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039" w:rsidRDefault="001D1C88">
      <w:pPr>
        <w:pStyle w:val="BodyText"/>
        <w:spacing w:before="1"/>
        <w:rPr>
          <w:rFonts w:ascii="Verdana"/>
          <w:b/>
          <w:sz w:val="134"/>
        </w:rPr>
      </w:pPr>
      <w:r>
        <w:rPr>
          <w:rFonts w:ascii="Verdana"/>
          <w:b/>
          <w:sz w:val="16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7.8pt;height:47.4pt">
            <v:imagedata r:id="rId8" o:title="Safe Work Australia-01"/>
          </v:shape>
        </w:pict>
      </w:r>
    </w:p>
    <w:p w:rsidR="001D1C88" w:rsidRDefault="001D1C88">
      <w:pPr>
        <w:pStyle w:val="Title"/>
        <w:spacing w:line="242" w:lineRule="auto"/>
        <w:rPr>
          <w:color w:val="537E93"/>
        </w:rPr>
      </w:pPr>
    </w:p>
    <w:p w:rsidR="001D1C88" w:rsidRDefault="001D1C88">
      <w:pPr>
        <w:pStyle w:val="Title"/>
        <w:spacing w:line="242" w:lineRule="auto"/>
        <w:rPr>
          <w:color w:val="537E93"/>
        </w:rPr>
      </w:pPr>
    </w:p>
    <w:p w:rsidR="001D1C88" w:rsidRDefault="001D1C88">
      <w:pPr>
        <w:pStyle w:val="Title"/>
        <w:spacing w:line="242" w:lineRule="auto"/>
        <w:rPr>
          <w:color w:val="537E93"/>
        </w:rPr>
      </w:pPr>
    </w:p>
    <w:p w:rsidR="001D1C88" w:rsidRDefault="001D1C88">
      <w:pPr>
        <w:pStyle w:val="Title"/>
        <w:spacing w:line="242" w:lineRule="auto"/>
        <w:rPr>
          <w:color w:val="537E93"/>
        </w:rPr>
      </w:pPr>
    </w:p>
    <w:p w:rsidR="008B1039" w:rsidRDefault="00AF0B68">
      <w:pPr>
        <w:pStyle w:val="Title"/>
        <w:spacing w:line="242" w:lineRule="auto"/>
      </w:pPr>
      <w:bookmarkStart w:id="0" w:name="_GoBack"/>
      <w:bookmarkEnd w:id="0"/>
      <w:r>
        <w:rPr>
          <w:color w:val="537E93"/>
        </w:rPr>
        <w:t>Managing</w:t>
      </w:r>
      <w:r>
        <w:rPr>
          <w:color w:val="537E93"/>
          <w:spacing w:val="-17"/>
        </w:rPr>
        <w:t xml:space="preserve"> </w:t>
      </w:r>
      <w:r>
        <w:rPr>
          <w:color w:val="537E93"/>
        </w:rPr>
        <w:t>the risks</w:t>
      </w:r>
      <w:r>
        <w:rPr>
          <w:color w:val="537E93"/>
          <w:spacing w:val="-20"/>
        </w:rPr>
        <w:t xml:space="preserve"> </w:t>
      </w:r>
      <w:r>
        <w:rPr>
          <w:color w:val="537E93"/>
        </w:rPr>
        <w:t>of</w:t>
      </w:r>
      <w:r>
        <w:rPr>
          <w:color w:val="537E93"/>
          <w:spacing w:val="-9"/>
        </w:rPr>
        <w:t xml:space="preserve"> </w:t>
      </w:r>
      <w:r>
        <w:rPr>
          <w:color w:val="537E93"/>
        </w:rPr>
        <w:t>plant in the workplace</w:t>
      </w:r>
    </w:p>
    <w:p w:rsidR="008B1039" w:rsidRDefault="00AF0B68">
      <w:pPr>
        <w:spacing w:before="336"/>
        <w:ind w:left="134"/>
        <w:rPr>
          <w:sz w:val="50"/>
        </w:rPr>
      </w:pPr>
      <w:r>
        <w:rPr>
          <w:color w:val="282828"/>
          <w:w w:val="105"/>
          <w:sz w:val="50"/>
        </w:rPr>
        <w:t>Code</w:t>
      </w:r>
      <w:r>
        <w:rPr>
          <w:color w:val="282828"/>
          <w:spacing w:val="5"/>
          <w:w w:val="105"/>
          <w:sz w:val="50"/>
        </w:rPr>
        <w:t xml:space="preserve"> </w:t>
      </w:r>
      <w:r>
        <w:rPr>
          <w:color w:val="282828"/>
          <w:w w:val="105"/>
          <w:sz w:val="50"/>
        </w:rPr>
        <w:t>of</w:t>
      </w:r>
      <w:r>
        <w:rPr>
          <w:color w:val="282828"/>
          <w:spacing w:val="16"/>
          <w:w w:val="105"/>
          <w:sz w:val="50"/>
        </w:rPr>
        <w:t xml:space="preserve"> </w:t>
      </w:r>
      <w:r>
        <w:rPr>
          <w:color w:val="282828"/>
          <w:spacing w:val="-2"/>
          <w:w w:val="105"/>
          <w:sz w:val="50"/>
        </w:rPr>
        <w:t>Practice</w:t>
      </w:r>
    </w:p>
    <w:p w:rsidR="008B1039" w:rsidRDefault="008B1039">
      <w:pPr>
        <w:pStyle w:val="BodyText"/>
        <w:rPr>
          <w:sz w:val="75"/>
        </w:rPr>
      </w:pPr>
    </w:p>
    <w:p w:rsidR="008B1039" w:rsidRDefault="00AF0B68">
      <w:pPr>
        <w:spacing w:before="1"/>
        <w:ind w:left="109"/>
        <w:rPr>
          <w:b/>
          <w:sz w:val="21"/>
        </w:rPr>
      </w:pPr>
      <w:r>
        <w:rPr>
          <w:b/>
          <w:color w:val="5B8491"/>
          <w:sz w:val="21"/>
        </w:rPr>
        <w:t>OCTOBER</w:t>
      </w:r>
      <w:r>
        <w:rPr>
          <w:b/>
          <w:color w:val="5B8491"/>
          <w:spacing w:val="19"/>
          <w:sz w:val="21"/>
        </w:rPr>
        <w:t xml:space="preserve"> </w:t>
      </w:r>
      <w:r>
        <w:rPr>
          <w:b/>
          <w:color w:val="5B8491"/>
          <w:spacing w:val="-4"/>
          <w:sz w:val="21"/>
        </w:rPr>
        <w:t>2021</w:t>
      </w:r>
    </w:p>
    <w:p w:rsidR="008B1039" w:rsidRDefault="008B1039">
      <w:pPr>
        <w:rPr>
          <w:sz w:val="21"/>
        </w:rPr>
        <w:sectPr w:rsidR="008B1039">
          <w:type w:val="continuous"/>
          <w:pgSz w:w="11910" w:h="16840"/>
          <w:pgMar w:top="280" w:right="1680" w:bottom="280" w:left="1440" w:header="720" w:footer="720" w:gutter="0"/>
          <w:cols w:space="720"/>
        </w:sect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spacing w:before="6"/>
        <w:rPr>
          <w:b/>
        </w:rPr>
      </w:pPr>
    </w:p>
    <w:p w:rsidR="008B1039" w:rsidRDefault="00AF0B68">
      <w:pPr>
        <w:spacing w:before="95"/>
        <w:ind w:left="465"/>
        <w:rPr>
          <w:b/>
          <w:sz w:val="15"/>
        </w:rPr>
      </w:pPr>
      <w:r>
        <w:rPr>
          <w:b/>
          <w:color w:val="262626"/>
          <w:spacing w:val="-2"/>
          <w:sz w:val="15"/>
        </w:rPr>
        <w:t>Disclaimer</w:t>
      </w:r>
    </w:p>
    <w:p w:rsidR="008B1039" w:rsidRDefault="00AF0B68">
      <w:pPr>
        <w:spacing w:before="63" w:line="244" w:lineRule="auto"/>
        <w:ind w:left="461" w:right="382" w:firstLine="4"/>
        <w:rPr>
          <w:sz w:val="15"/>
        </w:rPr>
      </w:pPr>
      <w:r>
        <w:rPr>
          <w:color w:val="262626"/>
          <w:w w:val="105"/>
          <w:sz w:val="15"/>
        </w:rPr>
        <w:t>Safe</w:t>
      </w:r>
      <w:r>
        <w:rPr>
          <w:color w:val="262626"/>
          <w:spacing w:val="-11"/>
          <w:w w:val="105"/>
          <w:sz w:val="15"/>
        </w:rPr>
        <w:t xml:space="preserve"> </w:t>
      </w:r>
      <w:r>
        <w:rPr>
          <w:color w:val="262626"/>
          <w:w w:val="105"/>
          <w:sz w:val="15"/>
        </w:rPr>
        <w:t>Work</w:t>
      </w:r>
      <w:r>
        <w:rPr>
          <w:color w:val="262626"/>
          <w:spacing w:val="-11"/>
          <w:w w:val="105"/>
          <w:sz w:val="15"/>
        </w:rPr>
        <w:t xml:space="preserve"> </w:t>
      </w:r>
      <w:r>
        <w:rPr>
          <w:color w:val="262626"/>
          <w:w w:val="105"/>
          <w:sz w:val="15"/>
        </w:rPr>
        <w:t>Australia</w:t>
      </w:r>
      <w:r>
        <w:rPr>
          <w:color w:val="262626"/>
          <w:spacing w:val="-11"/>
          <w:w w:val="105"/>
          <w:sz w:val="15"/>
        </w:rPr>
        <w:t xml:space="preserve"> </w:t>
      </w:r>
      <w:r>
        <w:rPr>
          <w:color w:val="262626"/>
          <w:w w:val="105"/>
          <w:sz w:val="15"/>
        </w:rPr>
        <w:t>is</w:t>
      </w:r>
      <w:r>
        <w:rPr>
          <w:color w:val="262626"/>
          <w:spacing w:val="-11"/>
          <w:w w:val="105"/>
          <w:sz w:val="15"/>
        </w:rPr>
        <w:t xml:space="preserve"> </w:t>
      </w:r>
      <w:r>
        <w:rPr>
          <w:color w:val="262626"/>
          <w:w w:val="105"/>
          <w:sz w:val="15"/>
        </w:rPr>
        <w:t>an</w:t>
      </w:r>
      <w:r>
        <w:rPr>
          <w:color w:val="262626"/>
          <w:spacing w:val="-11"/>
          <w:w w:val="105"/>
          <w:sz w:val="15"/>
        </w:rPr>
        <w:t xml:space="preserve"> </w:t>
      </w:r>
      <w:r>
        <w:rPr>
          <w:color w:val="262626"/>
          <w:w w:val="105"/>
          <w:sz w:val="15"/>
        </w:rPr>
        <w:t>Australian</w:t>
      </w:r>
      <w:r>
        <w:rPr>
          <w:color w:val="262626"/>
          <w:spacing w:val="-11"/>
          <w:w w:val="105"/>
          <w:sz w:val="15"/>
        </w:rPr>
        <w:t xml:space="preserve"> </w:t>
      </w:r>
      <w:r>
        <w:rPr>
          <w:color w:val="262626"/>
          <w:w w:val="105"/>
          <w:sz w:val="15"/>
        </w:rPr>
        <w:t>Government</w:t>
      </w:r>
      <w:r>
        <w:rPr>
          <w:color w:val="262626"/>
          <w:spacing w:val="-11"/>
          <w:w w:val="105"/>
          <w:sz w:val="15"/>
        </w:rPr>
        <w:t xml:space="preserve"> </w:t>
      </w:r>
      <w:r>
        <w:rPr>
          <w:color w:val="262626"/>
          <w:w w:val="105"/>
          <w:sz w:val="15"/>
        </w:rPr>
        <w:t>statutory</w:t>
      </w:r>
      <w:r>
        <w:rPr>
          <w:color w:val="262626"/>
          <w:spacing w:val="-11"/>
          <w:w w:val="105"/>
          <w:sz w:val="15"/>
        </w:rPr>
        <w:t xml:space="preserve"> </w:t>
      </w:r>
      <w:r>
        <w:rPr>
          <w:color w:val="262626"/>
          <w:w w:val="105"/>
          <w:sz w:val="15"/>
        </w:rPr>
        <w:t>body</w:t>
      </w:r>
      <w:r>
        <w:rPr>
          <w:color w:val="262626"/>
          <w:spacing w:val="-11"/>
          <w:w w:val="105"/>
          <w:sz w:val="15"/>
        </w:rPr>
        <w:t xml:space="preserve"> </w:t>
      </w:r>
      <w:r>
        <w:rPr>
          <w:color w:val="262626"/>
          <w:w w:val="105"/>
          <w:sz w:val="15"/>
        </w:rPr>
        <w:t>established</w:t>
      </w:r>
      <w:r>
        <w:rPr>
          <w:color w:val="262626"/>
          <w:spacing w:val="-10"/>
          <w:w w:val="105"/>
          <w:sz w:val="15"/>
        </w:rPr>
        <w:t xml:space="preserve"> </w:t>
      </w:r>
      <w:r>
        <w:rPr>
          <w:color w:val="262626"/>
          <w:w w:val="105"/>
          <w:sz w:val="15"/>
        </w:rPr>
        <w:t>in</w:t>
      </w:r>
      <w:r>
        <w:rPr>
          <w:color w:val="262626"/>
          <w:spacing w:val="-11"/>
          <w:w w:val="105"/>
          <w:sz w:val="15"/>
        </w:rPr>
        <w:t xml:space="preserve"> </w:t>
      </w:r>
      <w:r>
        <w:rPr>
          <w:color w:val="262626"/>
          <w:w w:val="105"/>
          <w:sz w:val="15"/>
        </w:rPr>
        <w:t>2009.</w:t>
      </w:r>
      <w:r>
        <w:rPr>
          <w:color w:val="262626"/>
          <w:spacing w:val="-11"/>
          <w:w w:val="105"/>
          <w:sz w:val="15"/>
        </w:rPr>
        <w:t xml:space="preserve"> </w:t>
      </w:r>
      <w:r>
        <w:rPr>
          <w:color w:val="262626"/>
          <w:w w:val="105"/>
          <w:sz w:val="15"/>
        </w:rPr>
        <w:t>Safe</w:t>
      </w:r>
      <w:r>
        <w:rPr>
          <w:color w:val="262626"/>
          <w:spacing w:val="-11"/>
          <w:w w:val="105"/>
          <w:sz w:val="15"/>
        </w:rPr>
        <w:t xml:space="preserve"> </w:t>
      </w:r>
      <w:r>
        <w:rPr>
          <w:color w:val="262626"/>
          <w:w w:val="105"/>
          <w:sz w:val="15"/>
        </w:rPr>
        <w:t>Work</w:t>
      </w:r>
      <w:r>
        <w:rPr>
          <w:color w:val="262626"/>
          <w:spacing w:val="-11"/>
          <w:w w:val="105"/>
          <w:sz w:val="15"/>
        </w:rPr>
        <w:t xml:space="preserve"> </w:t>
      </w:r>
      <w:r>
        <w:rPr>
          <w:color w:val="262626"/>
          <w:w w:val="105"/>
          <w:sz w:val="15"/>
        </w:rPr>
        <w:t>Australia</w:t>
      </w:r>
      <w:r>
        <w:rPr>
          <w:color w:val="262626"/>
          <w:spacing w:val="-11"/>
          <w:w w:val="105"/>
          <w:sz w:val="15"/>
        </w:rPr>
        <w:t xml:space="preserve"> </w:t>
      </w:r>
      <w:r>
        <w:rPr>
          <w:color w:val="262626"/>
          <w:w w:val="105"/>
          <w:sz w:val="15"/>
        </w:rPr>
        <w:t>includes</w:t>
      </w:r>
      <w:r>
        <w:rPr>
          <w:color w:val="262626"/>
          <w:spacing w:val="-11"/>
          <w:w w:val="105"/>
          <w:sz w:val="15"/>
        </w:rPr>
        <w:t xml:space="preserve"> </w:t>
      </w:r>
      <w:r>
        <w:rPr>
          <w:color w:val="262626"/>
          <w:w w:val="105"/>
          <w:sz w:val="15"/>
        </w:rPr>
        <w:t>Members from</w:t>
      </w:r>
      <w:r>
        <w:rPr>
          <w:color w:val="262626"/>
          <w:spacing w:val="-11"/>
          <w:w w:val="105"/>
          <w:sz w:val="15"/>
        </w:rPr>
        <w:t xml:space="preserve"> </w:t>
      </w:r>
      <w:r>
        <w:rPr>
          <w:color w:val="262626"/>
          <w:w w:val="105"/>
          <w:sz w:val="15"/>
        </w:rPr>
        <w:t>the</w:t>
      </w:r>
      <w:r>
        <w:rPr>
          <w:color w:val="262626"/>
          <w:spacing w:val="-10"/>
          <w:w w:val="105"/>
          <w:sz w:val="15"/>
        </w:rPr>
        <w:t xml:space="preserve"> </w:t>
      </w:r>
      <w:r>
        <w:rPr>
          <w:color w:val="262626"/>
          <w:w w:val="105"/>
          <w:sz w:val="15"/>
        </w:rPr>
        <w:t>Commonwealth,</w:t>
      </w:r>
      <w:r>
        <w:rPr>
          <w:color w:val="262626"/>
          <w:spacing w:val="7"/>
          <w:w w:val="105"/>
          <w:sz w:val="15"/>
        </w:rPr>
        <w:t xml:space="preserve"> </w:t>
      </w:r>
      <w:r>
        <w:rPr>
          <w:color w:val="262626"/>
          <w:w w:val="105"/>
          <w:sz w:val="15"/>
        </w:rPr>
        <w:t>and</w:t>
      </w:r>
      <w:r>
        <w:rPr>
          <w:color w:val="262626"/>
          <w:spacing w:val="-11"/>
          <w:w w:val="105"/>
          <w:sz w:val="15"/>
        </w:rPr>
        <w:t xml:space="preserve"> </w:t>
      </w:r>
      <w:r>
        <w:rPr>
          <w:color w:val="262626"/>
          <w:w w:val="105"/>
          <w:sz w:val="15"/>
        </w:rPr>
        <w:t>each</w:t>
      </w:r>
      <w:r>
        <w:rPr>
          <w:color w:val="262626"/>
          <w:spacing w:val="-6"/>
          <w:w w:val="105"/>
          <w:sz w:val="15"/>
        </w:rPr>
        <w:t xml:space="preserve"> </w:t>
      </w:r>
      <w:r>
        <w:rPr>
          <w:color w:val="262626"/>
          <w:w w:val="105"/>
          <w:sz w:val="15"/>
        </w:rPr>
        <w:t>state</w:t>
      </w:r>
      <w:r>
        <w:rPr>
          <w:color w:val="262626"/>
          <w:spacing w:val="-6"/>
          <w:w w:val="105"/>
          <w:sz w:val="15"/>
        </w:rPr>
        <w:t xml:space="preserve"> </w:t>
      </w:r>
      <w:r>
        <w:rPr>
          <w:color w:val="262626"/>
          <w:w w:val="105"/>
          <w:sz w:val="15"/>
        </w:rPr>
        <w:t>and</w:t>
      </w:r>
      <w:r>
        <w:rPr>
          <w:color w:val="262626"/>
          <w:spacing w:val="-11"/>
          <w:w w:val="105"/>
          <w:sz w:val="15"/>
        </w:rPr>
        <w:t xml:space="preserve"> </w:t>
      </w:r>
      <w:r>
        <w:rPr>
          <w:color w:val="262626"/>
          <w:w w:val="105"/>
          <w:sz w:val="15"/>
        </w:rPr>
        <w:t>territory, Members representing the</w:t>
      </w:r>
      <w:r>
        <w:rPr>
          <w:color w:val="262626"/>
          <w:spacing w:val="-11"/>
          <w:w w:val="105"/>
          <w:sz w:val="15"/>
        </w:rPr>
        <w:t xml:space="preserve"> </w:t>
      </w:r>
      <w:r>
        <w:rPr>
          <w:color w:val="262626"/>
          <w:w w:val="105"/>
          <w:sz w:val="15"/>
        </w:rPr>
        <w:t>interests of</w:t>
      </w:r>
      <w:r>
        <w:rPr>
          <w:color w:val="262626"/>
          <w:spacing w:val="-11"/>
          <w:w w:val="105"/>
          <w:sz w:val="15"/>
        </w:rPr>
        <w:t xml:space="preserve"> </w:t>
      </w:r>
      <w:r>
        <w:rPr>
          <w:color w:val="262626"/>
          <w:w w:val="105"/>
          <w:sz w:val="15"/>
        </w:rPr>
        <w:t>workers</w:t>
      </w:r>
      <w:r>
        <w:rPr>
          <w:color w:val="262626"/>
          <w:spacing w:val="-5"/>
          <w:w w:val="105"/>
          <w:sz w:val="15"/>
        </w:rPr>
        <w:t xml:space="preserve"> </w:t>
      </w:r>
      <w:r>
        <w:rPr>
          <w:color w:val="262626"/>
          <w:w w:val="105"/>
          <w:sz w:val="15"/>
        </w:rPr>
        <w:t>and</w:t>
      </w:r>
      <w:r>
        <w:rPr>
          <w:color w:val="262626"/>
          <w:spacing w:val="-10"/>
          <w:w w:val="105"/>
          <w:sz w:val="15"/>
        </w:rPr>
        <w:t xml:space="preserve"> </w:t>
      </w:r>
      <w:r>
        <w:rPr>
          <w:color w:val="262626"/>
          <w:w w:val="105"/>
          <w:sz w:val="15"/>
        </w:rPr>
        <w:t>Members representing the interests of employers.</w:t>
      </w:r>
    </w:p>
    <w:p w:rsidR="008B1039" w:rsidRDefault="00AF0B68">
      <w:pPr>
        <w:spacing w:before="59" w:line="247" w:lineRule="auto"/>
        <w:ind w:left="459" w:right="192" w:firstLine="5"/>
        <w:rPr>
          <w:sz w:val="15"/>
        </w:rPr>
      </w:pPr>
      <w:r>
        <w:rPr>
          <w:color w:val="262626"/>
          <w:w w:val="105"/>
          <w:sz w:val="15"/>
        </w:rPr>
        <w:t>Safe</w:t>
      </w:r>
      <w:r>
        <w:rPr>
          <w:color w:val="262626"/>
          <w:spacing w:val="-11"/>
          <w:w w:val="105"/>
          <w:sz w:val="15"/>
        </w:rPr>
        <w:t xml:space="preserve"> </w:t>
      </w:r>
      <w:r>
        <w:rPr>
          <w:color w:val="262626"/>
          <w:w w:val="105"/>
          <w:sz w:val="15"/>
        </w:rPr>
        <w:t>Work</w:t>
      </w:r>
      <w:r>
        <w:rPr>
          <w:color w:val="262626"/>
          <w:spacing w:val="-8"/>
          <w:w w:val="105"/>
          <w:sz w:val="15"/>
        </w:rPr>
        <w:t xml:space="preserve"> </w:t>
      </w:r>
      <w:r>
        <w:rPr>
          <w:color w:val="262626"/>
          <w:w w:val="105"/>
          <w:sz w:val="15"/>
        </w:rPr>
        <w:t>Australia</w:t>
      </w:r>
      <w:r>
        <w:rPr>
          <w:color w:val="262626"/>
          <w:spacing w:val="-3"/>
          <w:w w:val="105"/>
          <w:sz w:val="15"/>
        </w:rPr>
        <w:t xml:space="preserve"> </w:t>
      </w:r>
      <w:r>
        <w:rPr>
          <w:color w:val="262626"/>
          <w:w w:val="105"/>
          <w:sz w:val="15"/>
        </w:rPr>
        <w:t>works</w:t>
      </w:r>
      <w:r>
        <w:rPr>
          <w:color w:val="262626"/>
          <w:spacing w:val="-10"/>
          <w:w w:val="105"/>
          <w:sz w:val="15"/>
        </w:rPr>
        <w:t xml:space="preserve"> </w:t>
      </w:r>
      <w:r>
        <w:rPr>
          <w:color w:val="262626"/>
          <w:w w:val="105"/>
          <w:sz w:val="15"/>
        </w:rPr>
        <w:t>with</w:t>
      </w:r>
      <w:r>
        <w:rPr>
          <w:color w:val="262626"/>
          <w:spacing w:val="-11"/>
          <w:w w:val="105"/>
          <w:sz w:val="15"/>
        </w:rPr>
        <w:t xml:space="preserve"> </w:t>
      </w:r>
      <w:r>
        <w:rPr>
          <w:color w:val="262626"/>
          <w:w w:val="105"/>
          <w:sz w:val="15"/>
        </w:rPr>
        <w:t>the</w:t>
      </w:r>
      <w:r>
        <w:rPr>
          <w:color w:val="262626"/>
          <w:spacing w:val="-10"/>
          <w:w w:val="105"/>
          <w:sz w:val="15"/>
        </w:rPr>
        <w:t xml:space="preserve"> </w:t>
      </w:r>
      <w:r>
        <w:rPr>
          <w:color w:val="262626"/>
          <w:w w:val="105"/>
          <w:sz w:val="15"/>
        </w:rPr>
        <w:t>Commonwealth, state</w:t>
      </w:r>
      <w:r>
        <w:rPr>
          <w:color w:val="262626"/>
          <w:spacing w:val="-2"/>
          <w:w w:val="105"/>
          <w:sz w:val="15"/>
        </w:rPr>
        <w:t xml:space="preserve"> </w:t>
      </w:r>
      <w:r>
        <w:rPr>
          <w:color w:val="262626"/>
          <w:w w:val="105"/>
          <w:sz w:val="15"/>
        </w:rPr>
        <w:t>and</w:t>
      </w:r>
      <w:r>
        <w:rPr>
          <w:color w:val="262626"/>
          <w:spacing w:val="-12"/>
          <w:w w:val="105"/>
          <w:sz w:val="15"/>
        </w:rPr>
        <w:t xml:space="preserve"> </w:t>
      </w:r>
      <w:r>
        <w:rPr>
          <w:color w:val="262626"/>
          <w:w w:val="105"/>
          <w:sz w:val="15"/>
        </w:rPr>
        <w:t>territory</w:t>
      </w:r>
      <w:r>
        <w:rPr>
          <w:color w:val="262626"/>
          <w:spacing w:val="-2"/>
          <w:w w:val="105"/>
          <w:sz w:val="15"/>
        </w:rPr>
        <w:t xml:space="preserve"> </w:t>
      </w:r>
      <w:r>
        <w:rPr>
          <w:color w:val="262626"/>
          <w:w w:val="105"/>
          <w:sz w:val="15"/>
        </w:rPr>
        <w:t>governments to</w:t>
      </w:r>
      <w:r>
        <w:rPr>
          <w:color w:val="262626"/>
          <w:spacing w:val="-11"/>
          <w:w w:val="105"/>
          <w:sz w:val="15"/>
        </w:rPr>
        <w:t xml:space="preserve"> </w:t>
      </w:r>
      <w:r>
        <w:rPr>
          <w:color w:val="262626"/>
          <w:w w:val="105"/>
          <w:sz w:val="15"/>
        </w:rPr>
        <w:t>improve</w:t>
      </w:r>
      <w:r>
        <w:rPr>
          <w:color w:val="262626"/>
          <w:spacing w:val="-8"/>
          <w:w w:val="105"/>
          <w:sz w:val="15"/>
        </w:rPr>
        <w:t xml:space="preserve"> </w:t>
      </w:r>
      <w:r>
        <w:rPr>
          <w:color w:val="262626"/>
          <w:w w:val="105"/>
          <w:sz w:val="15"/>
        </w:rPr>
        <w:t>work</w:t>
      </w:r>
      <w:r>
        <w:rPr>
          <w:color w:val="262626"/>
          <w:spacing w:val="-8"/>
          <w:w w:val="105"/>
          <w:sz w:val="15"/>
        </w:rPr>
        <w:t xml:space="preserve"> </w:t>
      </w:r>
      <w:r>
        <w:rPr>
          <w:color w:val="262626"/>
          <w:w w:val="105"/>
          <w:sz w:val="15"/>
        </w:rPr>
        <w:t>health</w:t>
      </w:r>
      <w:r>
        <w:rPr>
          <w:color w:val="262626"/>
          <w:spacing w:val="-8"/>
          <w:w w:val="105"/>
          <w:sz w:val="15"/>
        </w:rPr>
        <w:t xml:space="preserve"> </w:t>
      </w:r>
      <w:r>
        <w:rPr>
          <w:color w:val="262626"/>
          <w:w w:val="105"/>
          <w:sz w:val="15"/>
        </w:rPr>
        <w:t>and</w:t>
      </w:r>
      <w:r>
        <w:rPr>
          <w:color w:val="262626"/>
          <w:spacing w:val="-8"/>
          <w:w w:val="105"/>
          <w:sz w:val="15"/>
        </w:rPr>
        <w:t xml:space="preserve"> </w:t>
      </w:r>
      <w:r>
        <w:rPr>
          <w:color w:val="262626"/>
          <w:w w:val="105"/>
          <w:sz w:val="15"/>
        </w:rPr>
        <w:t>safety</w:t>
      </w:r>
      <w:r>
        <w:rPr>
          <w:color w:val="262626"/>
          <w:spacing w:val="-2"/>
          <w:w w:val="105"/>
          <w:sz w:val="15"/>
        </w:rPr>
        <w:t xml:space="preserve"> </w:t>
      </w:r>
      <w:r>
        <w:rPr>
          <w:color w:val="262626"/>
          <w:w w:val="105"/>
          <w:sz w:val="15"/>
        </w:rPr>
        <w:t>and workers'</w:t>
      </w:r>
      <w:r>
        <w:rPr>
          <w:color w:val="262626"/>
          <w:spacing w:val="-11"/>
          <w:w w:val="105"/>
          <w:sz w:val="15"/>
        </w:rPr>
        <w:t xml:space="preserve"> </w:t>
      </w:r>
      <w:r>
        <w:rPr>
          <w:color w:val="262626"/>
          <w:w w:val="105"/>
          <w:sz w:val="15"/>
        </w:rPr>
        <w:t>compensation</w:t>
      </w:r>
      <w:r>
        <w:rPr>
          <w:color w:val="262626"/>
          <w:spacing w:val="-11"/>
          <w:w w:val="105"/>
          <w:sz w:val="15"/>
        </w:rPr>
        <w:t xml:space="preserve"> </w:t>
      </w:r>
      <w:r>
        <w:rPr>
          <w:color w:val="262626"/>
          <w:w w:val="105"/>
          <w:sz w:val="15"/>
        </w:rPr>
        <w:t>arrangements.</w:t>
      </w:r>
      <w:r>
        <w:rPr>
          <w:color w:val="262626"/>
          <w:spacing w:val="-9"/>
          <w:w w:val="105"/>
          <w:sz w:val="15"/>
        </w:rPr>
        <w:t xml:space="preserve"> </w:t>
      </w:r>
      <w:r>
        <w:rPr>
          <w:color w:val="262626"/>
          <w:w w:val="105"/>
          <w:sz w:val="15"/>
        </w:rPr>
        <w:t>Safe</w:t>
      </w:r>
      <w:r>
        <w:rPr>
          <w:color w:val="262626"/>
          <w:spacing w:val="-11"/>
          <w:w w:val="105"/>
          <w:sz w:val="15"/>
        </w:rPr>
        <w:t xml:space="preserve"> </w:t>
      </w:r>
      <w:r>
        <w:rPr>
          <w:color w:val="262626"/>
          <w:w w:val="105"/>
          <w:sz w:val="15"/>
        </w:rPr>
        <w:t>Work</w:t>
      </w:r>
      <w:r>
        <w:rPr>
          <w:color w:val="262626"/>
          <w:spacing w:val="-9"/>
          <w:w w:val="105"/>
          <w:sz w:val="15"/>
        </w:rPr>
        <w:t xml:space="preserve"> </w:t>
      </w:r>
      <w:r>
        <w:rPr>
          <w:color w:val="262626"/>
          <w:w w:val="105"/>
          <w:sz w:val="15"/>
        </w:rPr>
        <w:t>Australia</w:t>
      </w:r>
      <w:r>
        <w:rPr>
          <w:color w:val="262626"/>
          <w:spacing w:val="-4"/>
          <w:w w:val="105"/>
          <w:sz w:val="15"/>
        </w:rPr>
        <w:t xml:space="preserve"> </w:t>
      </w:r>
      <w:r>
        <w:rPr>
          <w:color w:val="262626"/>
          <w:w w:val="105"/>
          <w:sz w:val="15"/>
        </w:rPr>
        <w:t>is</w:t>
      </w:r>
      <w:r>
        <w:rPr>
          <w:color w:val="262626"/>
          <w:spacing w:val="-11"/>
          <w:w w:val="105"/>
          <w:sz w:val="15"/>
        </w:rPr>
        <w:t xml:space="preserve"> </w:t>
      </w:r>
      <w:r>
        <w:rPr>
          <w:color w:val="262626"/>
          <w:w w:val="105"/>
          <w:sz w:val="15"/>
        </w:rPr>
        <w:t>a</w:t>
      </w:r>
      <w:r>
        <w:rPr>
          <w:color w:val="262626"/>
          <w:spacing w:val="-11"/>
          <w:w w:val="105"/>
          <w:sz w:val="15"/>
        </w:rPr>
        <w:t xml:space="preserve"> </w:t>
      </w:r>
      <w:r>
        <w:rPr>
          <w:color w:val="262626"/>
          <w:w w:val="105"/>
          <w:sz w:val="15"/>
        </w:rPr>
        <w:t>national</w:t>
      </w:r>
      <w:r>
        <w:rPr>
          <w:color w:val="262626"/>
          <w:spacing w:val="-11"/>
          <w:w w:val="105"/>
          <w:sz w:val="15"/>
        </w:rPr>
        <w:t xml:space="preserve"> </w:t>
      </w:r>
      <w:r>
        <w:rPr>
          <w:color w:val="262626"/>
          <w:w w:val="105"/>
          <w:sz w:val="15"/>
        </w:rPr>
        <w:t>policy</w:t>
      </w:r>
      <w:r>
        <w:rPr>
          <w:color w:val="262626"/>
          <w:spacing w:val="-11"/>
          <w:w w:val="105"/>
          <w:sz w:val="15"/>
        </w:rPr>
        <w:t xml:space="preserve"> </w:t>
      </w:r>
      <w:r>
        <w:rPr>
          <w:color w:val="262626"/>
          <w:w w:val="105"/>
          <w:sz w:val="15"/>
        </w:rPr>
        <w:t>body,</w:t>
      </w:r>
      <w:r>
        <w:rPr>
          <w:color w:val="262626"/>
          <w:spacing w:val="-11"/>
          <w:w w:val="105"/>
          <w:sz w:val="15"/>
        </w:rPr>
        <w:t xml:space="preserve"> </w:t>
      </w:r>
      <w:r>
        <w:rPr>
          <w:color w:val="262626"/>
          <w:w w:val="105"/>
          <w:sz w:val="15"/>
        </w:rPr>
        <w:t>not</w:t>
      </w:r>
      <w:r>
        <w:rPr>
          <w:color w:val="262626"/>
          <w:spacing w:val="-11"/>
          <w:w w:val="105"/>
          <w:sz w:val="15"/>
        </w:rPr>
        <w:t xml:space="preserve"> </w:t>
      </w:r>
      <w:r>
        <w:rPr>
          <w:color w:val="262626"/>
          <w:w w:val="105"/>
          <w:sz w:val="15"/>
        </w:rPr>
        <w:t>a</w:t>
      </w:r>
      <w:r>
        <w:rPr>
          <w:color w:val="262626"/>
          <w:spacing w:val="-11"/>
          <w:w w:val="105"/>
          <w:sz w:val="15"/>
        </w:rPr>
        <w:t xml:space="preserve"> </w:t>
      </w:r>
      <w:r>
        <w:rPr>
          <w:color w:val="262626"/>
          <w:w w:val="105"/>
          <w:sz w:val="15"/>
        </w:rPr>
        <w:t>regulator</w:t>
      </w:r>
      <w:r>
        <w:rPr>
          <w:color w:val="262626"/>
          <w:spacing w:val="-3"/>
          <w:w w:val="105"/>
          <w:sz w:val="15"/>
        </w:rPr>
        <w:t xml:space="preserve"> </w:t>
      </w:r>
      <w:r>
        <w:rPr>
          <w:color w:val="262626"/>
          <w:w w:val="105"/>
          <w:sz w:val="15"/>
        </w:rPr>
        <w:t>of</w:t>
      </w:r>
      <w:r>
        <w:rPr>
          <w:color w:val="262626"/>
          <w:spacing w:val="-11"/>
          <w:w w:val="105"/>
          <w:sz w:val="15"/>
        </w:rPr>
        <w:t xml:space="preserve"> </w:t>
      </w:r>
      <w:r>
        <w:rPr>
          <w:color w:val="262626"/>
          <w:w w:val="105"/>
          <w:sz w:val="15"/>
        </w:rPr>
        <w:t>work</w:t>
      </w:r>
      <w:r>
        <w:rPr>
          <w:color w:val="262626"/>
          <w:spacing w:val="-11"/>
          <w:w w:val="105"/>
          <w:sz w:val="15"/>
        </w:rPr>
        <w:t xml:space="preserve"> </w:t>
      </w:r>
      <w:r>
        <w:rPr>
          <w:color w:val="262626"/>
          <w:w w:val="105"/>
          <w:sz w:val="15"/>
        </w:rPr>
        <w:t>health</w:t>
      </w:r>
      <w:r>
        <w:rPr>
          <w:color w:val="262626"/>
          <w:spacing w:val="-11"/>
          <w:w w:val="105"/>
          <w:sz w:val="15"/>
        </w:rPr>
        <w:t xml:space="preserve"> </w:t>
      </w:r>
      <w:r>
        <w:rPr>
          <w:color w:val="262626"/>
          <w:w w:val="105"/>
          <w:sz w:val="15"/>
        </w:rPr>
        <w:t>and</w:t>
      </w:r>
      <w:r>
        <w:rPr>
          <w:color w:val="262626"/>
          <w:spacing w:val="-11"/>
          <w:w w:val="105"/>
          <w:sz w:val="15"/>
        </w:rPr>
        <w:t xml:space="preserve"> </w:t>
      </w:r>
      <w:r>
        <w:rPr>
          <w:color w:val="262626"/>
          <w:w w:val="105"/>
          <w:sz w:val="15"/>
        </w:rPr>
        <w:t>safety. The</w:t>
      </w:r>
      <w:r>
        <w:rPr>
          <w:color w:val="262626"/>
          <w:spacing w:val="-11"/>
          <w:w w:val="105"/>
          <w:sz w:val="15"/>
        </w:rPr>
        <w:t xml:space="preserve"> </w:t>
      </w:r>
      <w:r>
        <w:rPr>
          <w:color w:val="262626"/>
          <w:w w:val="105"/>
          <w:sz w:val="15"/>
        </w:rPr>
        <w:t>Commonwealth,</w:t>
      </w:r>
      <w:r>
        <w:rPr>
          <w:color w:val="262626"/>
          <w:spacing w:val="-10"/>
          <w:w w:val="105"/>
          <w:sz w:val="15"/>
        </w:rPr>
        <w:t xml:space="preserve"> </w:t>
      </w:r>
      <w:r>
        <w:rPr>
          <w:color w:val="262626"/>
          <w:w w:val="105"/>
          <w:sz w:val="15"/>
        </w:rPr>
        <w:t>states</w:t>
      </w:r>
      <w:r>
        <w:rPr>
          <w:color w:val="262626"/>
          <w:spacing w:val="-7"/>
          <w:w w:val="105"/>
          <w:sz w:val="15"/>
        </w:rPr>
        <w:t xml:space="preserve"> </w:t>
      </w:r>
      <w:r>
        <w:rPr>
          <w:color w:val="262626"/>
          <w:w w:val="105"/>
          <w:sz w:val="15"/>
        </w:rPr>
        <w:t>and</w:t>
      </w:r>
      <w:r>
        <w:rPr>
          <w:color w:val="262626"/>
          <w:spacing w:val="-11"/>
          <w:w w:val="105"/>
          <w:sz w:val="15"/>
        </w:rPr>
        <w:t xml:space="preserve"> </w:t>
      </w:r>
      <w:r>
        <w:rPr>
          <w:color w:val="262626"/>
          <w:w w:val="105"/>
          <w:sz w:val="15"/>
        </w:rPr>
        <w:t>territories</w:t>
      </w:r>
      <w:r>
        <w:rPr>
          <w:color w:val="262626"/>
          <w:spacing w:val="4"/>
          <w:w w:val="105"/>
          <w:sz w:val="15"/>
        </w:rPr>
        <w:t xml:space="preserve"> </w:t>
      </w:r>
      <w:r>
        <w:rPr>
          <w:color w:val="262626"/>
          <w:w w:val="105"/>
          <w:sz w:val="15"/>
        </w:rPr>
        <w:t>have</w:t>
      </w:r>
      <w:r>
        <w:rPr>
          <w:color w:val="262626"/>
          <w:spacing w:val="-11"/>
          <w:w w:val="105"/>
          <w:sz w:val="15"/>
        </w:rPr>
        <w:t xml:space="preserve"> </w:t>
      </w:r>
      <w:r>
        <w:rPr>
          <w:color w:val="262626"/>
          <w:w w:val="105"/>
          <w:sz w:val="15"/>
        </w:rPr>
        <w:t>responsibility</w:t>
      </w:r>
      <w:r>
        <w:rPr>
          <w:color w:val="262626"/>
          <w:spacing w:val="-13"/>
          <w:w w:val="105"/>
          <w:sz w:val="15"/>
        </w:rPr>
        <w:t xml:space="preserve"> </w:t>
      </w:r>
      <w:r>
        <w:rPr>
          <w:color w:val="262626"/>
          <w:w w:val="105"/>
          <w:sz w:val="15"/>
        </w:rPr>
        <w:t>for</w:t>
      </w:r>
      <w:r>
        <w:rPr>
          <w:color w:val="262626"/>
          <w:spacing w:val="-7"/>
          <w:w w:val="105"/>
          <w:sz w:val="15"/>
        </w:rPr>
        <w:t xml:space="preserve"> </w:t>
      </w:r>
      <w:r>
        <w:rPr>
          <w:color w:val="262626"/>
          <w:w w:val="105"/>
          <w:sz w:val="15"/>
        </w:rPr>
        <w:t>regulating and</w:t>
      </w:r>
      <w:r>
        <w:rPr>
          <w:color w:val="262626"/>
          <w:spacing w:val="-11"/>
          <w:w w:val="105"/>
          <w:sz w:val="15"/>
        </w:rPr>
        <w:t xml:space="preserve"> </w:t>
      </w:r>
      <w:r>
        <w:rPr>
          <w:color w:val="262626"/>
          <w:w w:val="105"/>
          <w:sz w:val="15"/>
        </w:rPr>
        <w:t>enforcing</w:t>
      </w:r>
      <w:r>
        <w:rPr>
          <w:color w:val="262626"/>
          <w:spacing w:val="-9"/>
          <w:w w:val="105"/>
          <w:sz w:val="15"/>
        </w:rPr>
        <w:t xml:space="preserve"> </w:t>
      </w:r>
      <w:r>
        <w:rPr>
          <w:color w:val="262626"/>
          <w:w w:val="105"/>
          <w:sz w:val="15"/>
        </w:rPr>
        <w:t>work</w:t>
      </w:r>
      <w:r>
        <w:rPr>
          <w:color w:val="262626"/>
          <w:spacing w:val="-4"/>
          <w:w w:val="105"/>
          <w:sz w:val="15"/>
        </w:rPr>
        <w:t xml:space="preserve"> </w:t>
      </w:r>
      <w:r>
        <w:rPr>
          <w:color w:val="262626"/>
          <w:w w:val="105"/>
          <w:sz w:val="15"/>
        </w:rPr>
        <w:t>health</w:t>
      </w:r>
      <w:r>
        <w:rPr>
          <w:color w:val="262626"/>
          <w:spacing w:val="-11"/>
          <w:w w:val="105"/>
          <w:sz w:val="15"/>
        </w:rPr>
        <w:t xml:space="preserve"> </w:t>
      </w:r>
      <w:r>
        <w:rPr>
          <w:color w:val="262626"/>
          <w:w w:val="105"/>
          <w:sz w:val="15"/>
        </w:rPr>
        <w:t>and</w:t>
      </w:r>
      <w:r>
        <w:rPr>
          <w:color w:val="262626"/>
          <w:spacing w:val="-11"/>
          <w:w w:val="105"/>
          <w:sz w:val="15"/>
        </w:rPr>
        <w:t xml:space="preserve"> </w:t>
      </w:r>
      <w:r>
        <w:rPr>
          <w:color w:val="262626"/>
          <w:w w:val="105"/>
          <w:sz w:val="15"/>
        </w:rPr>
        <w:t>safety</w:t>
      </w:r>
      <w:r>
        <w:rPr>
          <w:color w:val="262626"/>
          <w:spacing w:val="-11"/>
          <w:w w:val="105"/>
          <w:sz w:val="15"/>
        </w:rPr>
        <w:t xml:space="preserve"> </w:t>
      </w:r>
      <w:r>
        <w:rPr>
          <w:color w:val="3F3F3F"/>
          <w:w w:val="105"/>
          <w:sz w:val="15"/>
        </w:rPr>
        <w:t>laws</w:t>
      </w:r>
      <w:r>
        <w:rPr>
          <w:color w:val="3F3F3F"/>
          <w:spacing w:val="-8"/>
          <w:w w:val="105"/>
          <w:sz w:val="15"/>
        </w:rPr>
        <w:t xml:space="preserve"> </w:t>
      </w:r>
      <w:r>
        <w:rPr>
          <w:color w:val="262626"/>
          <w:w w:val="105"/>
          <w:sz w:val="15"/>
        </w:rPr>
        <w:t>in</w:t>
      </w:r>
      <w:r>
        <w:rPr>
          <w:color w:val="262626"/>
          <w:spacing w:val="-11"/>
          <w:w w:val="105"/>
          <w:sz w:val="15"/>
        </w:rPr>
        <w:t xml:space="preserve"> </w:t>
      </w:r>
      <w:r>
        <w:rPr>
          <w:color w:val="262626"/>
          <w:w w:val="105"/>
          <w:sz w:val="15"/>
        </w:rPr>
        <w:t xml:space="preserve">their </w:t>
      </w:r>
      <w:r>
        <w:rPr>
          <w:color w:val="262626"/>
          <w:spacing w:val="-2"/>
          <w:w w:val="105"/>
          <w:sz w:val="15"/>
        </w:rPr>
        <w:t>jurisdiction.</w:t>
      </w:r>
    </w:p>
    <w:p w:rsidR="008B1039" w:rsidRDefault="00AF0B68">
      <w:pPr>
        <w:spacing w:before="53"/>
        <w:ind w:left="458"/>
        <w:rPr>
          <w:sz w:val="15"/>
        </w:rPr>
      </w:pPr>
      <w:r>
        <w:rPr>
          <w:color w:val="262626"/>
          <w:sz w:val="15"/>
        </w:rPr>
        <w:t>ISBN</w:t>
      </w:r>
      <w:r>
        <w:rPr>
          <w:color w:val="262626"/>
          <w:spacing w:val="31"/>
          <w:sz w:val="15"/>
        </w:rPr>
        <w:t xml:space="preserve"> </w:t>
      </w:r>
      <w:r>
        <w:rPr>
          <w:color w:val="262626"/>
          <w:sz w:val="15"/>
        </w:rPr>
        <w:t>978-0-642-33349-0</w:t>
      </w:r>
      <w:r>
        <w:rPr>
          <w:color w:val="262626"/>
          <w:spacing w:val="3"/>
          <w:sz w:val="15"/>
        </w:rPr>
        <w:t xml:space="preserve"> </w:t>
      </w:r>
      <w:r>
        <w:rPr>
          <w:color w:val="262626"/>
          <w:spacing w:val="-4"/>
          <w:sz w:val="15"/>
        </w:rPr>
        <w:t>(PDF)</w:t>
      </w:r>
    </w:p>
    <w:p w:rsidR="008B1039" w:rsidRDefault="00AF0B68">
      <w:pPr>
        <w:spacing w:before="63"/>
        <w:ind w:left="458"/>
        <w:rPr>
          <w:sz w:val="15"/>
        </w:rPr>
      </w:pPr>
      <w:r>
        <w:rPr>
          <w:color w:val="262626"/>
          <w:sz w:val="15"/>
        </w:rPr>
        <w:t>ISBN</w:t>
      </w:r>
      <w:r>
        <w:rPr>
          <w:color w:val="262626"/>
          <w:spacing w:val="30"/>
          <w:sz w:val="15"/>
        </w:rPr>
        <w:t xml:space="preserve"> </w:t>
      </w:r>
      <w:r>
        <w:rPr>
          <w:color w:val="262626"/>
          <w:sz w:val="15"/>
        </w:rPr>
        <w:t>978-0-642-33350-6</w:t>
      </w:r>
      <w:r>
        <w:rPr>
          <w:color w:val="262626"/>
          <w:spacing w:val="9"/>
          <w:sz w:val="15"/>
        </w:rPr>
        <w:t xml:space="preserve"> </w:t>
      </w:r>
      <w:r>
        <w:rPr>
          <w:color w:val="262626"/>
          <w:spacing w:val="-2"/>
          <w:sz w:val="15"/>
        </w:rPr>
        <w:t>(DOCX)</w:t>
      </w:r>
    </w:p>
    <w:p w:rsidR="008B1039" w:rsidRDefault="00AF0B68">
      <w:pPr>
        <w:spacing w:before="63"/>
        <w:ind w:left="460"/>
        <w:rPr>
          <w:b/>
          <w:sz w:val="15"/>
        </w:rPr>
      </w:pPr>
      <w:r>
        <w:rPr>
          <w:b/>
          <w:color w:val="262626"/>
          <w:sz w:val="15"/>
        </w:rPr>
        <w:t>Creative</w:t>
      </w:r>
      <w:r>
        <w:rPr>
          <w:b/>
          <w:color w:val="262626"/>
          <w:spacing w:val="4"/>
          <w:w w:val="105"/>
          <w:sz w:val="15"/>
        </w:rPr>
        <w:t xml:space="preserve"> </w:t>
      </w:r>
      <w:r>
        <w:rPr>
          <w:b/>
          <w:color w:val="262626"/>
          <w:spacing w:val="-2"/>
          <w:w w:val="105"/>
          <w:sz w:val="15"/>
        </w:rPr>
        <w:t>Commons</w:t>
      </w:r>
    </w:p>
    <w:p w:rsidR="008B1039" w:rsidRDefault="00AF0B68">
      <w:pPr>
        <w:spacing w:before="63" w:line="244" w:lineRule="auto"/>
        <w:ind w:left="456" w:right="192" w:firstLine="2"/>
        <w:rPr>
          <w:sz w:val="15"/>
        </w:rPr>
      </w:pPr>
      <w:r>
        <w:rPr>
          <w:color w:val="262626"/>
          <w:w w:val="105"/>
          <w:sz w:val="15"/>
        </w:rPr>
        <w:t>This</w:t>
      </w:r>
      <w:r>
        <w:rPr>
          <w:color w:val="262626"/>
          <w:spacing w:val="-11"/>
          <w:w w:val="105"/>
          <w:sz w:val="15"/>
        </w:rPr>
        <w:t xml:space="preserve"> </w:t>
      </w:r>
      <w:r>
        <w:rPr>
          <w:color w:val="262626"/>
          <w:w w:val="105"/>
          <w:sz w:val="15"/>
        </w:rPr>
        <w:t>copyright</w:t>
      </w:r>
      <w:r>
        <w:rPr>
          <w:color w:val="262626"/>
          <w:spacing w:val="-11"/>
          <w:w w:val="105"/>
          <w:sz w:val="15"/>
        </w:rPr>
        <w:t xml:space="preserve"> </w:t>
      </w:r>
      <w:r>
        <w:rPr>
          <w:color w:val="262626"/>
          <w:w w:val="105"/>
          <w:sz w:val="15"/>
        </w:rPr>
        <w:t>work</w:t>
      </w:r>
      <w:r>
        <w:rPr>
          <w:color w:val="262626"/>
          <w:spacing w:val="-11"/>
          <w:w w:val="105"/>
          <w:sz w:val="15"/>
        </w:rPr>
        <w:t xml:space="preserve"> </w:t>
      </w:r>
      <w:r>
        <w:rPr>
          <w:color w:val="262626"/>
          <w:w w:val="105"/>
          <w:sz w:val="15"/>
        </w:rPr>
        <w:t>is</w:t>
      </w:r>
      <w:r>
        <w:rPr>
          <w:color w:val="262626"/>
          <w:spacing w:val="-11"/>
          <w:w w:val="105"/>
          <w:sz w:val="15"/>
        </w:rPr>
        <w:t xml:space="preserve"> </w:t>
      </w:r>
      <w:r>
        <w:rPr>
          <w:color w:val="262626"/>
          <w:w w:val="105"/>
          <w:sz w:val="15"/>
        </w:rPr>
        <w:t>licensed</w:t>
      </w:r>
      <w:r>
        <w:rPr>
          <w:color w:val="262626"/>
          <w:spacing w:val="-11"/>
          <w:w w:val="105"/>
          <w:sz w:val="15"/>
        </w:rPr>
        <w:t xml:space="preserve"> </w:t>
      </w:r>
      <w:r>
        <w:rPr>
          <w:color w:val="262626"/>
          <w:w w:val="105"/>
          <w:sz w:val="15"/>
        </w:rPr>
        <w:t>under</w:t>
      </w:r>
      <w:r>
        <w:rPr>
          <w:color w:val="262626"/>
          <w:spacing w:val="-11"/>
          <w:w w:val="105"/>
          <w:sz w:val="15"/>
        </w:rPr>
        <w:t xml:space="preserve"> </w:t>
      </w:r>
      <w:r>
        <w:rPr>
          <w:color w:val="262626"/>
          <w:w w:val="105"/>
          <w:sz w:val="15"/>
        </w:rPr>
        <w:t>a</w:t>
      </w:r>
      <w:r>
        <w:rPr>
          <w:color w:val="262626"/>
          <w:spacing w:val="-11"/>
          <w:w w:val="105"/>
          <w:sz w:val="15"/>
        </w:rPr>
        <w:t xml:space="preserve"> </w:t>
      </w:r>
      <w:r>
        <w:rPr>
          <w:color w:val="262626"/>
          <w:w w:val="105"/>
          <w:sz w:val="15"/>
        </w:rPr>
        <w:t>Creative</w:t>
      </w:r>
      <w:r>
        <w:rPr>
          <w:color w:val="262626"/>
          <w:spacing w:val="-11"/>
          <w:w w:val="105"/>
          <w:sz w:val="15"/>
        </w:rPr>
        <w:t xml:space="preserve"> </w:t>
      </w:r>
      <w:r>
        <w:rPr>
          <w:color w:val="262626"/>
          <w:w w:val="105"/>
          <w:sz w:val="15"/>
        </w:rPr>
        <w:t>Commons</w:t>
      </w:r>
      <w:r>
        <w:rPr>
          <w:color w:val="262626"/>
          <w:spacing w:val="-6"/>
          <w:w w:val="105"/>
          <w:sz w:val="15"/>
        </w:rPr>
        <w:t xml:space="preserve"> </w:t>
      </w:r>
      <w:r>
        <w:rPr>
          <w:color w:val="262626"/>
          <w:w w:val="105"/>
          <w:sz w:val="15"/>
        </w:rPr>
        <w:t>Attribution-Noncommercial</w:t>
      </w:r>
      <w:r>
        <w:rPr>
          <w:color w:val="262626"/>
          <w:spacing w:val="-13"/>
          <w:w w:val="105"/>
          <w:sz w:val="15"/>
        </w:rPr>
        <w:t xml:space="preserve"> </w:t>
      </w:r>
      <w:r>
        <w:rPr>
          <w:color w:val="262626"/>
          <w:w w:val="105"/>
          <w:sz w:val="15"/>
        </w:rPr>
        <w:t>4.0</w:t>
      </w:r>
      <w:r>
        <w:rPr>
          <w:color w:val="262626"/>
          <w:spacing w:val="-11"/>
          <w:w w:val="105"/>
          <w:sz w:val="15"/>
        </w:rPr>
        <w:t xml:space="preserve"> </w:t>
      </w:r>
      <w:r>
        <w:rPr>
          <w:color w:val="262626"/>
          <w:w w:val="105"/>
          <w:sz w:val="15"/>
        </w:rPr>
        <w:t>International</w:t>
      </w:r>
      <w:r>
        <w:rPr>
          <w:color w:val="262626"/>
          <w:spacing w:val="-10"/>
          <w:w w:val="105"/>
          <w:sz w:val="15"/>
        </w:rPr>
        <w:t xml:space="preserve"> </w:t>
      </w:r>
      <w:r>
        <w:rPr>
          <w:color w:val="262626"/>
          <w:w w:val="105"/>
          <w:sz w:val="15"/>
        </w:rPr>
        <w:t>licence.</w:t>
      </w:r>
      <w:r>
        <w:rPr>
          <w:color w:val="262626"/>
          <w:spacing w:val="-11"/>
          <w:w w:val="105"/>
          <w:sz w:val="15"/>
        </w:rPr>
        <w:t xml:space="preserve"> </w:t>
      </w:r>
      <w:r>
        <w:rPr>
          <w:color w:val="262626"/>
          <w:w w:val="105"/>
          <w:sz w:val="15"/>
        </w:rPr>
        <w:t>To</w:t>
      </w:r>
      <w:r>
        <w:rPr>
          <w:color w:val="262626"/>
          <w:spacing w:val="-11"/>
          <w:w w:val="105"/>
          <w:sz w:val="15"/>
        </w:rPr>
        <w:t xml:space="preserve"> </w:t>
      </w:r>
      <w:r>
        <w:rPr>
          <w:color w:val="262626"/>
          <w:w w:val="105"/>
          <w:sz w:val="15"/>
        </w:rPr>
        <w:t>view</w:t>
      </w:r>
      <w:r>
        <w:rPr>
          <w:color w:val="262626"/>
          <w:spacing w:val="-11"/>
          <w:w w:val="105"/>
          <w:sz w:val="15"/>
        </w:rPr>
        <w:t xml:space="preserve"> </w:t>
      </w:r>
      <w:r>
        <w:rPr>
          <w:color w:val="262626"/>
          <w:w w:val="105"/>
          <w:sz w:val="15"/>
        </w:rPr>
        <w:t>a</w:t>
      </w:r>
      <w:r>
        <w:rPr>
          <w:color w:val="262626"/>
          <w:spacing w:val="-11"/>
          <w:w w:val="105"/>
          <w:sz w:val="15"/>
        </w:rPr>
        <w:t xml:space="preserve"> </w:t>
      </w:r>
      <w:r>
        <w:rPr>
          <w:color w:val="262626"/>
          <w:w w:val="105"/>
          <w:sz w:val="15"/>
        </w:rPr>
        <w:t>copy of</w:t>
      </w:r>
      <w:r>
        <w:rPr>
          <w:color w:val="262626"/>
          <w:spacing w:val="-11"/>
          <w:w w:val="105"/>
          <w:sz w:val="15"/>
        </w:rPr>
        <w:t xml:space="preserve"> </w:t>
      </w:r>
      <w:r>
        <w:rPr>
          <w:color w:val="262626"/>
          <w:w w:val="105"/>
          <w:sz w:val="15"/>
        </w:rPr>
        <w:t>this</w:t>
      </w:r>
      <w:r>
        <w:rPr>
          <w:color w:val="262626"/>
          <w:spacing w:val="-11"/>
          <w:w w:val="105"/>
          <w:sz w:val="15"/>
        </w:rPr>
        <w:t xml:space="preserve"> </w:t>
      </w:r>
      <w:r>
        <w:rPr>
          <w:color w:val="262626"/>
          <w:w w:val="105"/>
          <w:sz w:val="15"/>
        </w:rPr>
        <w:t>licence,</w:t>
      </w:r>
      <w:r>
        <w:rPr>
          <w:color w:val="262626"/>
          <w:spacing w:val="-5"/>
          <w:w w:val="105"/>
          <w:sz w:val="15"/>
        </w:rPr>
        <w:t xml:space="preserve"> </w:t>
      </w:r>
      <w:r>
        <w:rPr>
          <w:color w:val="262626"/>
          <w:w w:val="105"/>
          <w:sz w:val="15"/>
        </w:rPr>
        <w:t>visit</w:t>
      </w:r>
      <w:r>
        <w:rPr>
          <w:color w:val="262626"/>
          <w:spacing w:val="-2"/>
          <w:w w:val="105"/>
          <w:sz w:val="15"/>
        </w:rPr>
        <w:t xml:space="preserve"> </w:t>
      </w:r>
      <w:r>
        <w:rPr>
          <w:color w:val="262626"/>
          <w:w w:val="105"/>
          <w:sz w:val="15"/>
        </w:rPr>
        <w:t>creativecommons.org/licenses</w:t>
      </w:r>
      <w:r>
        <w:rPr>
          <w:color w:val="262626"/>
          <w:spacing w:val="-8"/>
          <w:w w:val="105"/>
          <w:sz w:val="15"/>
        </w:rPr>
        <w:t xml:space="preserve"> </w:t>
      </w:r>
      <w:r>
        <w:rPr>
          <w:color w:val="262626"/>
          <w:w w:val="105"/>
          <w:sz w:val="15"/>
        </w:rPr>
        <w:t>In</w:t>
      </w:r>
      <w:r>
        <w:rPr>
          <w:color w:val="262626"/>
          <w:spacing w:val="-5"/>
          <w:w w:val="105"/>
          <w:sz w:val="15"/>
        </w:rPr>
        <w:t xml:space="preserve"> </w:t>
      </w:r>
      <w:r>
        <w:rPr>
          <w:color w:val="262626"/>
          <w:w w:val="105"/>
          <w:sz w:val="15"/>
        </w:rPr>
        <w:t>essence,</w:t>
      </w:r>
      <w:r>
        <w:rPr>
          <w:color w:val="262626"/>
          <w:spacing w:val="-3"/>
          <w:w w:val="105"/>
          <w:sz w:val="15"/>
        </w:rPr>
        <w:t xml:space="preserve"> </w:t>
      </w:r>
      <w:r>
        <w:rPr>
          <w:color w:val="262626"/>
          <w:w w:val="105"/>
          <w:sz w:val="15"/>
        </w:rPr>
        <w:t>you</w:t>
      </w:r>
      <w:r>
        <w:rPr>
          <w:color w:val="262626"/>
          <w:spacing w:val="-7"/>
          <w:w w:val="105"/>
          <w:sz w:val="15"/>
        </w:rPr>
        <w:t xml:space="preserve"> </w:t>
      </w:r>
      <w:r>
        <w:rPr>
          <w:color w:val="262626"/>
          <w:w w:val="105"/>
          <w:sz w:val="15"/>
        </w:rPr>
        <w:t>are</w:t>
      </w:r>
      <w:r>
        <w:rPr>
          <w:color w:val="262626"/>
          <w:spacing w:val="-4"/>
          <w:w w:val="105"/>
          <w:sz w:val="15"/>
        </w:rPr>
        <w:t xml:space="preserve"> </w:t>
      </w:r>
      <w:r>
        <w:rPr>
          <w:color w:val="262626"/>
          <w:w w:val="105"/>
          <w:sz w:val="15"/>
        </w:rPr>
        <w:t>free</w:t>
      </w:r>
      <w:r>
        <w:rPr>
          <w:color w:val="262626"/>
          <w:spacing w:val="-8"/>
          <w:w w:val="105"/>
          <w:sz w:val="15"/>
        </w:rPr>
        <w:t xml:space="preserve"> </w:t>
      </w:r>
      <w:r>
        <w:rPr>
          <w:color w:val="262626"/>
          <w:w w:val="105"/>
          <w:sz w:val="15"/>
        </w:rPr>
        <w:t>to</w:t>
      </w:r>
      <w:r>
        <w:rPr>
          <w:color w:val="262626"/>
          <w:spacing w:val="-10"/>
          <w:w w:val="105"/>
          <w:sz w:val="15"/>
        </w:rPr>
        <w:t xml:space="preserve"> </w:t>
      </w:r>
      <w:r>
        <w:rPr>
          <w:color w:val="262626"/>
          <w:w w:val="105"/>
          <w:sz w:val="15"/>
        </w:rPr>
        <w:t>copy,</w:t>
      </w:r>
      <w:r>
        <w:rPr>
          <w:color w:val="262626"/>
          <w:spacing w:val="-9"/>
          <w:w w:val="105"/>
          <w:sz w:val="15"/>
        </w:rPr>
        <w:t xml:space="preserve"> </w:t>
      </w:r>
      <w:r>
        <w:rPr>
          <w:color w:val="262626"/>
          <w:w w:val="105"/>
          <w:sz w:val="15"/>
        </w:rPr>
        <w:t>communicate and</w:t>
      </w:r>
      <w:r>
        <w:rPr>
          <w:color w:val="262626"/>
          <w:spacing w:val="-8"/>
          <w:w w:val="105"/>
          <w:sz w:val="15"/>
        </w:rPr>
        <w:t xml:space="preserve"> </w:t>
      </w:r>
      <w:r>
        <w:rPr>
          <w:color w:val="262626"/>
          <w:w w:val="105"/>
          <w:sz w:val="15"/>
        </w:rPr>
        <w:t>adapt</w:t>
      </w:r>
      <w:r>
        <w:rPr>
          <w:color w:val="262626"/>
          <w:spacing w:val="-2"/>
          <w:w w:val="105"/>
          <w:sz w:val="15"/>
        </w:rPr>
        <w:t xml:space="preserve"> </w:t>
      </w:r>
      <w:r>
        <w:rPr>
          <w:color w:val="262626"/>
          <w:w w:val="105"/>
          <w:sz w:val="15"/>
        </w:rPr>
        <w:t>the</w:t>
      </w:r>
      <w:r>
        <w:rPr>
          <w:color w:val="262626"/>
          <w:spacing w:val="-11"/>
          <w:w w:val="105"/>
          <w:sz w:val="15"/>
        </w:rPr>
        <w:t xml:space="preserve"> </w:t>
      </w:r>
      <w:r>
        <w:rPr>
          <w:color w:val="262626"/>
          <w:w w:val="105"/>
          <w:sz w:val="15"/>
        </w:rPr>
        <w:t>work for</w:t>
      </w:r>
      <w:r>
        <w:rPr>
          <w:color w:val="262626"/>
          <w:spacing w:val="-5"/>
          <w:w w:val="105"/>
          <w:sz w:val="15"/>
        </w:rPr>
        <w:t xml:space="preserve"> </w:t>
      </w:r>
      <w:r>
        <w:rPr>
          <w:color w:val="262626"/>
          <w:w w:val="105"/>
          <w:sz w:val="15"/>
        </w:rPr>
        <w:t>non­ commercial</w:t>
      </w:r>
      <w:r>
        <w:rPr>
          <w:color w:val="262626"/>
          <w:spacing w:val="-1"/>
          <w:w w:val="105"/>
          <w:sz w:val="15"/>
        </w:rPr>
        <w:t xml:space="preserve"> </w:t>
      </w:r>
      <w:r>
        <w:rPr>
          <w:color w:val="262626"/>
          <w:w w:val="105"/>
          <w:sz w:val="15"/>
        </w:rPr>
        <w:t>purposes, as</w:t>
      </w:r>
      <w:r>
        <w:rPr>
          <w:color w:val="262626"/>
          <w:spacing w:val="-7"/>
          <w:w w:val="105"/>
          <w:sz w:val="15"/>
        </w:rPr>
        <w:t xml:space="preserve"> </w:t>
      </w:r>
      <w:r>
        <w:rPr>
          <w:color w:val="262626"/>
          <w:w w:val="105"/>
          <w:sz w:val="15"/>
        </w:rPr>
        <w:t>long</w:t>
      </w:r>
      <w:r>
        <w:rPr>
          <w:color w:val="262626"/>
          <w:spacing w:val="-3"/>
          <w:w w:val="105"/>
          <w:sz w:val="15"/>
        </w:rPr>
        <w:t xml:space="preserve"> </w:t>
      </w:r>
      <w:r>
        <w:rPr>
          <w:color w:val="262626"/>
          <w:w w:val="105"/>
          <w:sz w:val="15"/>
        </w:rPr>
        <w:t>as</w:t>
      </w:r>
      <w:r>
        <w:rPr>
          <w:color w:val="262626"/>
          <w:spacing w:val="-5"/>
          <w:w w:val="105"/>
          <w:sz w:val="15"/>
        </w:rPr>
        <w:t xml:space="preserve"> </w:t>
      </w:r>
      <w:r>
        <w:rPr>
          <w:color w:val="262626"/>
          <w:w w:val="105"/>
          <w:sz w:val="15"/>
        </w:rPr>
        <w:t>you</w:t>
      </w:r>
      <w:r>
        <w:rPr>
          <w:color w:val="262626"/>
          <w:spacing w:val="-11"/>
          <w:w w:val="105"/>
          <w:sz w:val="15"/>
        </w:rPr>
        <w:t xml:space="preserve"> </w:t>
      </w:r>
      <w:r>
        <w:rPr>
          <w:color w:val="262626"/>
          <w:w w:val="105"/>
          <w:sz w:val="15"/>
        </w:rPr>
        <w:t>attribute the</w:t>
      </w:r>
      <w:r>
        <w:rPr>
          <w:color w:val="262626"/>
          <w:spacing w:val="-8"/>
          <w:w w:val="105"/>
          <w:sz w:val="15"/>
        </w:rPr>
        <w:t xml:space="preserve"> </w:t>
      </w:r>
      <w:r>
        <w:rPr>
          <w:color w:val="262626"/>
          <w:w w:val="105"/>
          <w:sz w:val="15"/>
        </w:rPr>
        <w:t>work</w:t>
      </w:r>
      <w:r>
        <w:rPr>
          <w:color w:val="262626"/>
          <w:spacing w:val="-2"/>
          <w:w w:val="105"/>
          <w:sz w:val="15"/>
        </w:rPr>
        <w:t xml:space="preserve"> </w:t>
      </w:r>
      <w:r>
        <w:rPr>
          <w:color w:val="262626"/>
          <w:w w:val="105"/>
          <w:sz w:val="15"/>
        </w:rPr>
        <w:t>to</w:t>
      </w:r>
      <w:r>
        <w:rPr>
          <w:color w:val="262626"/>
          <w:spacing w:val="-11"/>
          <w:w w:val="105"/>
          <w:sz w:val="15"/>
        </w:rPr>
        <w:t xml:space="preserve"> </w:t>
      </w:r>
      <w:r>
        <w:rPr>
          <w:color w:val="262626"/>
          <w:w w:val="105"/>
          <w:sz w:val="15"/>
        </w:rPr>
        <w:t>Safe</w:t>
      </w:r>
      <w:r>
        <w:rPr>
          <w:color w:val="262626"/>
          <w:spacing w:val="-3"/>
          <w:w w:val="105"/>
          <w:sz w:val="15"/>
        </w:rPr>
        <w:t xml:space="preserve"> </w:t>
      </w:r>
      <w:r>
        <w:rPr>
          <w:color w:val="262626"/>
          <w:w w:val="105"/>
          <w:sz w:val="15"/>
        </w:rPr>
        <w:t>Work</w:t>
      </w:r>
      <w:r>
        <w:rPr>
          <w:color w:val="262626"/>
          <w:spacing w:val="-4"/>
          <w:w w:val="105"/>
          <w:sz w:val="15"/>
        </w:rPr>
        <w:t xml:space="preserve"> </w:t>
      </w:r>
      <w:r>
        <w:rPr>
          <w:color w:val="262626"/>
          <w:w w:val="105"/>
          <w:sz w:val="15"/>
        </w:rPr>
        <w:t>Australia and</w:t>
      </w:r>
      <w:r>
        <w:rPr>
          <w:color w:val="262626"/>
          <w:spacing w:val="-11"/>
          <w:w w:val="105"/>
          <w:sz w:val="15"/>
        </w:rPr>
        <w:t xml:space="preserve"> </w:t>
      </w:r>
      <w:r>
        <w:rPr>
          <w:color w:val="262626"/>
          <w:w w:val="105"/>
          <w:sz w:val="15"/>
        </w:rPr>
        <w:t>abide</w:t>
      </w:r>
      <w:r>
        <w:rPr>
          <w:color w:val="262626"/>
          <w:spacing w:val="-9"/>
          <w:w w:val="105"/>
          <w:sz w:val="15"/>
        </w:rPr>
        <w:t xml:space="preserve"> </w:t>
      </w:r>
      <w:r>
        <w:rPr>
          <w:color w:val="262626"/>
          <w:w w:val="105"/>
          <w:sz w:val="15"/>
        </w:rPr>
        <w:t>by</w:t>
      </w:r>
      <w:r>
        <w:rPr>
          <w:color w:val="262626"/>
          <w:spacing w:val="-11"/>
          <w:w w:val="105"/>
          <w:sz w:val="15"/>
        </w:rPr>
        <w:t xml:space="preserve"> </w:t>
      </w:r>
      <w:r>
        <w:rPr>
          <w:color w:val="262626"/>
          <w:w w:val="105"/>
          <w:sz w:val="15"/>
        </w:rPr>
        <w:t>the</w:t>
      </w:r>
      <w:r>
        <w:rPr>
          <w:color w:val="262626"/>
          <w:spacing w:val="-7"/>
          <w:w w:val="105"/>
          <w:sz w:val="15"/>
        </w:rPr>
        <w:t xml:space="preserve"> </w:t>
      </w:r>
      <w:r>
        <w:rPr>
          <w:color w:val="262626"/>
          <w:w w:val="105"/>
          <w:sz w:val="15"/>
        </w:rPr>
        <w:t>other</w:t>
      </w:r>
      <w:r>
        <w:rPr>
          <w:color w:val="262626"/>
          <w:spacing w:val="-6"/>
          <w:w w:val="105"/>
          <w:sz w:val="15"/>
        </w:rPr>
        <w:t xml:space="preserve"> </w:t>
      </w:r>
      <w:r>
        <w:rPr>
          <w:color w:val="262626"/>
          <w:w w:val="105"/>
          <w:sz w:val="15"/>
        </w:rPr>
        <w:t>licence terms.</w:t>
      </w:r>
    </w:p>
    <w:p w:rsidR="008B1039" w:rsidRDefault="00AF0B68">
      <w:pPr>
        <w:spacing w:before="59"/>
        <w:ind w:left="460"/>
        <w:rPr>
          <w:b/>
          <w:sz w:val="15"/>
        </w:rPr>
      </w:pPr>
      <w:r>
        <w:rPr>
          <w:b/>
          <w:color w:val="262626"/>
          <w:sz w:val="15"/>
        </w:rPr>
        <w:t>Contact</w:t>
      </w:r>
      <w:r>
        <w:rPr>
          <w:b/>
          <w:color w:val="262626"/>
          <w:spacing w:val="7"/>
          <w:w w:val="105"/>
          <w:sz w:val="15"/>
        </w:rPr>
        <w:t xml:space="preserve"> </w:t>
      </w:r>
      <w:r>
        <w:rPr>
          <w:b/>
          <w:color w:val="262626"/>
          <w:spacing w:val="-2"/>
          <w:w w:val="105"/>
          <w:sz w:val="15"/>
        </w:rPr>
        <w:t>information</w:t>
      </w:r>
    </w:p>
    <w:p w:rsidR="008B1039" w:rsidRDefault="00AF0B68">
      <w:pPr>
        <w:spacing w:before="6"/>
        <w:ind w:left="460"/>
        <w:rPr>
          <w:sz w:val="15"/>
        </w:rPr>
      </w:pPr>
      <w:r>
        <w:pict>
          <v:line id="_x0000_s1079" style="position:absolute;left:0;text-align:left;z-index:-18160640;mso-position-horizontal-relative:page" from="152.65pt,10.15pt" to="211.8pt,10.15pt" strokecolor="#5d676b" strokeweight=".35317mm">
            <w10:wrap anchorx="page"/>
          </v:line>
        </w:pict>
      </w:r>
      <w:r>
        <w:rPr>
          <w:color w:val="262626"/>
          <w:sz w:val="15"/>
        </w:rPr>
        <w:t>Safe</w:t>
      </w:r>
      <w:r>
        <w:rPr>
          <w:color w:val="262626"/>
          <w:spacing w:val="7"/>
          <w:sz w:val="15"/>
        </w:rPr>
        <w:t xml:space="preserve"> </w:t>
      </w:r>
      <w:r>
        <w:rPr>
          <w:color w:val="262626"/>
          <w:sz w:val="15"/>
        </w:rPr>
        <w:t>Work</w:t>
      </w:r>
      <w:r>
        <w:rPr>
          <w:color w:val="262626"/>
          <w:spacing w:val="17"/>
          <w:sz w:val="15"/>
        </w:rPr>
        <w:t xml:space="preserve"> </w:t>
      </w:r>
      <w:r>
        <w:rPr>
          <w:color w:val="262626"/>
          <w:sz w:val="15"/>
        </w:rPr>
        <w:t>Australia</w:t>
      </w:r>
      <w:r>
        <w:rPr>
          <w:color w:val="262626"/>
          <w:spacing w:val="10"/>
          <w:sz w:val="15"/>
        </w:rPr>
        <w:t xml:space="preserve"> </w:t>
      </w:r>
      <w:r>
        <w:rPr>
          <w:color w:val="262626"/>
          <w:sz w:val="21"/>
        </w:rPr>
        <w:t>I</w:t>
      </w:r>
      <w:r>
        <w:rPr>
          <w:color w:val="262626"/>
          <w:spacing w:val="-26"/>
          <w:sz w:val="21"/>
        </w:rPr>
        <w:t xml:space="preserve"> </w:t>
      </w:r>
      <w:hyperlink r:id="rId9">
        <w:r>
          <w:rPr>
            <w:color w:val="6E8087"/>
            <w:sz w:val="15"/>
          </w:rPr>
          <w:t>in</w:t>
        </w:r>
        <w:r>
          <w:rPr>
            <w:color w:val="5D676B"/>
            <w:sz w:val="15"/>
          </w:rPr>
          <w:t>fo@</w:t>
        </w:r>
        <w:r>
          <w:rPr>
            <w:color w:val="3F3F3F"/>
            <w:sz w:val="15"/>
          </w:rPr>
          <w:t>s</w:t>
        </w:r>
        <w:r>
          <w:rPr>
            <w:color w:val="5D676B"/>
            <w:sz w:val="15"/>
          </w:rPr>
          <w:t>wa</w:t>
        </w:r>
        <w:r>
          <w:rPr>
            <w:color w:val="3F3F3F"/>
            <w:sz w:val="15"/>
          </w:rPr>
          <w:t>.</w:t>
        </w:r>
        <w:r>
          <w:rPr>
            <w:color w:val="5D676B"/>
            <w:sz w:val="15"/>
          </w:rPr>
          <w:t>gov.au</w:t>
        </w:r>
      </w:hyperlink>
      <w:r>
        <w:rPr>
          <w:color w:val="5D676B"/>
          <w:spacing w:val="4"/>
          <w:sz w:val="15"/>
        </w:rPr>
        <w:t xml:space="preserve"> </w:t>
      </w:r>
      <w:r>
        <w:rPr>
          <w:color w:val="262626"/>
          <w:sz w:val="21"/>
        </w:rPr>
        <w:t>I</w:t>
      </w:r>
      <w:r>
        <w:rPr>
          <w:color w:val="262626"/>
          <w:spacing w:val="-21"/>
          <w:sz w:val="21"/>
        </w:rPr>
        <w:t xml:space="preserve"> </w:t>
      </w:r>
      <w:r>
        <w:rPr>
          <w:color w:val="6E8087"/>
          <w:sz w:val="15"/>
          <w:u w:val="thick" w:color="5D676B"/>
        </w:rPr>
        <w:t>www</w:t>
      </w:r>
      <w:r>
        <w:rPr>
          <w:color w:val="6E8087"/>
          <w:spacing w:val="14"/>
          <w:sz w:val="15"/>
          <w:u w:val="thick" w:color="5D676B"/>
        </w:rPr>
        <w:t xml:space="preserve"> </w:t>
      </w:r>
      <w:r>
        <w:rPr>
          <w:color w:val="3F3F3F"/>
          <w:spacing w:val="-2"/>
          <w:sz w:val="15"/>
          <w:u w:val="thick" w:color="5D676B"/>
        </w:rPr>
        <w:t>s</w:t>
      </w:r>
      <w:r>
        <w:rPr>
          <w:color w:val="6E8087"/>
          <w:spacing w:val="-2"/>
          <w:sz w:val="15"/>
          <w:u w:val="thick" w:color="5D676B"/>
        </w:rPr>
        <w:t>w</w:t>
      </w:r>
      <w:r>
        <w:rPr>
          <w:color w:val="5D676B"/>
          <w:spacing w:val="-2"/>
          <w:sz w:val="15"/>
          <w:u w:val="thick" w:color="5D676B"/>
        </w:rPr>
        <w:t>a</w:t>
      </w:r>
      <w:r>
        <w:rPr>
          <w:color w:val="3F3F3F"/>
          <w:spacing w:val="-2"/>
          <w:sz w:val="15"/>
          <w:u w:val="thick" w:color="5D676B"/>
        </w:rPr>
        <w:t>.</w:t>
      </w:r>
      <w:r>
        <w:rPr>
          <w:color w:val="6E8087"/>
          <w:spacing w:val="-2"/>
          <w:sz w:val="15"/>
          <w:u w:val="thick" w:color="5D676B"/>
        </w:rPr>
        <w:t>q</w:t>
      </w:r>
      <w:r>
        <w:rPr>
          <w:color w:val="5D676B"/>
          <w:spacing w:val="-2"/>
          <w:sz w:val="15"/>
          <w:u w:val="thick" w:color="5D676B"/>
        </w:rPr>
        <w:t>ov.au</w:t>
      </w:r>
    </w:p>
    <w:p w:rsidR="008B1039" w:rsidRDefault="008B1039">
      <w:pPr>
        <w:rPr>
          <w:sz w:val="15"/>
        </w:rPr>
        <w:sectPr w:rsidR="008B1039">
          <w:pgSz w:w="11910" w:h="16840"/>
          <w:pgMar w:top="1920" w:right="1460" w:bottom="280" w:left="1100" w:header="720" w:footer="720" w:gutter="0"/>
          <w:cols w:space="720"/>
        </w:sectPr>
      </w:pPr>
    </w:p>
    <w:p w:rsidR="008B1039" w:rsidRDefault="00AF0B68">
      <w:pPr>
        <w:pStyle w:val="Heading1"/>
        <w:spacing w:before="64"/>
        <w:ind w:left="506"/>
      </w:pPr>
      <w:r>
        <w:rPr>
          <w:color w:val="242424"/>
          <w:spacing w:val="-2"/>
        </w:rPr>
        <w:lastRenderedPageBreak/>
        <w:t>Contents</w:t>
      </w:r>
    </w:p>
    <w:p w:rsidR="008B1039" w:rsidRDefault="008B1039">
      <w:pPr>
        <w:sectPr w:rsidR="008B1039">
          <w:pgSz w:w="11910" w:h="16840"/>
          <w:pgMar w:top="1880" w:right="1460" w:bottom="995" w:left="1100" w:header="720" w:footer="720" w:gutter="0"/>
          <w:cols w:space="720"/>
        </w:sectPr>
      </w:pPr>
    </w:p>
    <w:sdt>
      <w:sdtPr>
        <w:id w:val="-1703002037"/>
        <w:docPartObj>
          <w:docPartGallery w:val="Table of Contents"/>
          <w:docPartUnique/>
        </w:docPartObj>
      </w:sdtPr>
      <w:sdtEndPr/>
      <w:sdtContent>
        <w:p w:rsidR="008B1039" w:rsidRDefault="00AF0B68">
          <w:pPr>
            <w:pStyle w:val="TOC1"/>
            <w:tabs>
              <w:tab w:val="right" w:leader="dot" w:pos="9231"/>
            </w:tabs>
            <w:spacing w:before="122"/>
            <w:ind w:left="509"/>
          </w:pPr>
          <w:hyperlink w:anchor="_TOC_250039" w:history="1">
            <w:r>
              <w:rPr>
                <w:color w:val="242424"/>
                <w:spacing w:val="-2"/>
              </w:rPr>
              <w:t>Foreword</w:t>
            </w:r>
            <w:r>
              <w:rPr>
                <w:color w:val="242424"/>
              </w:rPr>
              <w:tab/>
            </w:r>
            <w:r>
              <w:rPr>
                <w:color w:val="242424"/>
                <w:spacing w:val="-10"/>
              </w:rPr>
              <w:t>5</w:t>
            </w:r>
          </w:hyperlink>
        </w:p>
        <w:p w:rsidR="008B1039" w:rsidRDefault="00AF0B68">
          <w:pPr>
            <w:pStyle w:val="TOC1"/>
            <w:numPr>
              <w:ilvl w:val="0"/>
              <w:numId w:val="27"/>
            </w:numPr>
            <w:tabs>
              <w:tab w:val="left" w:pos="848"/>
              <w:tab w:val="right" w:leader="dot" w:pos="9223"/>
            </w:tabs>
            <w:spacing w:before="99"/>
            <w:ind w:hanging="345"/>
          </w:pPr>
          <w:hyperlink w:anchor="_TOC_250038" w:history="1">
            <w:r>
              <w:rPr>
                <w:color w:val="242424"/>
                <w:spacing w:val="-2"/>
              </w:rPr>
              <w:t>Introduction</w:t>
            </w:r>
            <w:r>
              <w:rPr>
                <w:color w:val="242424"/>
              </w:rPr>
              <w:tab/>
            </w:r>
            <w:r>
              <w:rPr>
                <w:color w:val="242424"/>
                <w:spacing w:val="-10"/>
              </w:rPr>
              <w:t>6</w:t>
            </w:r>
          </w:hyperlink>
        </w:p>
        <w:p w:rsidR="008B1039" w:rsidRDefault="00AF0B68">
          <w:pPr>
            <w:pStyle w:val="TOC2"/>
            <w:numPr>
              <w:ilvl w:val="1"/>
              <w:numId w:val="27"/>
            </w:numPr>
            <w:tabs>
              <w:tab w:val="left" w:pos="1570"/>
              <w:tab w:val="left" w:pos="1571"/>
              <w:tab w:val="right" w:leader="dot" w:pos="9231"/>
            </w:tabs>
            <w:spacing w:before="100"/>
          </w:pPr>
          <w:hyperlink w:anchor="_TOC_250037" w:history="1">
            <w:r>
              <w:rPr>
                <w:color w:val="242424"/>
              </w:rPr>
              <w:t>What</w:t>
            </w:r>
            <w:r>
              <w:rPr>
                <w:color w:val="242424"/>
                <w:spacing w:val="-2"/>
              </w:rPr>
              <w:t xml:space="preserve"> </w:t>
            </w:r>
            <w:r>
              <w:rPr>
                <w:color w:val="242424"/>
              </w:rPr>
              <w:t xml:space="preserve">is </w:t>
            </w:r>
            <w:r>
              <w:rPr>
                <w:color w:val="242424"/>
                <w:spacing w:val="-2"/>
              </w:rPr>
              <w:t>'plant'?</w:t>
            </w:r>
            <w:r>
              <w:rPr>
                <w:color w:val="242424"/>
              </w:rPr>
              <w:tab/>
            </w:r>
            <w:r>
              <w:rPr>
                <w:color w:val="242424"/>
                <w:spacing w:val="-10"/>
                <w:w w:val="105"/>
              </w:rPr>
              <w:t>6</w:t>
            </w:r>
          </w:hyperlink>
        </w:p>
        <w:p w:rsidR="008B1039" w:rsidRDefault="00AF0B68">
          <w:pPr>
            <w:pStyle w:val="TOC2"/>
            <w:numPr>
              <w:ilvl w:val="1"/>
              <w:numId w:val="27"/>
            </w:numPr>
            <w:tabs>
              <w:tab w:val="left" w:pos="1570"/>
              <w:tab w:val="left" w:pos="1571"/>
              <w:tab w:val="right" w:leader="dot" w:pos="9231"/>
            </w:tabs>
            <w:spacing w:before="81"/>
          </w:pPr>
          <w:hyperlink w:anchor="_TOC_250036" w:history="1">
            <w:r>
              <w:rPr>
                <w:color w:val="242424"/>
              </w:rPr>
              <w:t>Who</w:t>
            </w:r>
            <w:r>
              <w:rPr>
                <w:color w:val="242424"/>
                <w:spacing w:val="6"/>
              </w:rPr>
              <w:t xml:space="preserve"> </w:t>
            </w:r>
            <w:r>
              <w:rPr>
                <w:color w:val="242424"/>
              </w:rPr>
              <w:t>has</w:t>
            </w:r>
            <w:r>
              <w:rPr>
                <w:color w:val="242424"/>
                <w:spacing w:val="-2"/>
              </w:rPr>
              <w:t xml:space="preserve"> </w:t>
            </w:r>
            <w:r>
              <w:rPr>
                <w:color w:val="242424"/>
              </w:rPr>
              <w:t>health</w:t>
            </w:r>
            <w:r>
              <w:rPr>
                <w:color w:val="242424"/>
                <w:spacing w:val="4"/>
              </w:rPr>
              <w:t xml:space="preserve"> </w:t>
            </w:r>
            <w:r>
              <w:rPr>
                <w:color w:val="242424"/>
              </w:rPr>
              <w:t>and</w:t>
            </w:r>
            <w:r>
              <w:rPr>
                <w:color w:val="242424"/>
                <w:spacing w:val="3"/>
              </w:rPr>
              <w:t xml:space="preserve"> </w:t>
            </w:r>
            <w:r>
              <w:rPr>
                <w:color w:val="242424"/>
              </w:rPr>
              <w:t>safety</w:t>
            </w:r>
            <w:r>
              <w:rPr>
                <w:color w:val="242424"/>
                <w:spacing w:val="11"/>
              </w:rPr>
              <w:t xml:space="preserve"> </w:t>
            </w:r>
            <w:r>
              <w:rPr>
                <w:color w:val="242424"/>
              </w:rPr>
              <w:t>duties for</w:t>
            </w:r>
            <w:r>
              <w:rPr>
                <w:color w:val="242424"/>
                <w:spacing w:val="-1"/>
              </w:rPr>
              <w:t xml:space="preserve"> </w:t>
            </w:r>
            <w:r>
              <w:rPr>
                <w:color w:val="242424"/>
              </w:rPr>
              <w:t>plant</w:t>
            </w:r>
            <w:r>
              <w:rPr>
                <w:color w:val="242424"/>
                <w:spacing w:val="1"/>
              </w:rPr>
              <w:t xml:space="preserve"> </w:t>
            </w:r>
            <w:r>
              <w:rPr>
                <w:color w:val="242424"/>
              </w:rPr>
              <w:t>at</w:t>
            </w:r>
            <w:r>
              <w:rPr>
                <w:color w:val="242424"/>
                <w:spacing w:val="-3"/>
              </w:rPr>
              <w:t xml:space="preserve"> </w:t>
            </w:r>
            <w:r>
              <w:rPr>
                <w:color w:val="242424"/>
              </w:rPr>
              <w:t>the</w:t>
            </w:r>
            <w:r>
              <w:rPr>
                <w:color w:val="242424"/>
                <w:spacing w:val="-11"/>
              </w:rPr>
              <w:t xml:space="preserve"> </w:t>
            </w:r>
            <w:r>
              <w:rPr>
                <w:color w:val="242424"/>
                <w:spacing w:val="-2"/>
              </w:rPr>
              <w:t>workplace?</w:t>
            </w:r>
            <w:r>
              <w:rPr>
                <w:color w:val="242424"/>
              </w:rPr>
              <w:tab/>
            </w:r>
            <w:r>
              <w:rPr>
                <w:color w:val="242424"/>
                <w:spacing w:val="-10"/>
              </w:rPr>
              <w:t>6</w:t>
            </w:r>
          </w:hyperlink>
        </w:p>
        <w:p w:rsidR="008B1039" w:rsidRDefault="00AF0B68">
          <w:pPr>
            <w:pStyle w:val="TOC2"/>
            <w:numPr>
              <w:ilvl w:val="1"/>
              <w:numId w:val="27"/>
            </w:numPr>
            <w:tabs>
              <w:tab w:val="left" w:pos="1570"/>
              <w:tab w:val="left" w:pos="1571"/>
              <w:tab w:val="right" w:leader="dot" w:pos="9231"/>
            </w:tabs>
            <w:ind w:hanging="718"/>
          </w:pPr>
          <w:hyperlink w:anchor="_TOC_250035" w:history="1">
            <w:r>
              <w:rPr>
                <w:color w:val="242424"/>
              </w:rPr>
              <w:t>What</w:t>
            </w:r>
            <w:r>
              <w:rPr>
                <w:color w:val="242424"/>
                <w:spacing w:val="1"/>
              </w:rPr>
              <w:t xml:space="preserve"> </w:t>
            </w:r>
            <w:r>
              <w:rPr>
                <w:color w:val="242424"/>
              </w:rPr>
              <w:t>is</w:t>
            </w:r>
            <w:r>
              <w:rPr>
                <w:color w:val="242424"/>
                <w:spacing w:val="-7"/>
              </w:rPr>
              <w:t xml:space="preserve"> </w:t>
            </w:r>
            <w:r>
              <w:rPr>
                <w:color w:val="242424"/>
              </w:rPr>
              <w:t>involved</w:t>
            </w:r>
            <w:r>
              <w:rPr>
                <w:color w:val="242424"/>
                <w:spacing w:val="15"/>
              </w:rPr>
              <w:t xml:space="preserve"> </w:t>
            </w:r>
            <w:r>
              <w:rPr>
                <w:color w:val="242424"/>
              </w:rPr>
              <w:t>in</w:t>
            </w:r>
            <w:r>
              <w:rPr>
                <w:color w:val="242424"/>
                <w:spacing w:val="-3"/>
              </w:rPr>
              <w:t xml:space="preserve"> </w:t>
            </w:r>
            <w:r>
              <w:rPr>
                <w:color w:val="242424"/>
              </w:rPr>
              <w:t>managing</w:t>
            </w:r>
            <w:r>
              <w:rPr>
                <w:color w:val="242424"/>
                <w:spacing w:val="12"/>
              </w:rPr>
              <w:t xml:space="preserve"> </w:t>
            </w:r>
            <w:r>
              <w:rPr>
                <w:color w:val="242424"/>
              </w:rPr>
              <w:t>risks</w:t>
            </w:r>
            <w:r>
              <w:rPr>
                <w:color w:val="242424"/>
                <w:spacing w:val="1"/>
              </w:rPr>
              <w:t xml:space="preserve"> </w:t>
            </w:r>
            <w:r>
              <w:rPr>
                <w:color w:val="242424"/>
              </w:rPr>
              <w:t>associated</w:t>
            </w:r>
            <w:r>
              <w:rPr>
                <w:color w:val="242424"/>
                <w:spacing w:val="4"/>
              </w:rPr>
              <w:t xml:space="preserve"> </w:t>
            </w:r>
            <w:r>
              <w:rPr>
                <w:color w:val="242424"/>
              </w:rPr>
              <w:t>with</w:t>
            </w:r>
            <w:r>
              <w:rPr>
                <w:color w:val="242424"/>
                <w:spacing w:val="-5"/>
              </w:rPr>
              <w:t xml:space="preserve"> </w:t>
            </w:r>
            <w:r>
              <w:rPr>
                <w:color w:val="242424"/>
                <w:spacing w:val="-2"/>
              </w:rPr>
              <w:t>plant?</w:t>
            </w:r>
            <w:r>
              <w:rPr>
                <w:color w:val="242424"/>
              </w:rPr>
              <w:tab/>
            </w:r>
            <w:r>
              <w:rPr>
                <w:color w:val="242424"/>
                <w:spacing w:val="-10"/>
              </w:rPr>
              <w:t>9</w:t>
            </w:r>
          </w:hyperlink>
        </w:p>
        <w:p w:rsidR="008B1039" w:rsidRDefault="00AF0B68">
          <w:pPr>
            <w:pStyle w:val="TOC2"/>
            <w:numPr>
              <w:ilvl w:val="1"/>
              <w:numId w:val="27"/>
            </w:numPr>
            <w:tabs>
              <w:tab w:val="left" w:pos="1563"/>
              <w:tab w:val="left" w:pos="1564"/>
              <w:tab w:val="right" w:leader="dot" w:pos="9219"/>
            </w:tabs>
            <w:spacing w:before="81"/>
            <w:ind w:left="1563" w:hanging="716"/>
          </w:pPr>
          <w:hyperlink w:anchor="_TOC_250034" w:history="1">
            <w:r>
              <w:rPr>
                <w:color w:val="242424"/>
              </w:rPr>
              <w:t>Information,</w:t>
            </w:r>
            <w:r>
              <w:rPr>
                <w:color w:val="242424"/>
                <w:spacing w:val="7"/>
              </w:rPr>
              <w:t xml:space="preserve"> </w:t>
            </w:r>
            <w:r>
              <w:rPr>
                <w:color w:val="242424"/>
              </w:rPr>
              <w:t>training,</w:t>
            </w:r>
            <w:r>
              <w:rPr>
                <w:color w:val="242424"/>
                <w:spacing w:val="1"/>
              </w:rPr>
              <w:t xml:space="preserve"> </w:t>
            </w:r>
            <w:r>
              <w:rPr>
                <w:color w:val="242424"/>
              </w:rPr>
              <w:t>instruction</w:t>
            </w:r>
            <w:r>
              <w:rPr>
                <w:color w:val="242424"/>
                <w:spacing w:val="8"/>
              </w:rPr>
              <w:t xml:space="preserve"> </w:t>
            </w:r>
            <w:r>
              <w:rPr>
                <w:color w:val="242424"/>
              </w:rPr>
              <w:t>and</w:t>
            </w:r>
            <w:r>
              <w:rPr>
                <w:color w:val="242424"/>
                <w:spacing w:val="-7"/>
              </w:rPr>
              <w:t xml:space="preserve"> </w:t>
            </w:r>
            <w:r>
              <w:rPr>
                <w:color w:val="242424"/>
                <w:spacing w:val="-2"/>
              </w:rPr>
              <w:t>supervision</w:t>
            </w:r>
            <w:r>
              <w:rPr>
                <w:color w:val="242424"/>
              </w:rPr>
              <w:tab/>
            </w:r>
            <w:r>
              <w:rPr>
                <w:color w:val="242424"/>
                <w:spacing w:val="-5"/>
              </w:rPr>
              <w:t>12</w:t>
            </w:r>
          </w:hyperlink>
        </w:p>
        <w:p w:rsidR="008B1039" w:rsidRDefault="00AF0B68">
          <w:pPr>
            <w:pStyle w:val="TOC2"/>
            <w:numPr>
              <w:ilvl w:val="1"/>
              <w:numId w:val="27"/>
            </w:numPr>
            <w:tabs>
              <w:tab w:val="left" w:pos="1561"/>
              <w:tab w:val="left" w:pos="1562"/>
              <w:tab w:val="right" w:leader="dot" w:pos="9223"/>
            </w:tabs>
            <w:ind w:left="1561" w:hanging="714"/>
          </w:pPr>
          <w:hyperlink w:anchor="_TOC_250033" w:history="1">
            <w:r>
              <w:rPr>
                <w:color w:val="242424"/>
              </w:rPr>
              <w:t>Registering</w:t>
            </w:r>
            <w:r>
              <w:rPr>
                <w:color w:val="242424"/>
                <w:spacing w:val="5"/>
              </w:rPr>
              <w:t xml:space="preserve"> </w:t>
            </w:r>
            <w:r>
              <w:rPr>
                <w:color w:val="242424"/>
                <w:spacing w:val="-4"/>
              </w:rPr>
              <w:t>plant</w:t>
            </w:r>
            <w:r>
              <w:rPr>
                <w:color w:val="242424"/>
              </w:rPr>
              <w:tab/>
            </w:r>
            <w:r>
              <w:rPr>
                <w:color w:val="242424"/>
                <w:spacing w:val="-5"/>
              </w:rPr>
              <w:t>13</w:t>
            </w:r>
          </w:hyperlink>
        </w:p>
        <w:p w:rsidR="008B1039" w:rsidRDefault="00AF0B68">
          <w:pPr>
            <w:pStyle w:val="TOC1"/>
            <w:numPr>
              <w:ilvl w:val="0"/>
              <w:numId w:val="27"/>
            </w:numPr>
            <w:tabs>
              <w:tab w:val="left" w:pos="848"/>
              <w:tab w:val="right" w:leader="dot" w:pos="9222"/>
            </w:tabs>
            <w:spacing w:before="81"/>
            <w:ind w:hanging="338"/>
          </w:pPr>
          <w:hyperlink w:anchor="_TOC_250032" w:history="1">
            <w:r>
              <w:rPr>
                <w:color w:val="242424"/>
              </w:rPr>
              <w:t>The</w:t>
            </w:r>
            <w:r>
              <w:rPr>
                <w:color w:val="242424"/>
                <w:spacing w:val="-6"/>
              </w:rPr>
              <w:t xml:space="preserve"> </w:t>
            </w:r>
            <w:r>
              <w:rPr>
                <w:color w:val="242424"/>
              </w:rPr>
              <w:t>risk</w:t>
            </w:r>
            <w:r>
              <w:rPr>
                <w:color w:val="242424"/>
                <w:spacing w:val="-4"/>
              </w:rPr>
              <w:t xml:space="preserve"> </w:t>
            </w:r>
            <w:r>
              <w:rPr>
                <w:color w:val="242424"/>
              </w:rPr>
              <w:t>management</w:t>
            </w:r>
            <w:r>
              <w:rPr>
                <w:color w:val="242424"/>
                <w:spacing w:val="15"/>
              </w:rPr>
              <w:t xml:space="preserve"> </w:t>
            </w:r>
            <w:r>
              <w:rPr>
                <w:color w:val="242424"/>
                <w:spacing w:val="-2"/>
              </w:rPr>
              <w:t>process</w:t>
            </w:r>
            <w:r>
              <w:rPr>
                <w:color w:val="242424"/>
              </w:rPr>
              <w:tab/>
            </w:r>
            <w:r>
              <w:rPr>
                <w:color w:val="242424"/>
                <w:spacing w:val="-5"/>
              </w:rPr>
              <w:t>14</w:t>
            </w:r>
          </w:hyperlink>
        </w:p>
        <w:p w:rsidR="008B1039" w:rsidRDefault="00AF0B68">
          <w:pPr>
            <w:pStyle w:val="TOC2"/>
            <w:numPr>
              <w:ilvl w:val="1"/>
              <w:numId w:val="27"/>
            </w:numPr>
            <w:tabs>
              <w:tab w:val="left" w:pos="1567"/>
              <w:tab w:val="left" w:pos="1568"/>
              <w:tab w:val="right" w:leader="dot" w:pos="9224"/>
            </w:tabs>
            <w:spacing w:before="99"/>
            <w:ind w:left="1567" w:hanging="718"/>
          </w:pPr>
          <w:hyperlink w:anchor="_TOC_250031" w:history="1">
            <w:r>
              <w:rPr>
                <w:color w:val="242424"/>
              </w:rPr>
              <w:t>Identifying</w:t>
            </w:r>
            <w:r>
              <w:rPr>
                <w:color w:val="242424"/>
                <w:spacing w:val="4"/>
              </w:rPr>
              <w:t xml:space="preserve"> </w:t>
            </w:r>
            <w:r>
              <w:rPr>
                <w:color w:val="242424"/>
              </w:rPr>
              <w:t>the</w:t>
            </w:r>
            <w:r>
              <w:rPr>
                <w:color w:val="242424"/>
                <w:spacing w:val="-8"/>
              </w:rPr>
              <w:t xml:space="preserve"> </w:t>
            </w:r>
            <w:r>
              <w:rPr>
                <w:color w:val="242424"/>
                <w:spacing w:val="-2"/>
              </w:rPr>
              <w:t>hazards</w:t>
            </w:r>
            <w:r>
              <w:rPr>
                <w:color w:val="242424"/>
              </w:rPr>
              <w:tab/>
            </w:r>
            <w:r>
              <w:rPr>
                <w:color w:val="242424"/>
                <w:spacing w:val="-5"/>
              </w:rPr>
              <w:t>14</w:t>
            </w:r>
          </w:hyperlink>
        </w:p>
        <w:p w:rsidR="008B1039" w:rsidRDefault="00AF0B68">
          <w:pPr>
            <w:pStyle w:val="TOC2"/>
            <w:numPr>
              <w:ilvl w:val="1"/>
              <w:numId w:val="27"/>
            </w:numPr>
            <w:tabs>
              <w:tab w:val="left" w:pos="1568"/>
              <w:tab w:val="left" w:pos="1569"/>
              <w:tab w:val="right" w:leader="dot" w:pos="9216"/>
            </w:tabs>
            <w:spacing w:before="76"/>
            <w:ind w:left="1568" w:hanging="724"/>
          </w:pPr>
          <w:hyperlink w:anchor="_TOC_250030" w:history="1">
            <w:r>
              <w:rPr>
                <w:color w:val="242424"/>
              </w:rPr>
              <w:t>Assessing</w:t>
            </w:r>
            <w:r>
              <w:rPr>
                <w:color w:val="242424"/>
                <w:spacing w:val="7"/>
              </w:rPr>
              <w:t xml:space="preserve"> </w:t>
            </w:r>
            <w:r>
              <w:rPr>
                <w:color w:val="242424"/>
              </w:rPr>
              <w:t>the</w:t>
            </w:r>
            <w:r>
              <w:rPr>
                <w:color w:val="242424"/>
                <w:spacing w:val="-7"/>
              </w:rPr>
              <w:t xml:space="preserve"> </w:t>
            </w:r>
            <w:r>
              <w:rPr>
                <w:color w:val="242424"/>
                <w:spacing w:val="-2"/>
              </w:rPr>
              <w:t>risks</w:t>
            </w:r>
            <w:r>
              <w:rPr>
                <w:color w:val="242424"/>
              </w:rPr>
              <w:tab/>
            </w:r>
            <w:r>
              <w:rPr>
                <w:color w:val="242424"/>
                <w:spacing w:val="-5"/>
              </w:rPr>
              <w:t>16</w:t>
            </w:r>
          </w:hyperlink>
        </w:p>
        <w:p w:rsidR="008B1039" w:rsidRDefault="00AF0B68">
          <w:pPr>
            <w:pStyle w:val="TOC2"/>
            <w:numPr>
              <w:ilvl w:val="1"/>
              <w:numId w:val="27"/>
            </w:numPr>
            <w:tabs>
              <w:tab w:val="left" w:pos="1557"/>
              <w:tab w:val="left" w:pos="1558"/>
              <w:tab w:val="right" w:leader="dot" w:pos="9223"/>
            </w:tabs>
            <w:ind w:left="1557" w:hanging="713"/>
          </w:pPr>
          <w:hyperlink w:anchor="_TOC_250029" w:history="1">
            <w:r>
              <w:rPr>
                <w:color w:val="242424"/>
              </w:rPr>
              <w:t>Controlling</w:t>
            </w:r>
            <w:r>
              <w:rPr>
                <w:color w:val="242424"/>
                <w:spacing w:val="9"/>
              </w:rPr>
              <w:t xml:space="preserve"> </w:t>
            </w:r>
            <w:r>
              <w:rPr>
                <w:color w:val="242424"/>
              </w:rPr>
              <w:t>the</w:t>
            </w:r>
            <w:r>
              <w:rPr>
                <w:color w:val="242424"/>
                <w:spacing w:val="-7"/>
              </w:rPr>
              <w:t xml:space="preserve"> </w:t>
            </w:r>
            <w:r>
              <w:rPr>
                <w:color w:val="242424"/>
                <w:spacing w:val="-2"/>
              </w:rPr>
              <w:t>risks</w:t>
            </w:r>
            <w:r>
              <w:rPr>
                <w:color w:val="242424"/>
              </w:rPr>
              <w:tab/>
            </w:r>
            <w:r>
              <w:rPr>
                <w:color w:val="242424"/>
                <w:spacing w:val="-5"/>
              </w:rPr>
              <w:t>17</w:t>
            </w:r>
          </w:hyperlink>
        </w:p>
        <w:p w:rsidR="008B1039" w:rsidRDefault="00AF0B68">
          <w:pPr>
            <w:pStyle w:val="TOC2"/>
            <w:numPr>
              <w:ilvl w:val="1"/>
              <w:numId w:val="27"/>
            </w:numPr>
            <w:tabs>
              <w:tab w:val="left" w:pos="1562"/>
              <w:tab w:val="left" w:pos="1563"/>
              <w:tab w:val="right" w:leader="dot" w:pos="9223"/>
            </w:tabs>
            <w:spacing w:before="81"/>
            <w:ind w:left="1562" w:hanging="718"/>
          </w:pPr>
          <w:hyperlink w:anchor="_TOC_250028" w:history="1">
            <w:r>
              <w:rPr>
                <w:color w:val="242424"/>
              </w:rPr>
              <w:t>Maintaining</w:t>
            </w:r>
            <w:r>
              <w:rPr>
                <w:color w:val="242424"/>
                <w:spacing w:val="17"/>
              </w:rPr>
              <w:t xml:space="preserve"> </w:t>
            </w:r>
            <w:r>
              <w:rPr>
                <w:color w:val="242424"/>
              </w:rPr>
              <w:t>and</w:t>
            </w:r>
            <w:r>
              <w:rPr>
                <w:color w:val="242424"/>
                <w:spacing w:val="-3"/>
              </w:rPr>
              <w:t xml:space="preserve"> </w:t>
            </w:r>
            <w:r>
              <w:rPr>
                <w:color w:val="242424"/>
              </w:rPr>
              <w:t>reviewing</w:t>
            </w:r>
            <w:r>
              <w:rPr>
                <w:color w:val="242424"/>
                <w:spacing w:val="14"/>
              </w:rPr>
              <w:t xml:space="preserve"> </w:t>
            </w:r>
            <w:r>
              <w:rPr>
                <w:color w:val="242424"/>
              </w:rPr>
              <w:t>control</w:t>
            </w:r>
            <w:r>
              <w:rPr>
                <w:color w:val="242424"/>
                <w:spacing w:val="-3"/>
              </w:rPr>
              <w:t xml:space="preserve"> </w:t>
            </w:r>
            <w:r>
              <w:rPr>
                <w:color w:val="242424"/>
                <w:spacing w:val="-2"/>
              </w:rPr>
              <w:t>measures</w:t>
            </w:r>
            <w:r>
              <w:rPr>
                <w:color w:val="242424"/>
              </w:rPr>
              <w:tab/>
            </w:r>
            <w:r>
              <w:rPr>
                <w:color w:val="242424"/>
                <w:spacing w:val="-5"/>
              </w:rPr>
              <w:t>20</w:t>
            </w:r>
          </w:hyperlink>
        </w:p>
        <w:p w:rsidR="008B1039" w:rsidRDefault="00AF0B68">
          <w:pPr>
            <w:pStyle w:val="TOC1"/>
            <w:numPr>
              <w:ilvl w:val="0"/>
              <w:numId w:val="27"/>
            </w:numPr>
            <w:tabs>
              <w:tab w:val="left" w:pos="847"/>
              <w:tab w:val="right" w:leader="dot" w:pos="9217"/>
            </w:tabs>
            <w:ind w:left="846" w:hanging="345"/>
          </w:pPr>
          <w:hyperlink w:anchor="_TOC_250027" w:history="1">
            <w:r>
              <w:rPr>
                <w:color w:val="242424"/>
              </w:rPr>
              <w:t>Controlling</w:t>
            </w:r>
            <w:r>
              <w:rPr>
                <w:color w:val="242424"/>
                <w:spacing w:val="4"/>
              </w:rPr>
              <w:t xml:space="preserve"> </w:t>
            </w:r>
            <w:r>
              <w:rPr>
                <w:color w:val="242424"/>
              </w:rPr>
              <w:t>risks:</w:t>
            </w:r>
            <w:r>
              <w:rPr>
                <w:color w:val="242424"/>
                <w:spacing w:val="-1"/>
              </w:rPr>
              <w:t xml:space="preserve"> </w:t>
            </w:r>
            <w:r>
              <w:rPr>
                <w:color w:val="242424"/>
              </w:rPr>
              <w:t>from</w:t>
            </w:r>
            <w:r>
              <w:rPr>
                <w:color w:val="242424"/>
                <w:spacing w:val="6"/>
              </w:rPr>
              <w:t xml:space="preserve"> </w:t>
            </w:r>
            <w:r>
              <w:rPr>
                <w:color w:val="242424"/>
              </w:rPr>
              <w:t>purchase</w:t>
            </w:r>
            <w:r>
              <w:rPr>
                <w:color w:val="242424"/>
                <w:spacing w:val="11"/>
              </w:rPr>
              <w:t xml:space="preserve"> </w:t>
            </w:r>
            <w:r>
              <w:rPr>
                <w:color w:val="242424"/>
              </w:rPr>
              <w:t>to</w:t>
            </w:r>
            <w:r>
              <w:rPr>
                <w:color w:val="242424"/>
                <w:spacing w:val="-7"/>
              </w:rPr>
              <w:t xml:space="preserve"> </w:t>
            </w:r>
            <w:r>
              <w:rPr>
                <w:color w:val="242424"/>
                <w:spacing w:val="-2"/>
              </w:rPr>
              <w:t>disposal</w:t>
            </w:r>
            <w:r>
              <w:rPr>
                <w:color w:val="242424"/>
              </w:rPr>
              <w:tab/>
            </w:r>
            <w:r>
              <w:rPr>
                <w:color w:val="242424"/>
                <w:spacing w:val="-5"/>
              </w:rPr>
              <w:t>21</w:t>
            </w:r>
          </w:hyperlink>
        </w:p>
        <w:p w:rsidR="008B1039" w:rsidRDefault="00AF0B68">
          <w:pPr>
            <w:pStyle w:val="TOC2"/>
            <w:numPr>
              <w:ilvl w:val="1"/>
              <w:numId w:val="27"/>
            </w:numPr>
            <w:tabs>
              <w:tab w:val="left" w:pos="1561"/>
              <w:tab w:val="left" w:pos="1562"/>
              <w:tab w:val="right" w:leader="dot" w:pos="9219"/>
            </w:tabs>
            <w:spacing w:before="104"/>
            <w:ind w:left="1561" w:hanging="719"/>
          </w:pPr>
          <w:hyperlink w:anchor="_TOC_250026" w:history="1">
            <w:r>
              <w:rPr>
                <w:color w:val="242424"/>
              </w:rPr>
              <w:t>Purchasing</w:t>
            </w:r>
            <w:r>
              <w:rPr>
                <w:color w:val="242424"/>
                <w:spacing w:val="10"/>
              </w:rPr>
              <w:t xml:space="preserve"> </w:t>
            </w:r>
            <w:r>
              <w:rPr>
                <w:color w:val="242424"/>
              </w:rPr>
              <w:t>and</w:t>
            </w:r>
            <w:r>
              <w:rPr>
                <w:color w:val="242424"/>
                <w:spacing w:val="-5"/>
              </w:rPr>
              <w:t xml:space="preserve"> </w:t>
            </w:r>
            <w:r>
              <w:rPr>
                <w:color w:val="242424"/>
              </w:rPr>
              <w:t>hiring</w:t>
            </w:r>
            <w:r>
              <w:rPr>
                <w:color w:val="242424"/>
                <w:spacing w:val="-1"/>
              </w:rPr>
              <w:t xml:space="preserve"> </w:t>
            </w:r>
            <w:r>
              <w:rPr>
                <w:color w:val="242424"/>
                <w:spacing w:val="-4"/>
                <w:w w:val="95"/>
              </w:rPr>
              <w:t>plant</w:t>
            </w:r>
            <w:r>
              <w:rPr>
                <w:color w:val="242424"/>
              </w:rPr>
              <w:tab/>
            </w:r>
            <w:r>
              <w:rPr>
                <w:color w:val="242424"/>
                <w:spacing w:val="-5"/>
              </w:rPr>
              <w:t>21</w:t>
            </w:r>
          </w:hyperlink>
        </w:p>
        <w:p w:rsidR="008B1039" w:rsidRDefault="00AF0B68">
          <w:pPr>
            <w:pStyle w:val="TOC2"/>
            <w:numPr>
              <w:ilvl w:val="1"/>
              <w:numId w:val="27"/>
            </w:numPr>
            <w:tabs>
              <w:tab w:val="left" w:pos="1558"/>
              <w:tab w:val="left" w:pos="1559"/>
              <w:tab w:val="right" w:leader="dot" w:pos="9219"/>
            </w:tabs>
            <w:spacing w:before="81"/>
            <w:ind w:left="1558" w:hanging="716"/>
          </w:pPr>
          <w:hyperlink w:anchor="_TOC_250025" w:history="1">
            <w:r>
              <w:rPr>
                <w:color w:val="242424"/>
              </w:rPr>
              <w:t>Installation</w:t>
            </w:r>
            <w:r>
              <w:rPr>
                <w:color w:val="242424"/>
                <w:spacing w:val="14"/>
              </w:rPr>
              <w:t xml:space="preserve"> </w:t>
            </w:r>
            <w:r>
              <w:rPr>
                <w:color w:val="242424"/>
              </w:rPr>
              <w:t>and</w:t>
            </w:r>
            <w:r>
              <w:rPr>
                <w:color w:val="242424"/>
                <w:spacing w:val="-11"/>
              </w:rPr>
              <w:t xml:space="preserve"> </w:t>
            </w:r>
            <w:r>
              <w:rPr>
                <w:color w:val="242424"/>
              </w:rPr>
              <w:t>commissioning</w:t>
            </w:r>
            <w:r>
              <w:rPr>
                <w:color w:val="242424"/>
                <w:spacing w:val="21"/>
              </w:rPr>
              <w:t xml:space="preserve"> </w:t>
            </w:r>
            <w:r>
              <w:rPr>
                <w:color w:val="242424"/>
              </w:rPr>
              <w:t>of</w:t>
            </w:r>
            <w:r>
              <w:rPr>
                <w:color w:val="242424"/>
                <w:spacing w:val="-5"/>
              </w:rPr>
              <w:t xml:space="preserve"> </w:t>
            </w:r>
            <w:r>
              <w:rPr>
                <w:color w:val="242424"/>
                <w:spacing w:val="-2"/>
              </w:rPr>
              <w:t>plant</w:t>
            </w:r>
            <w:r>
              <w:rPr>
                <w:color w:val="242424"/>
              </w:rPr>
              <w:tab/>
            </w:r>
            <w:r>
              <w:rPr>
                <w:color w:val="242424"/>
                <w:spacing w:val="-5"/>
              </w:rPr>
              <w:t>24</w:t>
            </w:r>
          </w:hyperlink>
        </w:p>
        <w:p w:rsidR="008B1039" w:rsidRDefault="00AF0B68">
          <w:pPr>
            <w:pStyle w:val="TOC2"/>
            <w:numPr>
              <w:ilvl w:val="1"/>
              <w:numId w:val="27"/>
            </w:numPr>
            <w:tabs>
              <w:tab w:val="left" w:pos="1561"/>
              <w:tab w:val="left" w:pos="1562"/>
              <w:tab w:val="right" w:leader="dot" w:pos="9216"/>
            </w:tabs>
            <w:ind w:left="1561" w:hanging="719"/>
          </w:pPr>
          <w:hyperlink w:anchor="_TOC_250024" w:history="1">
            <w:r>
              <w:rPr>
                <w:color w:val="242424"/>
              </w:rPr>
              <w:t>Using</w:t>
            </w:r>
            <w:r>
              <w:rPr>
                <w:color w:val="242424"/>
                <w:spacing w:val="3"/>
              </w:rPr>
              <w:t xml:space="preserve"> </w:t>
            </w:r>
            <w:r>
              <w:rPr>
                <w:color w:val="242424"/>
              </w:rPr>
              <w:t>plant</w:t>
            </w:r>
            <w:r>
              <w:rPr>
                <w:color w:val="242424"/>
                <w:spacing w:val="6"/>
              </w:rPr>
              <w:t xml:space="preserve"> </w:t>
            </w:r>
            <w:r>
              <w:rPr>
                <w:color w:val="242424"/>
              </w:rPr>
              <w:t>in</w:t>
            </w:r>
            <w:r>
              <w:rPr>
                <w:color w:val="242424"/>
                <w:spacing w:val="-6"/>
              </w:rPr>
              <w:t xml:space="preserve"> </w:t>
            </w:r>
            <w:r>
              <w:rPr>
                <w:color w:val="242424"/>
              </w:rPr>
              <w:t xml:space="preserve">the </w:t>
            </w:r>
            <w:r>
              <w:rPr>
                <w:color w:val="242424"/>
                <w:spacing w:val="-2"/>
              </w:rPr>
              <w:t>workplace</w:t>
            </w:r>
            <w:r>
              <w:rPr>
                <w:color w:val="242424"/>
              </w:rPr>
              <w:tab/>
            </w:r>
            <w:r>
              <w:rPr>
                <w:color w:val="242424"/>
                <w:spacing w:val="-5"/>
              </w:rPr>
              <w:t>26</w:t>
            </w:r>
          </w:hyperlink>
        </w:p>
        <w:p w:rsidR="008B1039" w:rsidRDefault="00AF0B68">
          <w:pPr>
            <w:pStyle w:val="TOC2"/>
            <w:numPr>
              <w:ilvl w:val="1"/>
              <w:numId w:val="27"/>
            </w:numPr>
            <w:tabs>
              <w:tab w:val="left" w:pos="1557"/>
              <w:tab w:val="left" w:pos="1558"/>
              <w:tab w:val="right" w:leader="dot" w:pos="9219"/>
            </w:tabs>
            <w:spacing w:before="81"/>
            <w:ind w:left="1557" w:hanging="715"/>
          </w:pPr>
          <w:hyperlink w:anchor="_TOC_250023" w:history="1">
            <w:r>
              <w:rPr>
                <w:color w:val="242424"/>
              </w:rPr>
              <w:t>Making</w:t>
            </w:r>
            <w:r>
              <w:rPr>
                <w:color w:val="242424"/>
                <w:spacing w:val="1"/>
              </w:rPr>
              <w:t xml:space="preserve"> </w:t>
            </w:r>
            <w:r>
              <w:rPr>
                <w:color w:val="242424"/>
                <w:spacing w:val="-2"/>
                <w:w w:val="95"/>
              </w:rPr>
              <w:t>changes</w:t>
            </w:r>
            <w:r>
              <w:rPr>
                <w:color w:val="242424"/>
              </w:rPr>
              <w:tab/>
            </w:r>
            <w:r>
              <w:rPr>
                <w:color w:val="242424"/>
                <w:spacing w:val="-5"/>
              </w:rPr>
              <w:t>27</w:t>
            </w:r>
          </w:hyperlink>
        </w:p>
        <w:p w:rsidR="008B1039" w:rsidRDefault="00AF0B68">
          <w:pPr>
            <w:pStyle w:val="TOC2"/>
            <w:numPr>
              <w:ilvl w:val="1"/>
              <w:numId w:val="27"/>
            </w:numPr>
            <w:tabs>
              <w:tab w:val="left" w:pos="1553"/>
              <w:tab w:val="left" w:pos="1554"/>
              <w:tab w:val="right" w:leader="dot" w:pos="9212"/>
            </w:tabs>
            <w:spacing w:before="75"/>
            <w:ind w:left="1553" w:hanging="711"/>
          </w:pPr>
          <w:hyperlink w:anchor="_TOC_250022" w:history="1">
            <w:r>
              <w:rPr>
                <w:color w:val="242424"/>
              </w:rPr>
              <w:t>Inspecting</w:t>
            </w:r>
            <w:r>
              <w:rPr>
                <w:color w:val="242424"/>
                <w:spacing w:val="5"/>
              </w:rPr>
              <w:t xml:space="preserve"> </w:t>
            </w:r>
            <w:r>
              <w:rPr>
                <w:color w:val="242424"/>
                <w:spacing w:val="-2"/>
              </w:rPr>
              <w:t>plant</w:t>
            </w:r>
            <w:r>
              <w:rPr>
                <w:color w:val="242424"/>
              </w:rPr>
              <w:tab/>
            </w:r>
            <w:r>
              <w:rPr>
                <w:color w:val="242424"/>
                <w:spacing w:val="-5"/>
              </w:rPr>
              <w:t>28</w:t>
            </w:r>
          </w:hyperlink>
        </w:p>
        <w:p w:rsidR="008B1039" w:rsidRDefault="00AF0B68">
          <w:pPr>
            <w:pStyle w:val="TOC2"/>
            <w:numPr>
              <w:ilvl w:val="1"/>
              <w:numId w:val="27"/>
            </w:numPr>
            <w:tabs>
              <w:tab w:val="left" w:pos="1557"/>
              <w:tab w:val="left" w:pos="1558"/>
              <w:tab w:val="right" w:leader="dot" w:pos="9212"/>
            </w:tabs>
            <w:spacing w:before="81"/>
            <w:ind w:left="1557" w:hanging="715"/>
          </w:pPr>
          <w:hyperlink w:anchor="_TOC_250021" w:history="1">
            <w:r>
              <w:rPr>
                <w:color w:val="242424"/>
              </w:rPr>
              <w:t>Maintenance,</w:t>
            </w:r>
            <w:r>
              <w:rPr>
                <w:color w:val="242424"/>
                <w:spacing w:val="20"/>
              </w:rPr>
              <w:t xml:space="preserve"> </w:t>
            </w:r>
            <w:r>
              <w:rPr>
                <w:color w:val="242424"/>
              </w:rPr>
              <w:t>repair</w:t>
            </w:r>
            <w:r>
              <w:rPr>
                <w:color w:val="242424"/>
                <w:spacing w:val="10"/>
              </w:rPr>
              <w:t xml:space="preserve"> </w:t>
            </w:r>
            <w:r>
              <w:rPr>
                <w:color w:val="242424"/>
              </w:rPr>
              <w:t>and</w:t>
            </w:r>
            <w:r>
              <w:rPr>
                <w:color w:val="242424"/>
                <w:spacing w:val="-9"/>
              </w:rPr>
              <w:t xml:space="preserve"> </w:t>
            </w:r>
            <w:r>
              <w:rPr>
                <w:color w:val="242424"/>
              </w:rPr>
              <w:t>cleaning</w:t>
            </w:r>
            <w:r>
              <w:rPr>
                <w:color w:val="242424"/>
                <w:spacing w:val="10"/>
              </w:rPr>
              <w:t xml:space="preserve"> </w:t>
            </w:r>
            <w:r>
              <w:rPr>
                <w:color w:val="242424"/>
              </w:rPr>
              <w:t>of</w:t>
            </w:r>
            <w:r>
              <w:rPr>
                <w:color w:val="242424"/>
                <w:spacing w:val="-5"/>
              </w:rPr>
              <w:t xml:space="preserve"> </w:t>
            </w:r>
            <w:r>
              <w:rPr>
                <w:color w:val="242424"/>
                <w:spacing w:val="-2"/>
              </w:rPr>
              <w:t>plant</w:t>
            </w:r>
            <w:r>
              <w:rPr>
                <w:color w:val="242424"/>
              </w:rPr>
              <w:tab/>
            </w:r>
            <w:r>
              <w:rPr>
                <w:color w:val="242424"/>
                <w:spacing w:val="-5"/>
              </w:rPr>
              <w:t>29</w:t>
            </w:r>
          </w:hyperlink>
        </w:p>
        <w:p w:rsidR="008B1039" w:rsidRDefault="00AF0B68">
          <w:pPr>
            <w:pStyle w:val="TOC2"/>
            <w:numPr>
              <w:ilvl w:val="1"/>
              <w:numId w:val="27"/>
            </w:numPr>
            <w:tabs>
              <w:tab w:val="left" w:pos="1558"/>
              <w:tab w:val="left" w:pos="1559"/>
              <w:tab w:val="right" w:leader="dot" w:pos="9213"/>
            </w:tabs>
            <w:ind w:left="1558" w:hanging="716"/>
          </w:pPr>
          <w:hyperlink w:anchor="_TOC_250020" w:history="1">
            <w:r>
              <w:rPr>
                <w:color w:val="242424"/>
              </w:rPr>
              <w:t>Storing</w:t>
            </w:r>
            <w:r>
              <w:rPr>
                <w:color w:val="242424"/>
                <w:spacing w:val="-6"/>
              </w:rPr>
              <w:t xml:space="preserve"> </w:t>
            </w:r>
            <w:r>
              <w:rPr>
                <w:color w:val="242424"/>
                <w:spacing w:val="-2"/>
              </w:rPr>
              <w:t>plant</w:t>
            </w:r>
            <w:r>
              <w:rPr>
                <w:color w:val="242424"/>
              </w:rPr>
              <w:tab/>
            </w:r>
            <w:r>
              <w:rPr>
                <w:color w:val="242424"/>
                <w:spacing w:val="-5"/>
              </w:rPr>
              <w:t>30</w:t>
            </w:r>
          </w:hyperlink>
        </w:p>
        <w:p w:rsidR="008B1039" w:rsidRDefault="00AF0B68">
          <w:pPr>
            <w:pStyle w:val="TOC2"/>
            <w:numPr>
              <w:ilvl w:val="1"/>
              <w:numId w:val="27"/>
            </w:numPr>
            <w:tabs>
              <w:tab w:val="left" w:pos="1552"/>
              <w:tab w:val="left" w:pos="1553"/>
              <w:tab w:val="right" w:leader="dot" w:pos="9216"/>
            </w:tabs>
            <w:spacing w:before="76"/>
            <w:ind w:left="1552" w:hanging="715"/>
          </w:pPr>
          <w:hyperlink w:anchor="_TOC_250019" w:history="1">
            <w:r>
              <w:rPr>
                <w:color w:val="242424"/>
              </w:rPr>
              <w:t>Powered</w:t>
            </w:r>
            <w:r>
              <w:rPr>
                <w:color w:val="242424"/>
                <w:spacing w:val="6"/>
              </w:rPr>
              <w:t xml:space="preserve"> </w:t>
            </w:r>
            <w:r>
              <w:rPr>
                <w:color w:val="242424"/>
              </w:rPr>
              <w:t>mobile</w:t>
            </w:r>
            <w:r>
              <w:rPr>
                <w:color w:val="242424"/>
                <w:spacing w:val="7"/>
              </w:rPr>
              <w:t xml:space="preserve"> </w:t>
            </w:r>
            <w:r>
              <w:rPr>
                <w:color w:val="242424"/>
                <w:spacing w:val="-2"/>
              </w:rPr>
              <w:t>plant</w:t>
            </w:r>
            <w:r>
              <w:rPr>
                <w:color w:val="242424"/>
              </w:rPr>
              <w:tab/>
            </w:r>
            <w:r>
              <w:rPr>
                <w:color w:val="242424"/>
                <w:spacing w:val="-5"/>
              </w:rPr>
              <w:t>31</w:t>
            </w:r>
          </w:hyperlink>
        </w:p>
        <w:p w:rsidR="008B1039" w:rsidRDefault="00AF0B68">
          <w:pPr>
            <w:pStyle w:val="TOC2"/>
            <w:numPr>
              <w:ilvl w:val="1"/>
              <w:numId w:val="27"/>
            </w:numPr>
            <w:tabs>
              <w:tab w:val="left" w:pos="1552"/>
              <w:tab w:val="left" w:pos="1553"/>
              <w:tab w:val="right" w:leader="dot" w:pos="9209"/>
            </w:tabs>
            <w:ind w:left="1552" w:hanging="715"/>
          </w:pPr>
          <w:hyperlink w:anchor="_TOC_250018" w:history="1">
            <w:r>
              <w:rPr>
                <w:color w:val="242424"/>
              </w:rPr>
              <w:t>Decommissioning,</w:t>
            </w:r>
            <w:r>
              <w:rPr>
                <w:color w:val="242424"/>
                <w:spacing w:val="-5"/>
              </w:rPr>
              <w:t xml:space="preserve"> </w:t>
            </w:r>
            <w:r>
              <w:rPr>
                <w:color w:val="242424"/>
              </w:rPr>
              <w:t>dismantling</w:t>
            </w:r>
            <w:r>
              <w:rPr>
                <w:color w:val="242424"/>
                <w:spacing w:val="12"/>
              </w:rPr>
              <w:t xml:space="preserve"> </w:t>
            </w:r>
            <w:r>
              <w:rPr>
                <w:color w:val="242424"/>
              </w:rPr>
              <w:t>and</w:t>
            </w:r>
            <w:r>
              <w:rPr>
                <w:color w:val="242424"/>
                <w:spacing w:val="-6"/>
              </w:rPr>
              <w:t xml:space="preserve"> </w:t>
            </w:r>
            <w:r>
              <w:rPr>
                <w:color w:val="242424"/>
              </w:rPr>
              <w:t>disposing</w:t>
            </w:r>
            <w:r>
              <w:rPr>
                <w:color w:val="242424"/>
                <w:spacing w:val="11"/>
              </w:rPr>
              <w:t xml:space="preserve"> </w:t>
            </w:r>
            <w:r>
              <w:rPr>
                <w:color w:val="242424"/>
              </w:rPr>
              <w:t>of</w:t>
            </w:r>
            <w:r>
              <w:rPr>
                <w:color w:val="242424"/>
                <w:spacing w:val="-3"/>
              </w:rPr>
              <w:t xml:space="preserve"> </w:t>
            </w:r>
            <w:r>
              <w:rPr>
                <w:color w:val="242424"/>
                <w:spacing w:val="-2"/>
              </w:rPr>
              <w:t>plant.</w:t>
            </w:r>
            <w:r>
              <w:rPr>
                <w:color w:val="242424"/>
              </w:rPr>
              <w:tab/>
            </w:r>
            <w:r>
              <w:rPr>
                <w:color w:val="242424"/>
                <w:spacing w:val="-5"/>
              </w:rPr>
              <w:t>32</w:t>
            </w:r>
          </w:hyperlink>
        </w:p>
        <w:p w:rsidR="008B1039" w:rsidRDefault="00AF0B68">
          <w:pPr>
            <w:pStyle w:val="TOC1"/>
            <w:numPr>
              <w:ilvl w:val="0"/>
              <w:numId w:val="27"/>
            </w:numPr>
            <w:tabs>
              <w:tab w:val="left" w:pos="840"/>
              <w:tab w:val="right" w:leader="dot" w:pos="9207"/>
            </w:tabs>
            <w:ind w:left="839" w:hanging="348"/>
          </w:pPr>
          <w:hyperlink w:anchor="_TOC_250017" w:history="1">
            <w:r>
              <w:rPr>
                <w:color w:val="242424"/>
              </w:rPr>
              <w:t>Specific</w:t>
            </w:r>
            <w:r>
              <w:rPr>
                <w:color w:val="242424"/>
                <w:spacing w:val="3"/>
              </w:rPr>
              <w:t xml:space="preserve"> </w:t>
            </w:r>
            <w:r>
              <w:rPr>
                <w:color w:val="242424"/>
              </w:rPr>
              <w:t>control</w:t>
            </w:r>
            <w:r>
              <w:rPr>
                <w:color w:val="242424"/>
                <w:spacing w:val="3"/>
              </w:rPr>
              <w:t xml:space="preserve"> </w:t>
            </w:r>
            <w:r>
              <w:rPr>
                <w:color w:val="242424"/>
                <w:spacing w:val="-2"/>
              </w:rPr>
              <w:t>measures</w:t>
            </w:r>
            <w:r>
              <w:rPr>
                <w:color w:val="242424"/>
              </w:rPr>
              <w:tab/>
            </w:r>
            <w:r>
              <w:rPr>
                <w:color w:val="242424"/>
                <w:spacing w:val="-5"/>
              </w:rPr>
              <w:t>33</w:t>
            </w:r>
          </w:hyperlink>
        </w:p>
        <w:p w:rsidR="008B1039" w:rsidRDefault="00AF0B68">
          <w:pPr>
            <w:pStyle w:val="TOC2"/>
            <w:numPr>
              <w:ilvl w:val="1"/>
              <w:numId w:val="27"/>
            </w:numPr>
            <w:tabs>
              <w:tab w:val="left" w:pos="1557"/>
              <w:tab w:val="left" w:pos="1558"/>
              <w:tab w:val="right" w:leader="dot" w:pos="9209"/>
            </w:tabs>
            <w:spacing w:before="105"/>
            <w:ind w:left="1557" w:hanging="719"/>
          </w:pPr>
          <w:hyperlink w:anchor="_TOC_250016" w:history="1">
            <w:r>
              <w:rPr>
                <w:color w:val="242424"/>
              </w:rPr>
              <w:t>Guarding</w:t>
            </w:r>
            <w:r>
              <w:rPr>
                <w:color w:val="242424"/>
                <w:spacing w:val="5"/>
              </w:rPr>
              <w:t xml:space="preserve"> </w:t>
            </w:r>
            <w:r>
              <w:rPr>
                <w:color w:val="242424"/>
                <w:spacing w:val="-2"/>
                <w:w w:val="95"/>
              </w:rPr>
              <w:t>plant.</w:t>
            </w:r>
            <w:r>
              <w:rPr>
                <w:color w:val="242424"/>
              </w:rPr>
              <w:tab/>
            </w:r>
            <w:r>
              <w:rPr>
                <w:color w:val="242424"/>
                <w:spacing w:val="-5"/>
              </w:rPr>
              <w:t>33</w:t>
            </w:r>
          </w:hyperlink>
        </w:p>
        <w:p w:rsidR="008B1039" w:rsidRDefault="00AF0B68">
          <w:pPr>
            <w:pStyle w:val="TOC2"/>
            <w:numPr>
              <w:ilvl w:val="1"/>
              <w:numId w:val="27"/>
            </w:numPr>
            <w:tabs>
              <w:tab w:val="left" w:pos="1548"/>
              <w:tab w:val="left" w:pos="1549"/>
              <w:tab w:val="right" w:leader="dot" w:pos="9208"/>
            </w:tabs>
            <w:spacing w:before="75"/>
            <w:ind w:left="1548" w:hanging="715"/>
          </w:pPr>
          <w:hyperlink w:anchor="_TOC_250015" w:history="1">
            <w:r>
              <w:rPr>
                <w:color w:val="242424"/>
              </w:rPr>
              <w:t>Operational</w:t>
            </w:r>
            <w:r>
              <w:rPr>
                <w:color w:val="242424"/>
                <w:spacing w:val="6"/>
              </w:rPr>
              <w:t xml:space="preserve"> </w:t>
            </w:r>
            <w:r>
              <w:rPr>
                <w:color w:val="242424"/>
                <w:spacing w:val="-2"/>
              </w:rPr>
              <w:t>controls</w:t>
            </w:r>
            <w:r>
              <w:rPr>
                <w:color w:val="242424"/>
              </w:rPr>
              <w:tab/>
            </w:r>
            <w:r>
              <w:rPr>
                <w:color w:val="242424"/>
                <w:spacing w:val="-5"/>
              </w:rPr>
              <w:t>40</w:t>
            </w:r>
          </w:hyperlink>
        </w:p>
        <w:p w:rsidR="008B1039" w:rsidRDefault="00AF0B68">
          <w:pPr>
            <w:pStyle w:val="TOC2"/>
            <w:numPr>
              <w:ilvl w:val="1"/>
              <w:numId w:val="27"/>
            </w:numPr>
            <w:tabs>
              <w:tab w:val="left" w:pos="1546"/>
              <w:tab w:val="left" w:pos="1547"/>
              <w:tab w:val="right" w:leader="dot" w:pos="9208"/>
            </w:tabs>
            <w:spacing w:before="81"/>
            <w:ind w:left="1546" w:hanging="713"/>
          </w:pPr>
          <w:hyperlink w:anchor="_TOC_250014" w:history="1">
            <w:r>
              <w:rPr>
                <w:color w:val="242424"/>
              </w:rPr>
              <w:t>Emergency</w:t>
            </w:r>
            <w:r>
              <w:rPr>
                <w:color w:val="242424"/>
                <w:spacing w:val="12"/>
              </w:rPr>
              <w:t xml:space="preserve"> </w:t>
            </w:r>
            <w:r>
              <w:rPr>
                <w:color w:val="242424"/>
                <w:spacing w:val="-4"/>
              </w:rPr>
              <w:t>stops</w:t>
            </w:r>
            <w:r>
              <w:rPr>
                <w:color w:val="242424"/>
              </w:rPr>
              <w:tab/>
            </w:r>
            <w:r>
              <w:rPr>
                <w:color w:val="242424"/>
                <w:spacing w:val="-7"/>
              </w:rPr>
              <w:t>40</w:t>
            </w:r>
          </w:hyperlink>
        </w:p>
        <w:p w:rsidR="008B1039" w:rsidRDefault="00AF0B68">
          <w:pPr>
            <w:pStyle w:val="TOC2"/>
            <w:numPr>
              <w:ilvl w:val="1"/>
              <w:numId w:val="27"/>
            </w:numPr>
            <w:tabs>
              <w:tab w:val="left" w:pos="1551"/>
              <w:tab w:val="left" w:pos="1552"/>
              <w:tab w:val="right" w:leader="dot" w:pos="9205"/>
            </w:tabs>
            <w:ind w:left="1551" w:hanging="718"/>
          </w:pPr>
          <w:hyperlink w:anchor="_TOC_250013" w:history="1">
            <w:r>
              <w:rPr>
                <w:color w:val="242424"/>
              </w:rPr>
              <w:t>Warning</w:t>
            </w:r>
            <w:r>
              <w:rPr>
                <w:color w:val="242424"/>
                <w:spacing w:val="4"/>
              </w:rPr>
              <w:t xml:space="preserve"> </w:t>
            </w:r>
            <w:r>
              <w:rPr>
                <w:color w:val="242424"/>
                <w:spacing w:val="-2"/>
              </w:rPr>
              <w:t>devices</w:t>
            </w:r>
            <w:r>
              <w:rPr>
                <w:color w:val="242424"/>
              </w:rPr>
              <w:tab/>
            </w:r>
            <w:r>
              <w:rPr>
                <w:color w:val="242424"/>
                <w:spacing w:val="-5"/>
              </w:rPr>
              <w:t>42</w:t>
            </w:r>
          </w:hyperlink>
        </w:p>
        <w:p w:rsidR="008B1039" w:rsidRDefault="00AF0B68">
          <w:pPr>
            <w:pStyle w:val="TOC2"/>
            <w:numPr>
              <w:ilvl w:val="1"/>
              <w:numId w:val="27"/>
            </w:numPr>
            <w:tabs>
              <w:tab w:val="left" w:pos="1548"/>
              <w:tab w:val="left" w:pos="1549"/>
              <w:tab w:val="right" w:leader="dot" w:pos="9208"/>
            </w:tabs>
            <w:spacing w:before="76"/>
            <w:ind w:left="1548" w:hanging="715"/>
          </w:pPr>
          <w:hyperlink w:anchor="_TOC_250012" w:history="1">
            <w:r>
              <w:rPr>
                <w:color w:val="242424"/>
              </w:rPr>
              <w:t>Isolating</w:t>
            </w:r>
            <w:r>
              <w:rPr>
                <w:color w:val="242424"/>
                <w:spacing w:val="2"/>
              </w:rPr>
              <w:t xml:space="preserve"> </w:t>
            </w:r>
            <w:r>
              <w:rPr>
                <w:color w:val="242424"/>
              </w:rPr>
              <w:t>energy</w:t>
            </w:r>
            <w:r>
              <w:rPr>
                <w:color w:val="242424"/>
                <w:spacing w:val="7"/>
              </w:rPr>
              <w:t xml:space="preserve"> </w:t>
            </w:r>
            <w:r>
              <w:rPr>
                <w:color w:val="242424"/>
                <w:spacing w:val="-2"/>
              </w:rPr>
              <w:t>sources</w:t>
            </w:r>
            <w:r>
              <w:rPr>
                <w:color w:val="242424"/>
              </w:rPr>
              <w:tab/>
            </w:r>
            <w:r>
              <w:rPr>
                <w:color w:val="242424"/>
                <w:spacing w:val="-5"/>
              </w:rPr>
              <w:t>43</w:t>
            </w:r>
          </w:hyperlink>
        </w:p>
        <w:p w:rsidR="008B1039" w:rsidRDefault="00AF0B68">
          <w:pPr>
            <w:pStyle w:val="TOC1"/>
            <w:numPr>
              <w:ilvl w:val="0"/>
              <w:numId w:val="27"/>
            </w:numPr>
            <w:tabs>
              <w:tab w:val="left" w:pos="832"/>
              <w:tab w:val="right" w:leader="dot" w:pos="9202"/>
            </w:tabs>
            <w:spacing w:before="80"/>
            <w:ind w:left="831" w:hanging="346"/>
          </w:pPr>
          <w:hyperlink w:anchor="_TOC_250011" w:history="1">
            <w:r>
              <w:rPr>
                <w:color w:val="242424"/>
              </w:rPr>
              <w:t>Plant</w:t>
            </w:r>
            <w:r>
              <w:rPr>
                <w:color w:val="242424"/>
                <w:spacing w:val="7"/>
              </w:rPr>
              <w:t xml:space="preserve"> </w:t>
            </w:r>
            <w:r>
              <w:rPr>
                <w:color w:val="242424"/>
                <w:spacing w:val="-2"/>
              </w:rPr>
              <w:t>registration</w:t>
            </w:r>
            <w:r>
              <w:rPr>
                <w:color w:val="242424"/>
              </w:rPr>
              <w:tab/>
            </w:r>
            <w:r>
              <w:rPr>
                <w:color w:val="242424"/>
                <w:spacing w:val="-5"/>
              </w:rPr>
              <w:t>46</w:t>
            </w:r>
          </w:hyperlink>
        </w:p>
        <w:p w:rsidR="008B1039" w:rsidRDefault="00AF0B68">
          <w:pPr>
            <w:pStyle w:val="TOC2"/>
            <w:numPr>
              <w:ilvl w:val="1"/>
              <w:numId w:val="27"/>
            </w:numPr>
            <w:tabs>
              <w:tab w:val="left" w:pos="1547"/>
              <w:tab w:val="left" w:pos="1548"/>
              <w:tab w:val="right" w:leader="dot" w:pos="9203"/>
            </w:tabs>
            <w:spacing w:before="100"/>
            <w:ind w:left="1547" w:hanging="715"/>
          </w:pPr>
          <w:hyperlink w:anchor="_TOC_250010" w:history="1">
            <w:r>
              <w:rPr>
                <w:color w:val="242424"/>
              </w:rPr>
              <w:t>Design</w:t>
            </w:r>
            <w:r>
              <w:rPr>
                <w:color w:val="242424"/>
                <w:spacing w:val="2"/>
              </w:rPr>
              <w:t xml:space="preserve"> </w:t>
            </w:r>
            <w:r>
              <w:rPr>
                <w:color w:val="242424"/>
              </w:rPr>
              <w:t>and</w:t>
            </w:r>
            <w:r>
              <w:rPr>
                <w:color w:val="242424"/>
                <w:spacing w:val="-2"/>
              </w:rPr>
              <w:t xml:space="preserve"> </w:t>
            </w:r>
            <w:r>
              <w:rPr>
                <w:color w:val="242424"/>
              </w:rPr>
              <w:t>altered</w:t>
            </w:r>
            <w:r>
              <w:rPr>
                <w:color w:val="242424"/>
                <w:spacing w:val="2"/>
              </w:rPr>
              <w:t xml:space="preserve"> </w:t>
            </w:r>
            <w:r>
              <w:rPr>
                <w:color w:val="242424"/>
              </w:rPr>
              <w:t>design</w:t>
            </w:r>
            <w:r>
              <w:rPr>
                <w:color w:val="242424"/>
                <w:spacing w:val="3"/>
              </w:rPr>
              <w:t xml:space="preserve"> </w:t>
            </w:r>
            <w:r>
              <w:rPr>
                <w:color w:val="242424"/>
                <w:spacing w:val="-2"/>
              </w:rPr>
              <w:t>registration</w:t>
            </w:r>
            <w:r>
              <w:rPr>
                <w:color w:val="242424"/>
              </w:rPr>
              <w:tab/>
            </w:r>
            <w:r>
              <w:rPr>
                <w:color w:val="242424"/>
                <w:spacing w:val="-5"/>
              </w:rPr>
              <w:t>46</w:t>
            </w:r>
          </w:hyperlink>
        </w:p>
        <w:p w:rsidR="008B1039" w:rsidRDefault="00AF0B68">
          <w:pPr>
            <w:pStyle w:val="TOC2"/>
            <w:numPr>
              <w:ilvl w:val="1"/>
              <w:numId w:val="27"/>
            </w:numPr>
            <w:tabs>
              <w:tab w:val="left" w:pos="1548"/>
              <w:tab w:val="left" w:pos="1549"/>
              <w:tab w:val="right" w:leader="dot" w:pos="9208"/>
            </w:tabs>
            <w:spacing w:before="76"/>
            <w:ind w:left="1548" w:hanging="716"/>
          </w:pPr>
          <w:hyperlink w:anchor="_TOC_250009" w:history="1">
            <w:r>
              <w:rPr>
                <w:color w:val="242424"/>
              </w:rPr>
              <w:t xml:space="preserve">Item </w:t>
            </w:r>
            <w:r>
              <w:rPr>
                <w:color w:val="242424"/>
                <w:spacing w:val="-2"/>
              </w:rPr>
              <w:t>registration</w:t>
            </w:r>
            <w:r>
              <w:rPr>
                <w:color w:val="242424"/>
              </w:rPr>
              <w:tab/>
            </w:r>
            <w:r>
              <w:rPr>
                <w:color w:val="242424"/>
                <w:spacing w:val="-5"/>
              </w:rPr>
              <w:t>47</w:t>
            </w:r>
          </w:hyperlink>
        </w:p>
        <w:p w:rsidR="008B1039" w:rsidRDefault="00AF0B68">
          <w:pPr>
            <w:pStyle w:val="TOC1"/>
            <w:numPr>
              <w:ilvl w:val="0"/>
              <w:numId w:val="27"/>
            </w:numPr>
            <w:tabs>
              <w:tab w:val="left" w:pos="827"/>
              <w:tab w:val="right" w:leader="dot" w:pos="9209"/>
            </w:tabs>
            <w:spacing w:before="80"/>
            <w:ind w:left="826" w:hanging="335"/>
          </w:pPr>
          <w:hyperlink w:anchor="_TOC_250008" w:history="1">
            <w:r>
              <w:rPr>
                <w:color w:val="242424"/>
              </w:rPr>
              <w:t>Keeping</w:t>
            </w:r>
            <w:r>
              <w:rPr>
                <w:color w:val="242424"/>
                <w:spacing w:val="6"/>
              </w:rPr>
              <w:t xml:space="preserve"> </w:t>
            </w:r>
            <w:r>
              <w:rPr>
                <w:color w:val="242424"/>
                <w:spacing w:val="-2"/>
              </w:rPr>
              <w:t>records</w:t>
            </w:r>
            <w:r>
              <w:rPr>
                <w:color w:val="242424"/>
              </w:rPr>
              <w:tab/>
            </w:r>
            <w:r>
              <w:rPr>
                <w:color w:val="242424"/>
                <w:spacing w:val="-5"/>
              </w:rPr>
              <w:t>49</w:t>
            </w:r>
          </w:hyperlink>
        </w:p>
        <w:p w:rsidR="008B1039" w:rsidRDefault="00AF0B68">
          <w:pPr>
            <w:pStyle w:val="TOC2"/>
            <w:numPr>
              <w:ilvl w:val="1"/>
              <w:numId w:val="27"/>
            </w:numPr>
            <w:tabs>
              <w:tab w:val="left" w:pos="1546"/>
              <w:tab w:val="left" w:pos="1547"/>
              <w:tab w:val="right" w:leader="dot" w:pos="9203"/>
            </w:tabs>
            <w:spacing w:before="100"/>
            <w:ind w:left="1546" w:hanging="718"/>
          </w:pPr>
          <w:hyperlink w:anchor="_TOC_250007" w:history="1">
            <w:r>
              <w:rPr>
                <w:color w:val="242424"/>
                <w:w w:val="105"/>
              </w:rPr>
              <w:t>Record</w:t>
            </w:r>
            <w:r>
              <w:rPr>
                <w:color w:val="242424"/>
                <w:spacing w:val="8"/>
                <w:w w:val="105"/>
              </w:rPr>
              <w:t xml:space="preserve"> </w:t>
            </w:r>
            <w:r>
              <w:rPr>
                <w:color w:val="242424"/>
                <w:w w:val="105"/>
              </w:rPr>
              <w:t>keeping-</w:t>
            </w:r>
            <w:r>
              <w:rPr>
                <w:color w:val="242424"/>
                <w:spacing w:val="-2"/>
                <w:w w:val="105"/>
              </w:rPr>
              <w:t>plant</w:t>
            </w:r>
            <w:r>
              <w:rPr>
                <w:color w:val="242424"/>
              </w:rPr>
              <w:tab/>
            </w:r>
            <w:r>
              <w:rPr>
                <w:color w:val="242424"/>
                <w:spacing w:val="-5"/>
                <w:w w:val="110"/>
              </w:rPr>
              <w:t>49</w:t>
            </w:r>
          </w:hyperlink>
        </w:p>
        <w:p w:rsidR="008B1039" w:rsidRDefault="00AF0B68">
          <w:pPr>
            <w:pStyle w:val="TOC1"/>
            <w:tabs>
              <w:tab w:val="right" w:leader="dot" w:pos="9208"/>
            </w:tabs>
          </w:pPr>
          <w:hyperlink w:anchor="_TOC_250006" w:history="1">
            <w:r>
              <w:rPr>
                <w:color w:val="242424"/>
              </w:rPr>
              <w:t>Appendix</w:t>
            </w:r>
            <w:r>
              <w:rPr>
                <w:color w:val="242424"/>
                <w:spacing w:val="29"/>
              </w:rPr>
              <w:t xml:space="preserve"> </w:t>
            </w:r>
            <w:r>
              <w:rPr>
                <w:color w:val="242424"/>
              </w:rPr>
              <w:t>A-</w:t>
            </w:r>
            <w:r>
              <w:rPr>
                <w:color w:val="242424"/>
                <w:spacing w:val="-2"/>
              </w:rPr>
              <w:t>Glossary</w:t>
            </w:r>
            <w:r>
              <w:rPr>
                <w:color w:val="242424"/>
              </w:rPr>
              <w:tab/>
            </w:r>
            <w:r>
              <w:rPr>
                <w:color w:val="242424"/>
                <w:spacing w:val="-5"/>
                <w:w w:val="110"/>
              </w:rPr>
              <w:t>50</w:t>
            </w:r>
          </w:hyperlink>
        </w:p>
        <w:p w:rsidR="008B1039" w:rsidRDefault="00AF0B68">
          <w:pPr>
            <w:pStyle w:val="TOC1"/>
            <w:tabs>
              <w:tab w:val="right" w:leader="dot" w:pos="9203"/>
            </w:tabs>
            <w:spacing w:before="95"/>
          </w:pPr>
          <w:hyperlink w:anchor="_TOC_250005" w:history="1">
            <w:r>
              <w:rPr>
                <w:color w:val="242424"/>
                <w:w w:val="105"/>
              </w:rPr>
              <w:t>Appendix</w:t>
            </w:r>
            <w:r>
              <w:rPr>
                <w:color w:val="242424"/>
                <w:spacing w:val="-16"/>
                <w:w w:val="105"/>
              </w:rPr>
              <w:t xml:space="preserve"> </w:t>
            </w:r>
            <w:r>
              <w:rPr>
                <w:color w:val="242424"/>
                <w:w w:val="105"/>
              </w:rPr>
              <w:t>B-Registrable</w:t>
            </w:r>
            <w:r>
              <w:rPr>
                <w:color w:val="242424"/>
                <w:spacing w:val="-10"/>
                <w:w w:val="105"/>
              </w:rPr>
              <w:t xml:space="preserve"> </w:t>
            </w:r>
            <w:r>
              <w:rPr>
                <w:color w:val="242424"/>
                <w:w w:val="105"/>
              </w:rPr>
              <w:t>plant</w:t>
            </w:r>
            <w:r>
              <w:rPr>
                <w:color w:val="242424"/>
                <w:spacing w:val="-15"/>
                <w:w w:val="105"/>
              </w:rPr>
              <w:t xml:space="preserve"> </w:t>
            </w:r>
            <w:r>
              <w:rPr>
                <w:color w:val="242424"/>
                <w:w w:val="105"/>
              </w:rPr>
              <w:t>designs</w:t>
            </w:r>
            <w:r>
              <w:rPr>
                <w:color w:val="242424"/>
                <w:spacing w:val="-14"/>
                <w:w w:val="105"/>
              </w:rPr>
              <w:t xml:space="preserve"> </w:t>
            </w:r>
            <w:r>
              <w:rPr>
                <w:color w:val="242424"/>
                <w:w w:val="105"/>
              </w:rPr>
              <w:t>and</w:t>
            </w:r>
            <w:r>
              <w:rPr>
                <w:color w:val="242424"/>
                <w:spacing w:val="-16"/>
                <w:w w:val="105"/>
              </w:rPr>
              <w:t xml:space="preserve"> </w:t>
            </w:r>
            <w:r>
              <w:rPr>
                <w:color w:val="242424"/>
                <w:w w:val="105"/>
              </w:rPr>
              <w:t>items</w:t>
            </w:r>
            <w:r>
              <w:rPr>
                <w:color w:val="242424"/>
                <w:spacing w:val="-15"/>
                <w:w w:val="105"/>
              </w:rPr>
              <w:t xml:space="preserve"> </w:t>
            </w:r>
            <w:r>
              <w:rPr>
                <w:color w:val="242424"/>
                <w:w w:val="105"/>
              </w:rPr>
              <w:t>of</w:t>
            </w:r>
            <w:r>
              <w:rPr>
                <w:color w:val="242424"/>
                <w:spacing w:val="-15"/>
                <w:w w:val="105"/>
              </w:rPr>
              <w:t xml:space="preserve"> </w:t>
            </w:r>
            <w:r>
              <w:rPr>
                <w:color w:val="242424"/>
                <w:spacing w:val="-2"/>
                <w:w w:val="105"/>
              </w:rPr>
              <w:t>plant</w:t>
            </w:r>
            <w:r>
              <w:rPr>
                <w:color w:val="242424"/>
              </w:rPr>
              <w:tab/>
            </w:r>
            <w:r>
              <w:rPr>
                <w:color w:val="242424"/>
                <w:spacing w:val="-5"/>
                <w:w w:val="105"/>
              </w:rPr>
              <w:t>53</w:t>
            </w:r>
          </w:hyperlink>
        </w:p>
        <w:p w:rsidR="008B1039" w:rsidRDefault="00AF0B68">
          <w:pPr>
            <w:pStyle w:val="TOC2"/>
            <w:tabs>
              <w:tab w:val="right" w:leader="dot" w:pos="9199"/>
            </w:tabs>
            <w:spacing w:before="104"/>
            <w:ind w:left="826" w:firstLine="0"/>
          </w:pPr>
          <w:hyperlink w:anchor="_TOC_250004" w:history="1">
            <w:r>
              <w:rPr>
                <w:color w:val="242424"/>
              </w:rPr>
              <w:t>Plant</w:t>
            </w:r>
            <w:r>
              <w:rPr>
                <w:color w:val="242424"/>
                <w:spacing w:val="5"/>
              </w:rPr>
              <w:t xml:space="preserve"> </w:t>
            </w:r>
            <w:r>
              <w:rPr>
                <w:color w:val="242424"/>
              </w:rPr>
              <w:t>requiring</w:t>
            </w:r>
            <w:r>
              <w:rPr>
                <w:color w:val="242424"/>
                <w:spacing w:val="6"/>
              </w:rPr>
              <w:t xml:space="preserve"> </w:t>
            </w:r>
            <w:r>
              <w:rPr>
                <w:color w:val="242424"/>
              </w:rPr>
              <w:t>registration</w:t>
            </w:r>
            <w:r>
              <w:rPr>
                <w:color w:val="242424"/>
                <w:spacing w:val="16"/>
              </w:rPr>
              <w:t xml:space="preserve"> </w:t>
            </w:r>
            <w:r>
              <w:rPr>
                <w:color w:val="242424"/>
              </w:rPr>
              <w:t>of</w:t>
            </w:r>
            <w:r>
              <w:rPr>
                <w:color w:val="242424"/>
                <w:spacing w:val="-10"/>
              </w:rPr>
              <w:t xml:space="preserve"> </w:t>
            </w:r>
            <w:r>
              <w:rPr>
                <w:color w:val="242424"/>
              </w:rPr>
              <w:t>design</w:t>
            </w:r>
            <w:r>
              <w:rPr>
                <w:color w:val="242424"/>
                <w:spacing w:val="1"/>
              </w:rPr>
              <w:t xml:space="preserve"> </w:t>
            </w:r>
            <w:r>
              <w:rPr>
                <w:color w:val="242424"/>
              </w:rPr>
              <w:t>in</w:t>
            </w:r>
            <w:r>
              <w:rPr>
                <w:color w:val="242424"/>
                <w:spacing w:val="-2"/>
              </w:rPr>
              <w:t xml:space="preserve"> </w:t>
            </w:r>
            <w:r>
              <w:rPr>
                <w:color w:val="242424"/>
              </w:rPr>
              <w:t>Schedule</w:t>
            </w:r>
            <w:r>
              <w:rPr>
                <w:color w:val="242424"/>
                <w:spacing w:val="10"/>
              </w:rPr>
              <w:t xml:space="preserve"> </w:t>
            </w:r>
            <w:r>
              <w:rPr>
                <w:color w:val="242424"/>
              </w:rPr>
              <w:t>5 (Part</w:t>
            </w:r>
            <w:r>
              <w:rPr>
                <w:color w:val="242424"/>
                <w:spacing w:val="3"/>
              </w:rPr>
              <w:t xml:space="preserve"> </w:t>
            </w:r>
            <w:r>
              <w:rPr>
                <w:color w:val="242424"/>
              </w:rPr>
              <w:t>1)</w:t>
            </w:r>
            <w:r>
              <w:rPr>
                <w:color w:val="242424"/>
                <w:spacing w:val="9"/>
              </w:rPr>
              <w:t xml:space="preserve"> </w:t>
            </w:r>
            <w:r>
              <w:rPr>
                <w:color w:val="242424"/>
              </w:rPr>
              <w:t>of</w:t>
            </w:r>
            <w:r>
              <w:rPr>
                <w:color w:val="242424"/>
                <w:spacing w:val="-5"/>
              </w:rPr>
              <w:t xml:space="preserve"> </w:t>
            </w:r>
            <w:r>
              <w:rPr>
                <w:color w:val="242424"/>
              </w:rPr>
              <w:t>the</w:t>
            </w:r>
            <w:r>
              <w:rPr>
                <w:color w:val="242424"/>
                <w:spacing w:val="4"/>
              </w:rPr>
              <w:t xml:space="preserve"> </w:t>
            </w:r>
            <w:r>
              <w:rPr>
                <w:color w:val="242424"/>
              </w:rPr>
              <w:t>WHS</w:t>
            </w:r>
            <w:r>
              <w:rPr>
                <w:color w:val="242424"/>
                <w:spacing w:val="7"/>
              </w:rPr>
              <w:t xml:space="preserve"> </w:t>
            </w:r>
            <w:r>
              <w:rPr>
                <w:color w:val="242424"/>
                <w:spacing w:val="-2"/>
              </w:rPr>
              <w:t>Regulations</w:t>
            </w:r>
            <w:r>
              <w:rPr>
                <w:color w:val="242424"/>
              </w:rPr>
              <w:tab/>
            </w:r>
            <w:r>
              <w:rPr>
                <w:color w:val="242424"/>
                <w:spacing w:val="-5"/>
              </w:rPr>
              <w:t>53</w:t>
            </w:r>
          </w:hyperlink>
        </w:p>
        <w:p w:rsidR="008B1039" w:rsidRDefault="00AF0B68">
          <w:pPr>
            <w:pStyle w:val="TOC2"/>
            <w:spacing w:before="71" w:after="240" w:line="252" w:lineRule="auto"/>
            <w:ind w:left="833" w:right="382" w:hanging="8"/>
          </w:pPr>
          <w:r>
            <w:rPr>
              <w:color w:val="242424"/>
            </w:rPr>
            <w:t>Plant not requiring registration of design</w:t>
          </w:r>
          <w:r>
            <w:rPr>
              <w:color w:val="242424"/>
              <w:spacing w:val="-3"/>
            </w:rPr>
            <w:t xml:space="preserve"> </w:t>
          </w:r>
          <w:r>
            <w:rPr>
              <w:color w:val="242424"/>
            </w:rPr>
            <w:t>in Schedule 5</w:t>
          </w:r>
          <w:r>
            <w:rPr>
              <w:color w:val="242424"/>
              <w:spacing w:val="-5"/>
            </w:rPr>
            <w:t xml:space="preserve"> </w:t>
          </w:r>
          <w:r>
            <w:rPr>
              <w:color w:val="242424"/>
            </w:rPr>
            <w:t>(Part</w:t>
          </w:r>
          <w:r>
            <w:rPr>
              <w:color w:val="242424"/>
              <w:spacing w:val="-1"/>
            </w:rPr>
            <w:t xml:space="preserve"> </w:t>
          </w:r>
          <w:r>
            <w:rPr>
              <w:color w:val="242424"/>
            </w:rPr>
            <w:t>1) of the</w:t>
          </w:r>
          <w:r>
            <w:rPr>
              <w:color w:val="242424"/>
              <w:spacing w:val="-6"/>
            </w:rPr>
            <w:t xml:space="preserve"> </w:t>
          </w:r>
          <w:r>
            <w:rPr>
              <w:color w:val="242424"/>
            </w:rPr>
            <w:t xml:space="preserve">WHS Regulations </w:t>
          </w:r>
          <w:r>
            <w:rPr>
              <w:color w:val="242424"/>
              <w:spacing w:val="-6"/>
            </w:rPr>
            <w:t>53</w:t>
          </w:r>
        </w:p>
        <w:p w:rsidR="008B1039" w:rsidRDefault="00AF0B68">
          <w:pPr>
            <w:pStyle w:val="TOC3"/>
            <w:tabs>
              <w:tab w:val="right" w:leader="dot" w:pos="9223"/>
            </w:tabs>
            <w:ind w:left="833"/>
          </w:pPr>
          <w:hyperlink w:anchor="_TOC_250003" w:history="1">
            <w:r>
              <w:rPr>
                <w:color w:val="232323"/>
                <w:w w:val="105"/>
              </w:rPr>
              <w:t>Items</w:t>
            </w:r>
            <w:r>
              <w:rPr>
                <w:color w:val="232323"/>
                <w:spacing w:val="10"/>
                <w:w w:val="105"/>
              </w:rPr>
              <w:t xml:space="preserve"> </w:t>
            </w:r>
            <w:r>
              <w:rPr>
                <w:color w:val="232323"/>
                <w:w w:val="105"/>
              </w:rPr>
              <w:t>of</w:t>
            </w:r>
            <w:r>
              <w:rPr>
                <w:color w:val="232323"/>
                <w:spacing w:val="-2"/>
                <w:w w:val="105"/>
              </w:rPr>
              <w:t xml:space="preserve"> </w:t>
            </w:r>
            <w:r>
              <w:rPr>
                <w:color w:val="232323"/>
                <w:w w:val="105"/>
              </w:rPr>
              <w:t>plant</w:t>
            </w:r>
            <w:r>
              <w:rPr>
                <w:color w:val="232323"/>
                <w:spacing w:val="7"/>
                <w:w w:val="105"/>
              </w:rPr>
              <w:t xml:space="preserve"> </w:t>
            </w:r>
            <w:r>
              <w:rPr>
                <w:color w:val="232323"/>
                <w:w w:val="105"/>
              </w:rPr>
              <w:t>requiring</w:t>
            </w:r>
            <w:r>
              <w:rPr>
                <w:color w:val="232323"/>
                <w:spacing w:val="10"/>
                <w:w w:val="105"/>
              </w:rPr>
              <w:t xml:space="preserve"> </w:t>
            </w:r>
            <w:r>
              <w:rPr>
                <w:color w:val="232323"/>
                <w:w w:val="105"/>
              </w:rPr>
              <w:t>registration</w:t>
            </w:r>
            <w:r>
              <w:rPr>
                <w:color w:val="232323"/>
                <w:spacing w:val="9"/>
                <w:w w:val="105"/>
              </w:rPr>
              <w:t xml:space="preserve"> </w:t>
            </w:r>
            <w:r>
              <w:rPr>
                <w:color w:val="232323"/>
                <w:w w:val="105"/>
              </w:rPr>
              <w:t>in</w:t>
            </w:r>
            <w:r>
              <w:rPr>
                <w:color w:val="232323"/>
                <w:spacing w:val="-3"/>
                <w:w w:val="105"/>
              </w:rPr>
              <w:t xml:space="preserve"> </w:t>
            </w:r>
            <w:r>
              <w:rPr>
                <w:color w:val="232323"/>
                <w:w w:val="105"/>
              </w:rPr>
              <w:t>Schedule</w:t>
            </w:r>
            <w:r>
              <w:rPr>
                <w:color w:val="232323"/>
                <w:spacing w:val="20"/>
                <w:w w:val="105"/>
              </w:rPr>
              <w:t xml:space="preserve"> </w:t>
            </w:r>
            <w:r>
              <w:rPr>
                <w:color w:val="232323"/>
                <w:w w:val="105"/>
              </w:rPr>
              <w:t>5</w:t>
            </w:r>
            <w:r>
              <w:rPr>
                <w:color w:val="232323"/>
                <w:spacing w:val="-9"/>
                <w:w w:val="105"/>
              </w:rPr>
              <w:t xml:space="preserve"> </w:t>
            </w:r>
            <w:r>
              <w:rPr>
                <w:color w:val="232323"/>
                <w:w w:val="105"/>
              </w:rPr>
              <w:t>(Part</w:t>
            </w:r>
            <w:r>
              <w:rPr>
                <w:color w:val="232323"/>
                <w:spacing w:val="6"/>
                <w:w w:val="105"/>
              </w:rPr>
              <w:t xml:space="preserve"> </w:t>
            </w:r>
            <w:r>
              <w:rPr>
                <w:color w:val="232323"/>
                <w:w w:val="105"/>
              </w:rPr>
              <w:t>2)</w:t>
            </w:r>
            <w:r>
              <w:rPr>
                <w:color w:val="232323"/>
                <w:spacing w:val="14"/>
                <w:w w:val="105"/>
              </w:rPr>
              <w:t xml:space="preserve"> </w:t>
            </w:r>
            <w:r>
              <w:rPr>
                <w:color w:val="232323"/>
                <w:w w:val="105"/>
              </w:rPr>
              <w:t>of the</w:t>
            </w:r>
            <w:r>
              <w:rPr>
                <w:color w:val="232323"/>
                <w:spacing w:val="-6"/>
                <w:w w:val="105"/>
              </w:rPr>
              <w:t xml:space="preserve"> </w:t>
            </w:r>
            <w:r>
              <w:rPr>
                <w:color w:val="232323"/>
                <w:w w:val="105"/>
              </w:rPr>
              <w:t>WHS</w:t>
            </w:r>
            <w:r>
              <w:rPr>
                <w:color w:val="232323"/>
                <w:spacing w:val="3"/>
                <w:w w:val="105"/>
              </w:rPr>
              <w:t xml:space="preserve"> </w:t>
            </w:r>
            <w:r>
              <w:rPr>
                <w:color w:val="232323"/>
                <w:spacing w:val="-2"/>
              </w:rPr>
              <w:t>Regulations</w:t>
            </w:r>
            <w:r>
              <w:rPr>
                <w:color w:val="232323"/>
              </w:rPr>
              <w:tab/>
            </w:r>
            <w:r>
              <w:rPr>
                <w:color w:val="232323"/>
                <w:spacing w:val="-5"/>
                <w:w w:val="105"/>
              </w:rPr>
              <w:t>54</w:t>
            </w:r>
          </w:hyperlink>
        </w:p>
        <w:p w:rsidR="008B1039" w:rsidRDefault="00AF0B68">
          <w:pPr>
            <w:pStyle w:val="TOC3"/>
            <w:spacing w:before="92"/>
          </w:pPr>
          <w:r>
            <w:rPr>
              <w:color w:val="232323"/>
              <w:w w:val="105"/>
            </w:rPr>
            <w:t>Items</w:t>
          </w:r>
          <w:r>
            <w:rPr>
              <w:color w:val="232323"/>
              <w:spacing w:val="13"/>
              <w:w w:val="105"/>
            </w:rPr>
            <w:t xml:space="preserve"> </w:t>
          </w:r>
          <w:r>
            <w:rPr>
              <w:color w:val="232323"/>
              <w:w w:val="105"/>
            </w:rPr>
            <w:t>of</w:t>
          </w:r>
          <w:r>
            <w:rPr>
              <w:color w:val="232323"/>
              <w:spacing w:val="-2"/>
              <w:w w:val="105"/>
            </w:rPr>
            <w:t xml:space="preserve"> </w:t>
          </w:r>
          <w:r>
            <w:rPr>
              <w:color w:val="232323"/>
              <w:w w:val="105"/>
            </w:rPr>
            <w:t>plant</w:t>
          </w:r>
          <w:r>
            <w:rPr>
              <w:color w:val="232323"/>
              <w:spacing w:val="6"/>
              <w:w w:val="105"/>
            </w:rPr>
            <w:t xml:space="preserve"> </w:t>
          </w:r>
          <w:r>
            <w:rPr>
              <w:color w:val="232323"/>
              <w:w w:val="105"/>
            </w:rPr>
            <w:t>not</w:t>
          </w:r>
          <w:r>
            <w:rPr>
              <w:color w:val="232323"/>
              <w:spacing w:val="-2"/>
              <w:w w:val="105"/>
            </w:rPr>
            <w:t xml:space="preserve"> </w:t>
          </w:r>
          <w:r>
            <w:rPr>
              <w:color w:val="232323"/>
              <w:w w:val="105"/>
            </w:rPr>
            <w:t>requiring</w:t>
          </w:r>
          <w:r>
            <w:rPr>
              <w:color w:val="232323"/>
              <w:spacing w:val="15"/>
              <w:w w:val="105"/>
            </w:rPr>
            <w:t xml:space="preserve"> </w:t>
          </w:r>
          <w:r>
            <w:rPr>
              <w:color w:val="232323"/>
              <w:w w:val="105"/>
            </w:rPr>
            <w:t>registration</w:t>
          </w:r>
          <w:r>
            <w:rPr>
              <w:color w:val="232323"/>
              <w:spacing w:val="8"/>
              <w:w w:val="105"/>
            </w:rPr>
            <w:t xml:space="preserve"> </w:t>
          </w:r>
          <w:r>
            <w:rPr>
              <w:color w:val="232323"/>
              <w:w w:val="105"/>
            </w:rPr>
            <w:t>in</w:t>
          </w:r>
          <w:r>
            <w:rPr>
              <w:color w:val="232323"/>
              <w:spacing w:val="-3"/>
              <w:w w:val="105"/>
            </w:rPr>
            <w:t xml:space="preserve"> </w:t>
          </w:r>
          <w:r>
            <w:rPr>
              <w:color w:val="232323"/>
              <w:w w:val="105"/>
            </w:rPr>
            <w:t>Schedule</w:t>
          </w:r>
          <w:r>
            <w:rPr>
              <w:color w:val="232323"/>
              <w:spacing w:val="14"/>
              <w:w w:val="105"/>
            </w:rPr>
            <w:t xml:space="preserve"> </w:t>
          </w:r>
          <w:r>
            <w:rPr>
              <w:color w:val="232323"/>
              <w:w w:val="105"/>
            </w:rPr>
            <w:t>5</w:t>
          </w:r>
          <w:r>
            <w:rPr>
              <w:color w:val="232323"/>
              <w:spacing w:val="-4"/>
              <w:w w:val="105"/>
            </w:rPr>
            <w:t xml:space="preserve"> </w:t>
          </w:r>
          <w:r>
            <w:rPr>
              <w:color w:val="232323"/>
              <w:w w:val="105"/>
            </w:rPr>
            <w:t>(Part</w:t>
          </w:r>
          <w:r>
            <w:rPr>
              <w:color w:val="232323"/>
              <w:spacing w:val="6"/>
              <w:w w:val="105"/>
            </w:rPr>
            <w:t xml:space="preserve"> </w:t>
          </w:r>
          <w:r>
            <w:rPr>
              <w:color w:val="232323"/>
              <w:w w:val="105"/>
            </w:rPr>
            <w:t>2)</w:t>
          </w:r>
          <w:r>
            <w:rPr>
              <w:color w:val="232323"/>
              <w:spacing w:val="-2"/>
              <w:w w:val="105"/>
            </w:rPr>
            <w:t xml:space="preserve"> </w:t>
          </w:r>
          <w:r>
            <w:rPr>
              <w:color w:val="232323"/>
              <w:w w:val="105"/>
            </w:rPr>
            <w:t>of</w:t>
          </w:r>
          <w:r>
            <w:rPr>
              <w:color w:val="232323"/>
              <w:spacing w:val="-8"/>
              <w:w w:val="105"/>
            </w:rPr>
            <w:t xml:space="preserve"> </w:t>
          </w:r>
          <w:r>
            <w:rPr>
              <w:color w:val="232323"/>
              <w:w w:val="105"/>
            </w:rPr>
            <w:t>the</w:t>
          </w:r>
          <w:r>
            <w:rPr>
              <w:color w:val="232323"/>
              <w:spacing w:val="-1"/>
              <w:w w:val="105"/>
            </w:rPr>
            <w:t xml:space="preserve"> </w:t>
          </w:r>
          <w:r>
            <w:rPr>
              <w:color w:val="232323"/>
              <w:w w:val="105"/>
            </w:rPr>
            <w:t>WHS</w:t>
          </w:r>
          <w:r>
            <w:rPr>
              <w:color w:val="232323"/>
              <w:spacing w:val="3"/>
              <w:w w:val="105"/>
            </w:rPr>
            <w:t xml:space="preserve"> </w:t>
          </w:r>
          <w:r>
            <w:rPr>
              <w:color w:val="232323"/>
              <w:w w:val="105"/>
            </w:rPr>
            <w:t>Regulations</w:t>
          </w:r>
          <w:r>
            <w:rPr>
              <w:color w:val="232323"/>
              <w:spacing w:val="27"/>
              <w:w w:val="105"/>
            </w:rPr>
            <w:t xml:space="preserve"> </w:t>
          </w:r>
          <w:r>
            <w:rPr>
              <w:color w:val="232323"/>
              <w:spacing w:val="-5"/>
              <w:w w:val="105"/>
            </w:rPr>
            <w:t>54</w:t>
          </w:r>
        </w:p>
        <w:p w:rsidR="008B1039" w:rsidRDefault="00AF0B68">
          <w:pPr>
            <w:pStyle w:val="TOC1"/>
            <w:tabs>
              <w:tab w:val="right" w:leader="dot" w:pos="9213"/>
            </w:tabs>
            <w:spacing w:before="78"/>
            <w:ind w:left="491"/>
          </w:pPr>
          <w:hyperlink w:anchor="_TOC_250002" w:history="1">
            <w:r>
              <w:rPr>
                <w:color w:val="232323"/>
                <w:w w:val="105"/>
              </w:rPr>
              <w:t>Appendix</w:t>
            </w:r>
            <w:r>
              <w:rPr>
                <w:color w:val="232323"/>
                <w:spacing w:val="30"/>
                <w:w w:val="105"/>
              </w:rPr>
              <w:t xml:space="preserve"> </w:t>
            </w:r>
            <w:r>
              <w:rPr>
                <w:color w:val="232323"/>
                <w:w w:val="105"/>
              </w:rPr>
              <w:t>C-Hazard</w:t>
            </w:r>
            <w:r>
              <w:rPr>
                <w:color w:val="232323"/>
                <w:spacing w:val="17"/>
                <w:w w:val="105"/>
              </w:rPr>
              <w:t xml:space="preserve"> </w:t>
            </w:r>
            <w:r>
              <w:rPr>
                <w:color w:val="232323"/>
                <w:spacing w:val="-2"/>
                <w:w w:val="105"/>
              </w:rPr>
              <w:t>checklist.</w:t>
            </w:r>
            <w:r>
              <w:rPr>
                <w:color w:val="232323"/>
              </w:rPr>
              <w:tab/>
            </w:r>
            <w:r>
              <w:rPr>
                <w:color w:val="232323"/>
                <w:spacing w:val="-5"/>
                <w:w w:val="105"/>
              </w:rPr>
              <w:t>55</w:t>
            </w:r>
          </w:hyperlink>
        </w:p>
        <w:p w:rsidR="008B1039" w:rsidRDefault="00AF0B68">
          <w:pPr>
            <w:pStyle w:val="TOC1"/>
            <w:tabs>
              <w:tab w:val="right" w:leader="dot" w:pos="9213"/>
            </w:tabs>
            <w:spacing w:before="100"/>
          </w:pPr>
          <w:hyperlink w:anchor="_TOC_250001" w:history="1">
            <w:r>
              <w:rPr>
                <w:color w:val="232323"/>
              </w:rPr>
              <w:t>Appendix</w:t>
            </w:r>
            <w:r>
              <w:rPr>
                <w:color w:val="232323"/>
                <w:spacing w:val="47"/>
              </w:rPr>
              <w:t xml:space="preserve"> </w:t>
            </w:r>
            <w:r>
              <w:rPr>
                <w:color w:val="232323"/>
              </w:rPr>
              <w:t>D-Examples</w:t>
            </w:r>
            <w:r>
              <w:rPr>
                <w:color w:val="232323"/>
                <w:spacing w:val="61"/>
              </w:rPr>
              <w:t xml:space="preserve"> </w:t>
            </w:r>
            <w:r>
              <w:rPr>
                <w:color w:val="232323"/>
              </w:rPr>
              <w:t>of</w:t>
            </w:r>
            <w:r>
              <w:rPr>
                <w:color w:val="232323"/>
                <w:spacing w:val="28"/>
              </w:rPr>
              <w:t xml:space="preserve"> </w:t>
            </w:r>
            <w:r>
              <w:rPr>
                <w:color w:val="232323"/>
              </w:rPr>
              <w:t>technical</w:t>
            </w:r>
            <w:r>
              <w:rPr>
                <w:color w:val="232323"/>
                <w:spacing w:val="31"/>
              </w:rPr>
              <w:t xml:space="preserve"> </w:t>
            </w:r>
            <w:r>
              <w:rPr>
                <w:color w:val="232323"/>
                <w:spacing w:val="-2"/>
              </w:rPr>
              <w:t>standards</w:t>
            </w:r>
            <w:r>
              <w:rPr>
                <w:color w:val="232323"/>
              </w:rPr>
              <w:tab/>
            </w:r>
            <w:r>
              <w:rPr>
                <w:color w:val="232323"/>
                <w:spacing w:val="-5"/>
              </w:rPr>
              <w:t>58</w:t>
            </w:r>
          </w:hyperlink>
        </w:p>
        <w:p w:rsidR="008B1039" w:rsidRDefault="00AF0B68">
          <w:pPr>
            <w:pStyle w:val="TOC1"/>
            <w:tabs>
              <w:tab w:val="right" w:leader="dot" w:pos="9211"/>
            </w:tabs>
            <w:spacing w:before="104"/>
          </w:pPr>
          <w:hyperlink w:anchor="_TOC_250000" w:history="1">
            <w:r>
              <w:rPr>
                <w:color w:val="232323"/>
                <w:spacing w:val="-2"/>
              </w:rPr>
              <w:t>Amendments</w:t>
            </w:r>
            <w:r>
              <w:rPr>
                <w:color w:val="232323"/>
              </w:rPr>
              <w:tab/>
            </w:r>
            <w:r>
              <w:rPr>
                <w:color w:val="232323"/>
                <w:spacing w:val="-5"/>
              </w:rPr>
              <w:t>66</w:t>
            </w:r>
          </w:hyperlink>
        </w:p>
      </w:sdtContent>
    </w:sdt>
    <w:p w:rsidR="008B1039" w:rsidRDefault="008B1039">
      <w:pPr>
        <w:sectPr w:rsidR="008B1039">
          <w:type w:val="continuous"/>
          <w:pgSz w:w="11910" w:h="16840"/>
          <w:pgMar w:top="1560" w:right="1460" w:bottom="995" w:left="1100" w:header="720" w:footer="720" w:gutter="0"/>
          <w:cols w:space="720"/>
        </w:sectPr>
      </w:pPr>
    </w:p>
    <w:p w:rsidR="008B1039" w:rsidRDefault="00AF0B68">
      <w:pPr>
        <w:pStyle w:val="Heading1"/>
        <w:spacing w:before="398"/>
        <w:ind w:left="518"/>
      </w:pPr>
      <w:bookmarkStart w:id="1" w:name="_TOC_250039"/>
      <w:bookmarkEnd w:id="1"/>
      <w:r>
        <w:rPr>
          <w:color w:val="212121"/>
          <w:spacing w:val="-2"/>
        </w:rPr>
        <w:lastRenderedPageBreak/>
        <w:t>Foreword</w:t>
      </w:r>
    </w:p>
    <w:p w:rsidR="008B1039" w:rsidRDefault="00AF0B68">
      <w:pPr>
        <w:pStyle w:val="BodyText"/>
        <w:spacing w:before="252" w:line="256" w:lineRule="auto"/>
        <w:ind w:left="508" w:right="192" w:hanging="3"/>
      </w:pPr>
      <w:r>
        <w:rPr>
          <w:color w:val="212121"/>
          <w:w w:val="105"/>
        </w:rPr>
        <w:t>This Code of</w:t>
      </w:r>
      <w:r>
        <w:rPr>
          <w:color w:val="212121"/>
          <w:spacing w:val="-1"/>
          <w:w w:val="105"/>
        </w:rPr>
        <w:t xml:space="preserve"> </w:t>
      </w:r>
      <w:r>
        <w:rPr>
          <w:color w:val="212121"/>
          <w:w w:val="105"/>
        </w:rPr>
        <w:t>Practice on</w:t>
      </w:r>
      <w:r>
        <w:rPr>
          <w:color w:val="212121"/>
          <w:spacing w:val="-1"/>
          <w:w w:val="105"/>
        </w:rPr>
        <w:t xml:space="preserve"> </w:t>
      </w:r>
      <w:r>
        <w:rPr>
          <w:color w:val="212121"/>
          <w:w w:val="105"/>
        </w:rPr>
        <w:t>how to manage risks of</w:t>
      </w:r>
      <w:r>
        <w:rPr>
          <w:color w:val="212121"/>
          <w:spacing w:val="-5"/>
          <w:w w:val="105"/>
        </w:rPr>
        <w:t xml:space="preserve"> </w:t>
      </w:r>
      <w:r>
        <w:rPr>
          <w:color w:val="212121"/>
          <w:w w:val="105"/>
        </w:rPr>
        <w:t>plant in</w:t>
      </w:r>
      <w:r>
        <w:rPr>
          <w:color w:val="212121"/>
          <w:spacing w:val="-5"/>
          <w:w w:val="105"/>
        </w:rPr>
        <w:t xml:space="preserve"> </w:t>
      </w:r>
      <w:r>
        <w:rPr>
          <w:color w:val="212121"/>
          <w:w w:val="105"/>
        </w:rPr>
        <w:t>the</w:t>
      </w:r>
      <w:r>
        <w:rPr>
          <w:color w:val="212121"/>
          <w:spacing w:val="-1"/>
          <w:w w:val="105"/>
        </w:rPr>
        <w:t xml:space="preserve"> </w:t>
      </w:r>
      <w:r>
        <w:rPr>
          <w:color w:val="212121"/>
          <w:w w:val="105"/>
        </w:rPr>
        <w:t>workplace is</w:t>
      </w:r>
      <w:r>
        <w:rPr>
          <w:color w:val="212121"/>
          <w:spacing w:val="-1"/>
          <w:w w:val="105"/>
        </w:rPr>
        <w:t xml:space="preserve"> </w:t>
      </w:r>
      <w:r>
        <w:rPr>
          <w:color w:val="212121"/>
          <w:w w:val="105"/>
        </w:rPr>
        <w:t>an approved</w:t>
      </w:r>
      <w:r>
        <w:rPr>
          <w:color w:val="212121"/>
          <w:spacing w:val="16"/>
          <w:w w:val="105"/>
        </w:rPr>
        <w:t xml:space="preserve"> </w:t>
      </w:r>
      <w:r>
        <w:rPr>
          <w:color w:val="212121"/>
          <w:w w:val="105"/>
        </w:rPr>
        <w:t xml:space="preserve">code of practice under section 274 of the </w:t>
      </w:r>
      <w:r>
        <w:rPr>
          <w:i/>
          <w:color w:val="566B72"/>
          <w:w w:val="105"/>
          <w:u w:val="thick" w:color="566B72"/>
        </w:rPr>
        <w:t>Work</w:t>
      </w:r>
      <w:r>
        <w:rPr>
          <w:i/>
          <w:color w:val="566B72"/>
          <w:spacing w:val="33"/>
          <w:w w:val="105"/>
          <w:u w:val="thick" w:color="566B72"/>
        </w:rPr>
        <w:t xml:space="preserve"> </w:t>
      </w:r>
      <w:r>
        <w:rPr>
          <w:i/>
          <w:color w:val="64808A"/>
          <w:w w:val="105"/>
          <w:u w:val="thick" w:color="566B72"/>
        </w:rPr>
        <w:t xml:space="preserve">Health </w:t>
      </w:r>
      <w:r>
        <w:rPr>
          <w:i/>
          <w:color w:val="566B72"/>
          <w:w w:val="105"/>
          <w:u w:val="thick" w:color="566B72"/>
        </w:rPr>
        <w:t>and Safety Act</w:t>
      </w:r>
      <w:r>
        <w:rPr>
          <w:i/>
          <w:color w:val="566B72"/>
          <w:w w:val="105"/>
        </w:rPr>
        <w:t xml:space="preserve"> </w:t>
      </w:r>
      <w:r>
        <w:rPr>
          <w:color w:val="212121"/>
          <w:w w:val="105"/>
        </w:rPr>
        <w:t>(the WHS Act).</w:t>
      </w:r>
    </w:p>
    <w:p w:rsidR="008B1039" w:rsidRDefault="00AF0B68">
      <w:pPr>
        <w:pStyle w:val="BodyText"/>
        <w:spacing w:before="113" w:line="254" w:lineRule="auto"/>
        <w:ind w:left="505" w:right="382" w:firstLine="5"/>
      </w:pPr>
      <w:r>
        <w:rPr>
          <w:color w:val="212121"/>
          <w:w w:val="105"/>
        </w:rPr>
        <w:t>An approved code of</w:t>
      </w:r>
      <w:r>
        <w:rPr>
          <w:color w:val="212121"/>
          <w:spacing w:val="-2"/>
          <w:w w:val="105"/>
        </w:rPr>
        <w:t xml:space="preserve"> </w:t>
      </w:r>
      <w:r>
        <w:rPr>
          <w:color w:val="212121"/>
          <w:w w:val="105"/>
        </w:rPr>
        <w:t>practice provides practical guidance on how</w:t>
      </w:r>
      <w:r>
        <w:rPr>
          <w:color w:val="212121"/>
          <w:spacing w:val="-4"/>
          <w:w w:val="105"/>
        </w:rPr>
        <w:t xml:space="preserve"> </w:t>
      </w:r>
      <w:r>
        <w:rPr>
          <w:color w:val="212121"/>
          <w:w w:val="105"/>
        </w:rPr>
        <w:t>to achieve the standards of work health and saf</w:t>
      </w:r>
      <w:r>
        <w:rPr>
          <w:color w:val="212121"/>
          <w:w w:val="105"/>
        </w:rPr>
        <w:t xml:space="preserve">ety required under the WHS Act and the </w:t>
      </w:r>
      <w:r>
        <w:rPr>
          <w:i/>
          <w:color w:val="566B72"/>
          <w:w w:val="105"/>
          <w:u w:val="thick" w:color="566B72"/>
        </w:rPr>
        <w:t xml:space="preserve">Work </w:t>
      </w:r>
      <w:r>
        <w:rPr>
          <w:i/>
          <w:color w:val="64808A"/>
          <w:w w:val="105"/>
          <w:u w:val="thick" w:color="566B72"/>
        </w:rPr>
        <w:t xml:space="preserve">Health </w:t>
      </w:r>
      <w:r>
        <w:rPr>
          <w:i/>
          <w:color w:val="566B72"/>
          <w:w w:val="105"/>
          <w:u w:val="thick" w:color="566B72"/>
        </w:rPr>
        <w:t>and Safety</w:t>
      </w:r>
      <w:r>
        <w:rPr>
          <w:i/>
          <w:color w:val="566B72"/>
          <w:w w:val="105"/>
        </w:rPr>
        <w:t xml:space="preserve"> </w:t>
      </w:r>
      <w:r>
        <w:rPr>
          <w:i/>
          <w:color w:val="64808A"/>
          <w:w w:val="105"/>
          <w:u w:val="thick" w:color="64808A"/>
        </w:rPr>
        <w:t>Regulations</w:t>
      </w:r>
      <w:r>
        <w:rPr>
          <w:i/>
          <w:color w:val="64808A"/>
          <w:w w:val="105"/>
        </w:rPr>
        <w:t xml:space="preserve"> </w:t>
      </w:r>
      <w:r>
        <w:rPr>
          <w:color w:val="212121"/>
          <w:w w:val="105"/>
        </w:rPr>
        <w:t>(the WHS Regulations) and effective ways to identify and manage risks.</w:t>
      </w:r>
    </w:p>
    <w:p w:rsidR="008B1039" w:rsidRDefault="00AF0B68">
      <w:pPr>
        <w:pStyle w:val="BodyText"/>
        <w:spacing w:before="120" w:line="254" w:lineRule="auto"/>
        <w:ind w:left="499" w:right="234" w:firstLine="6"/>
      </w:pPr>
      <w:r>
        <w:rPr>
          <w:color w:val="212121"/>
          <w:w w:val="105"/>
        </w:rPr>
        <w:t>A code of practice can assist anyone who has a</w:t>
      </w:r>
      <w:r>
        <w:rPr>
          <w:color w:val="212121"/>
          <w:spacing w:val="-3"/>
          <w:w w:val="105"/>
        </w:rPr>
        <w:t xml:space="preserve"> </w:t>
      </w:r>
      <w:r>
        <w:rPr>
          <w:color w:val="212121"/>
          <w:w w:val="105"/>
        </w:rPr>
        <w:t>duty of</w:t>
      </w:r>
      <w:r>
        <w:rPr>
          <w:color w:val="212121"/>
          <w:spacing w:val="-1"/>
          <w:w w:val="105"/>
        </w:rPr>
        <w:t xml:space="preserve"> </w:t>
      </w:r>
      <w:r>
        <w:rPr>
          <w:color w:val="212121"/>
          <w:w w:val="105"/>
        </w:rPr>
        <w:t>care in the</w:t>
      </w:r>
      <w:r>
        <w:rPr>
          <w:color w:val="212121"/>
          <w:spacing w:val="-7"/>
          <w:w w:val="105"/>
        </w:rPr>
        <w:t xml:space="preserve"> </w:t>
      </w:r>
      <w:r>
        <w:rPr>
          <w:color w:val="212121"/>
          <w:w w:val="105"/>
        </w:rPr>
        <w:t>circumstances</w:t>
      </w:r>
      <w:r>
        <w:rPr>
          <w:color w:val="212121"/>
          <w:spacing w:val="25"/>
          <w:w w:val="105"/>
        </w:rPr>
        <w:t xml:space="preserve"> </w:t>
      </w:r>
      <w:r>
        <w:rPr>
          <w:color w:val="212121"/>
          <w:w w:val="105"/>
        </w:rPr>
        <w:t>described in</w:t>
      </w:r>
      <w:r>
        <w:rPr>
          <w:color w:val="212121"/>
          <w:spacing w:val="-4"/>
          <w:w w:val="105"/>
        </w:rPr>
        <w:t xml:space="preserve"> </w:t>
      </w:r>
      <w:r>
        <w:rPr>
          <w:color w:val="212121"/>
          <w:w w:val="105"/>
        </w:rPr>
        <w:t>the code of</w:t>
      </w:r>
      <w:r>
        <w:rPr>
          <w:color w:val="212121"/>
          <w:spacing w:val="-1"/>
          <w:w w:val="105"/>
        </w:rPr>
        <w:t xml:space="preserve"> </w:t>
      </w:r>
      <w:r>
        <w:rPr>
          <w:color w:val="212121"/>
          <w:w w:val="105"/>
        </w:rPr>
        <w:t>practice. Following an approved code of practice will assist the duty holder to achieve compliance with</w:t>
      </w:r>
      <w:r>
        <w:rPr>
          <w:color w:val="212121"/>
          <w:spacing w:val="-6"/>
          <w:w w:val="105"/>
        </w:rPr>
        <w:t xml:space="preserve"> </w:t>
      </w:r>
      <w:r>
        <w:rPr>
          <w:color w:val="212121"/>
          <w:w w:val="105"/>
        </w:rPr>
        <w:t>the health and safety duties in the</w:t>
      </w:r>
      <w:r>
        <w:rPr>
          <w:color w:val="212121"/>
          <w:spacing w:val="-7"/>
          <w:w w:val="105"/>
        </w:rPr>
        <w:t xml:space="preserve"> </w:t>
      </w:r>
      <w:r>
        <w:rPr>
          <w:color w:val="212121"/>
          <w:w w:val="105"/>
        </w:rPr>
        <w:t>WHS Act and</w:t>
      </w:r>
      <w:r>
        <w:rPr>
          <w:color w:val="212121"/>
          <w:spacing w:val="-7"/>
          <w:w w:val="105"/>
        </w:rPr>
        <w:t xml:space="preserve"> </w:t>
      </w:r>
      <w:r>
        <w:rPr>
          <w:color w:val="212121"/>
          <w:w w:val="105"/>
        </w:rPr>
        <w:t>WHS Regulations, in relation to the subject matter of the code of practice. Like regulations,</w:t>
      </w:r>
      <w:r>
        <w:rPr>
          <w:color w:val="212121"/>
          <w:spacing w:val="35"/>
          <w:w w:val="105"/>
        </w:rPr>
        <w:t xml:space="preserve"> </w:t>
      </w:r>
      <w:r>
        <w:rPr>
          <w:color w:val="212121"/>
          <w:w w:val="105"/>
        </w:rPr>
        <w:t>codes of p</w:t>
      </w:r>
      <w:r>
        <w:rPr>
          <w:color w:val="212121"/>
          <w:w w:val="105"/>
        </w:rPr>
        <w:t>ractice deal with particular issues and may not cover all relevant hazards or risks. The health and safety duties require duty</w:t>
      </w:r>
      <w:r>
        <w:rPr>
          <w:color w:val="212121"/>
          <w:spacing w:val="24"/>
          <w:w w:val="105"/>
        </w:rPr>
        <w:t xml:space="preserve"> </w:t>
      </w:r>
      <w:r>
        <w:rPr>
          <w:color w:val="212121"/>
          <w:w w:val="105"/>
        </w:rPr>
        <w:t>holders to</w:t>
      </w:r>
      <w:r>
        <w:rPr>
          <w:color w:val="212121"/>
          <w:spacing w:val="19"/>
          <w:w w:val="105"/>
        </w:rPr>
        <w:t xml:space="preserve"> </w:t>
      </w:r>
      <w:r>
        <w:rPr>
          <w:color w:val="212121"/>
          <w:w w:val="105"/>
        </w:rPr>
        <w:t>consider</w:t>
      </w:r>
      <w:r>
        <w:rPr>
          <w:color w:val="212121"/>
          <w:spacing w:val="26"/>
          <w:w w:val="105"/>
        </w:rPr>
        <w:t xml:space="preserve"> </w:t>
      </w:r>
      <w:r>
        <w:rPr>
          <w:color w:val="212121"/>
          <w:w w:val="105"/>
        </w:rPr>
        <w:t>all risks associated with work, not only those for which regulations and codes of practice exist.</w:t>
      </w:r>
    </w:p>
    <w:p w:rsidR="008B1039" w:rsidRDefault="00AF0B68">
      <w:pPr>
        <w:pStyle w:val="BodyText"/>
        <w:spacing w:before="114" w:line="254" w:lineRule="auto"/>
        <w:ind w:left="494" w:right="234" w:firstLine="5"/>
        <w:rPr>
          <w:i/>
        </w:rPr>
      </w:pPr>
      <w:r>
        <w:rPr>
          <w:color w:val="212121"/>
          <w:w w:val="105"/>
        </w:rPr>
        <w:t>Codes of pr</w:t>
      </w:r>
      <w:r>
        <w:rPr>
          <w:color w:val="212121"/>
          <w:w w:val="105"/>
        </w:rPr>
        <w:t>actice are admissible in court proceedings under the WHS Act and WHS Regulations. Courts may regard a code of practice as evidence of what is known about a hazard, risk, risk assessment or risk control and</w:t>
      </w:r>
      <w:r>
        <w:rPr>
          <w:color w:val="212121"/>
          <w:spacing w:val="-4"/>
          <w:w w:val="105"/>
        </w:rPr>
        <w:t xml:space="preserve"> </w:t>
      </w:r>
      <w:r>
        <w:rPr>
          <w:color w:val="212121"/>
          <w:w w:val="105"/>
        </w:rPr>
        <w:t>may rely on</w:t>
      </w:r>
      <w:r>
        <w:rPr>
          <w:color w:val="212121"/>
          <w:spacing w:val="-5"/>
          <w:w w:val="105"/>
        </w:rPr>
        <w:t xml:space="preserve"> </w:t>
      </w:r>
      <w:r>
        <w:rPr>
          <w:color w:val="212121"/>
          <w:w w:val="105"/>
        </w:rPr>
        <w:t>the code in</w:t>
      </w:r>
      <w:r>
        <w:rPr>
          <w:color w:val="212121"/>
          <w:spacing w:val="-3"/>
          <w:w w:val="105"/>
        </w:rPr>
        <w:t xml:space="preserve"> </w:t>
      </w:r>
      <w:r>
        <w:rPr>
          <w:color w:val="212121"/>
          <w:w w:val="105"/>
        </w:rPr>
        <w:t>determining what is reason</w:t>
      </w:r>
      <w:r>
        <w:rPr>
          <w:color w:val="212121"/>
          <w:w w:val="105"/>
        </w:rPr>
        <w:t>ably practicable in</w:t>
      </w:r>
      <w:r>
        <w:rPr>
          <w:color w:val="212121"/>
          <w:spacing w:val="-14"/>
          <w:w w:val="105"/>
        </w:rPr>
        <w:t xml:space="preserve"> </w:t>
      </w:r>
      <w:r>
        <w:rPr>
          <w:color w:val="212121"/>
          <w:w w:val="105"/>
        </w:rPr>
        <w:t>the</w:t>
      </w:r>
      <w:r>
        <w:rPr>
          <w:color w:val="212121"/>
          <w:spacing w:val="-4"/>
          <w:w w:val="105"/>
        </w:rPr>
        <w:t xml:space="preserve"> </w:t>
      </w:r>
      <w:r>
        <w:rPr>
          <w:color w:val="212121"/>
          <w:w w:val="105"/>
        </w:rPr>
        <w:t>circumstances to which the code of</w:t>
      </w:r>
      <w:r>
        <w:rPr>
          <w:color w:val="212121"/>
          <w:spacing w:val="-4"/>
          <w:w w:val="105"/>
        </w:rPr>
        <w:t xml:space="preserve"> </w:t>
      </w:r>
      <w:r>
        <w:rPr>
          <w:color w:val="212121"/>
          <w:w w:val="105"/>
        </w:rPr>
        <w:t xml:space="preserve">practice relates. For further information see the </w:t>
      </w:r>
      <w:r>
        <w:rPr>
          <w:color w:val="64808A"/>
          <w:w w:val="105"/>
          <w:u w:val="thick" w:color="212121"/>
        </w:rPr>
        <w:t>Interpretive Guideline:</w:t>
      </w:r>
      <w:r>
        <w:rPr>
          <w:color w:val="64808A"/>
          <w:spacing w:val="40"/>
          <w:w w:val="105"/>
          <w:u w:val="thick" w:color="212121"/>
        </w:rPr>
        <w:t xml:space="preserve"> </w:t>
      </w:r>
      <w:r>
        <w:rPr>
          <w:i/>
          <w:color w:val="64808A"/>
          <w:w w:val="105"/>
          <w:u w:val="thick" w:color="212121"/>
        </w:rPr>
        <w:t xml:space="preserve">The meaning </w:t>
      </w:r>
      <w:r>
        <w:rPr>
          <w:i/>
          <w:color w:val="566B72"/>
          <w:w w:val="105"/>
          <w:u w:val="thick" w:color="212121"/>
        </w:rPr>
        <w:t xml:space="preserve">of </w:t>
      </w:r>
      <w:r>
        <w:rPr>
          <w:i/>
          <w:color w:val="212121"/>
          <w:w w:val="105"/>
          <w:u w:val="thick" w:color="212121"/>
        </w:rPr>
        <w:t>'</w:t>
      </w:r>
      <w:r>
        <w:rPr>
          <w:i/>
          <w:color w:val="64808A"/>
          <w:w w:val="105"/>
          <w:u w:val="thick" w:color="212121"/>
        </w:rPr>
        <w:t>reasonably practicable</w:t>
      </w:r>
      <w:r>
        <w:rPr>
          <w:i/>
          <w:color w:val="464D50"/>
          <w:w w:val="105"/>
          <w:u w:val="thick" w:color="212121"/>
        </w:rPr>
        <w:t>'</w:t>
      </w:r>
      <w:r>
        <w:rPr>
          <w:i/>
          <w:color w:val="212121"/>
          <w:w w:val="105"/>
        </w:rPr>
        <w:t>.</w:t>
      </w:r>
    </w:p>
    <w:p w:rsidR="008B1039" w:rsidRDefault="00AF0B68">
      <w:pPr>
        <w:pStyle w:val="BodyText"/>
        <w:spacing w:before="117" w:line="256" w:lineRule="auto"/>
        <w:ind w:left="492" w:firstLine="3"/>
      </w:pPr>
      <w:r>
        <w:rPr>
          <w:color w:val="212121"/>
          <w:w w:val="105"/>
        </w:rPr>
        <w:t>Compliance with</w:t>
      </w:r>
      <w:r>
        <w:rPr>
          <w:color w:val="212121"/>
          <w:spacing w:val="-5"/>
          <w:w w:val="105"/>
        </w:rPr>
        <w:t xml:space="preserve"> </w:t>
      </w:r>
      <w:r>
        <w:rPr>
          <w:color w:val="212121"/>
          <w:w w:val="105"/>
        </w:rPr>
        <w:t>the</w:t>
      </w:r>
      <w:r>
        <w:rPr>
          <w:color w:val="212121"/>
          <w:spacing w:val="-1"/>
          <w:w w:val="105"/>
        </w:rPr>
        <w:t xml:space="preserve"> </w:t>
      </w:r>
      <w:r>
        <w:rPr>
          <w:color w:val="212121"/>
          <w:w w:val="105"/>
        </w:rPr>
        <w:t>WHS Act and WHS Regulations may be</w:t>
      </w:r>
      <w:r>
        <w:rPr>
          <w:color w:val="212121"/>
          <w:spacing w:val="-3"/>
          <w:w w:val="105"/>
        </w:rPr>
        <w:t xml:space="preserve"> </w:t>
      </w:r>
      <w:r>
        <w:rPr>
          <w:color w:val="212121"/>
          <w:w w:val="105"/>
        </w:rPr>
        <w:t>achieved by</w:t>
      </w:r>
      <w:r>
        <w:rPr>
          <w:color w:val="212121"/>
          <w:spacing w:val="-1"/>
          <w:w w:val="105"/>
        </w:rPr>
        <w:t xml:space="preserve"> </w:t>
      </w:r>
      <w:r>
        <w:rPr>
          <w:color w:val="212121"/>
          <w:w w:val="105"/>
        </w:rPr>
        <w:t>following another method if it provides an</w:t>
      </w:r>
      <w:r>
        <w:rPr>
          <w:color w:val="212121"/>
          <w:spacing w:val="-7"/>
          <w:w w:val="105"/>
        </w:rPr>
        <w:t xml:space="preserve"> </w:t>
      </w:r>
      <w:r>
        <w:rPr>
          <w:color w:val="212121"/>
          <w:w w:val="105"/>
        </w:rPr>
        <w:t>equivalent or higher standard of</w:t>
      </w:r>
      <w:r>
        <w:rPr>
          <w:color w:val="212121"/>
          <w:spacing w:val="-1"/>
          <w:w w:val="105"/>
        </w:rPr>
        <w:t xml:space="preserve"> </w:t>
      </w:r>
      <w:r>
        <w:rPr>
          <w:color w:val="212121"/>
          <w:w w:val="105"/>
        </w:rPr>
        <w:t>work health and safety than</w:t>
      </w:r>
    </w:p>
    <w:p w:rsidR="008B1039" w:rsidRDefault="00AF0B68">
      <w:pPr>
        <w:pStyle w:val="BodyText"/>
        <w:spacing w:line="223" w:lineRule="exact"/>
        <w:ind w:left="492"/>
      </w:pPr>
      <w:r>
        <w:rPr>
          <w:color w:val="212121"/>
          <w:w w:val="105"/>
        </w:rPr>
        <w:t>the</w:t>
      </w:r>
      <w:r>
        <w:rPr>
          <w:color w:val="212121"/>
          <w:spacing w:val="3"/>
          <w:w w:val="105"/>
        </w:rPr>
        <w:t xml:space="preserve"> </w:t>
      </w:r>
      <w:r>
        <w:rPr>
          <w:color w:val="212121"/>
          <w:spacing w:val="-2"/>
          <w:w w:val="105"/>
        </w:rPr>
        <w:t>code.</w:t>
      </w:r>
    </w:p>
    <w:p w:rsidR="008B1039" w:rsidRDefault="00AF0B68">
      <w:pPr>
        <w:pStyle w:val="BodyText"/>
        <w:spacing w:before="131" w:line="256" w:lineRule="auto"/>
        <w:ind w:left="492" w:hanging="1"/>
      </w:pPr>
      <w:r>
        <w:rPr>
          <w:color w:val="212121"/>
          <w:w w:val="105"/>
        </w:rPr>
        <w:t>An inspector may refer to an approved code of practice</w:t>
      </w:r>
      <w:r>
        <w:rPr>
          <w:color w:val="212121"/>
          <w:spacing w:val="-5"/>
          <w:w w:val="105"/>
        </w:rPr>
        <w:t xml:space="preserve"> </w:t>
      </w:r>
      <w:r>
        <w:rPr>
          <w:color w:val="212121"/>
          <w:w w:val="105"/>
        </w:rPr>
        <w:t>when</w:t>
      </w:r>
      <w:r>
        <w:rPr>
          <w:color w:val="212121"/>
          <w:spacing w:val="-1"/>
          <w:w w:val="105"/>
        </w:rPr>
        <w:t xml:space="preserve"> </w:t>
      </w:r>
      <w:r>
        <w:rPr>
          <w:color w:val="212121"/>
          <w:w w:val="105"/>
        </w:rPr>
        <w:t>issuing an</w:t>
      </w:r>
      <w:r>
        <w:rPr>
          <w:color w:val="212121"/>
          <w:spacing w:val="-2"/>
          <w:w w:val="105"/>
        </w:rPr>
        <w:t xml:space="preserve"> </w:t>
      </w:r>
      <w:r>
        <w:rPr>
          <w:color w:val="212121"/>
          <w:w w:val="105"/>
        </w:rPr>
        <w:t>improvement</w:t>
      </w:r>
      <w:r>
        <w:rPr>
          <w:color w:val="212121"/>
          <w:spacing w:val="29"/>
          <w:w w:val="105"/>
        </w:rPr>
        <w:t xml:space="preserve"> </w:t>
      </w:r>
      <w:r>
        <w:rPr>
          <w:color w:val="212121"/>
          <w:w w:val="105"/>
        </w:rPr>
        <w:t>or prohibition notice.</w:t>
      </w:r>
    </w:p>
    <w:p w:rsidR="008B1039" w:rsidRDefault="00AF0B68">
      <w:pPr>
        <w:pStyle w:val="BodyText"/>
        <w:spacing w:before="108"/>
        <w:ind w:left="491"/>
      </w:pPr>
      <w:r>
        <w:rPr>
          <w:color w:val="64808A"/>
          <w:w w:val="115"/>
        </w:rPr>
        <w:t>Scope</w:t>
      </w:r>
      <w:r>
        <w:rPr>
          <w:color w:val="64808A"/>
          <w:spacing w:val="-16"/>
          <w:w w:val="115"/>
        </w:rPr>
        <w:t xml:space="preserve"> </w:t>
      </w:r>
      <w:r>
        <w:rPr>
          <w:color w:val="64808A"/>
          <w:w w:val="115"/>
        </w:rPr>
        <w:t>and</w:t>
      </w:r>
      <w:r>
        <w:rPr>
          <w:color w:val="64808A"/>
          <w:spacing w:val="-12"/>
          <w:w w:val="115"/>
        </w:rPr>
        <w:t xml:space="preserve"> </w:t>
      </w:r>
      <w:r>
        <w:rPr>
          <w:color w:val="64808A"/>
          <w:spacing w:val="-2"/>
          <w:w w:val="115"/>
        </w:rPr>
        <w:t>application</w:t>
      </w:r>
    </w:p>
    <w:p w:rsidR="008B1039" w:rsidRDefault="00AF0B68">
      <w:pPr>
        <w:pStyle w:val="BodyText"/>
        <w:spacing w:before="136" w:line="254" w:lineRule="auto"/>
        <w:ind w:left="487" w:right="192" w:firstLine="4"/>
      </w:pPr>
      <w:r>
        <w:rPr>
          <w:color w:val="212121"/>
          <w:w w:val="105"/>
        </w:rPr>
        <w:t>This Code is</w:t>
      </w:r>
      <w:r>
        <w:rPr>
          <w:color w:val="212121"/>
          <w:spacing w:val="-2"/>
          <w:w w:val="105"/>
        </w:rPr>
        <w:t xml:space="preserve"> </w:t>
      </w:r>
      <w:r>
        <w:rPr>
          <w:color w:val="212121"/>
          <w:w w:val="105"/>
        </w:rPr>
        <w:t>intended to be</w:t>
      </w:r>
      <w:r>
        <w:rPr>
          <w:color w:val="212121"/>
          <w:spacing w:val="-4"/>
          <w:w w:val="105"/>
        </w:rPr>
        <w:t xml:space="preserve"> </w:t>
      </w:r>
      <w:r>
        <w:rPr>
          <w:color w:val="212121"/>
          <w:w w:val="105"/>
        </w:rPr>
        <w:t>read</w:t>
      </w:r>
      <w:r>
        <w:rPr>
          <w:color w:val="212121"/>
          <w:spacing w:val="-4"/>
          <w:w w:val="105"/>
        </w:rPr>
        <w:t xml:space="preserve"> </w:t>
      </w:r>
      <w:r>
        <w:rPr>
          <w:color w:val="212121"/>
          <w:w w:val="105"/>
        </w:rPr>
        <w:t>by a</w:t>
      </w:r>
      <w:r>
        <w:rPr>
          <w:color w:val="212121"/>
          <w:spacing w:val="-6"/>
          <w:w w:val="105"/>
        </w:rPr>
        <w:t xml:space="preserve"> </w:t>
      </w:r>
      <w:r>
        <w:rPr>
          <w:color w:val="212121"/>
          <w:w w:val="105"/>
        </w:rPr>
        <w:t>person conducting</w:t>
      </w:r>
      <w:r>
        <w:rPr>
          <w:color w:val="212121"/>
          <w:spacing w:val="19"/>
          <w:w w:val="105"/>
        </w:rPr>
        <w:t xml:space="preserve"> </w:t>
      </w:r>
      <w:r>
        <w:rPr>
          <w:color w:val="212121"/>
          <w:w w:val="105"/>
        </w:rPr>
        <w:t>a</w:t>
      </w:r>
      <w:r>
        <w:rPr>
          <w:color w:val="212121"/>
          <w:spacing w:val="-5"/>
          <w:w w:val="105"/>
        </w:rPr>
        <w:t xml:space="preserve"> </w:t>
      </w:r>
      <w:r>
        <w:rPr>
          <w:color w:val="212121"/>
          <w:w w:val="105"/>
        </w:rPr>
        <w:t>business</w:t>
      </w:r>
      <w:r>
        <w:rPr>
          <w:color w:val="212121"/>
          <w:spacing w:val="19"/>
          <w:w w:val="105"/>
        </w:rPr>
        <w:t xml:space="preserve"> </w:t>
      </w:r>
      <w:r>
        <w:rPr>
          <w:color w:val="212121"/>
          <w:w w:val="105"/>
        </w:rPr>
        <w:t>or undertaking</w:t>
      </w:r>
      <w:r>
        <w:rPr>
          <w:color w:val="212121"/>
          <w:spacing w:val="14"/>
          <w:w w:val="105"/>
        </w:rPr>
        <w:t xml:space="preserve"> </w:t>
      </w:r>
      <w:r>
        <w:rPr>
          <w:color w:val="212121"/>
          <w:w w:val="105"/>
        </w:rPr>
        <w:t>(PCBU). It provides</w:t>
      </w:r>
      <w:r>
        <w:rPr>
          <w:color w:val="212121"/>
          <w:spacing w:val="30"/>
          <w:w w:val="105"/>
        </w:rPr>
        <w:t xml:space="preserve"> </w:t>
      </w:r>
      <w:r>
        <w:rPr>
          <w:color w:val="212121"/>
          <w:w w:val="105"/>
        </w:rPr>
        <w:t>practical guidance</w:t>
      </w:r>
      <w:r>
        <w:rPr>
          <w:color w:val="212121"/>
          <w:spacing w:val="24"/>
          <w:w w:val="105"/>
        </w:rPr>
        <w:t xml:space="preserve"> </w:t>
      </w:r>
      <w:r>
        <w:rPr>
          <w:color w:val="212121"/>
          <w:w w:val="105"/>
        </w:rPr>
        <w:t>to PCBUs on how to manage health and safety</w:t>
      </w:r>
      <w:r>
        <w:rPr>
          <w:color w:val="212121"/>
          <w:spacing w:val="23"/>
          <w:w w:val="105"/>
        </w:rPr>
        <w:t xml:space="preserve"> </w:t>
      </w:r>
      <w:r>
        <w:rPr>
          <w:color w:val="212121"/>
          <w:w w:val="105"/>
        </w:rPr>
        <w:t>risks associated</w:t>
      </w:r>
      <w:r>
        <w:rPr>
          <w:color w:val="212121"/>
          <w:spacing w:val="40"/>
          <w:w w:val="105"/>
        </w:rPr>
        <w:t xml:space="preserve"> </w:t>
      </w:r>
      <w:r>
        <w:rPr>
          <w:color w:val="212121"/>
          <w:w w:val="105"/>
        </w:rPr>
        <w:t>with managing risks of plant in the workplace.</w:t>
      </w:r>
    </w:p>
    <w:p w:rsidR="008B1039" w:rsidRDefault="00AF0B68">
      <w:pPr>
        <w:pStyle w:val="BodyText"/>
        <w:spacing w:before="114" w:line="249" w:lineRule="auto"/>
        <w:ind w:left="488" w:right="382" w:hanging="3"/>
      </w:pPr>
      <w:r>
        <w:rPr>
          <w:color w:val="212121"/>
          <w:w w:val="105"/>
        </w:rPr>
        <w:t>This Code may be</w:t>
      </w:r>
      <w:r>
        <w:rPr>
          <w:color w:val="212121"/>
          <w:spacing w:val="-2"/>
          <w:w w:val="105"/>
        </w:rPr>
        <w:t xml:space="preserve"> </w:t>
      </w:r>
      <w:r>
        <w:rPr>
          <w:color w:val="212121"/>
          <w:w w:val="105"/>
        </w:rPr>
        <w:t>a useful</w:t>
      </w:r>
      <w:r>
        <w:rPr>
          <w:color w:val="212121"/>
          <w:spacing w:val="-2"/>
          <w:w w:val="105"/>
        </w:rPr>
        <w:t xml:space="preserve"> </w:t>
      </w:r>
      <w:r>
        <w:rPr>
          <w:color w:val="212121"/>
          <w:w w:val="105"/>
        </w:rPr>
        <w:t xml:space="preserve">reference for </w:t>
      </w:r>
      <w:r>
        <w:rPr>
          <w:color w:val="212121"/>
          <w:w w:val="105"/>
        </w:rPr>
        <w:t>other persons interested in</w:t>
      </w:r>
      <w:r>
        <w:rPr>
          <w:color w:val="212121"/>
          <w:spacing w:val="-6"/>
          <w:w w:val="105"/>
        </w:rPr>
        <w:t xml:space="preserve"> </w:t>
      </w:r>
      <w:r>
        <w:rPr>
          <w:color w:val="212121"/>
          <w:w w:val="105"/>
        </w:rPr>
        <w:t>the duties under the WHS Act and WHS Regulations.</w:t>
      </w:r>
    </w:p>
    <w:p w:rsidR="008B1039" w:rsidRDefault="00AF0B68">
      <w:pPr>
        <w:pStyle w:val="BodyText"/>
        <w:spacing w:before="122" w:line="256" w:lineRule="auto"/>
        <w:ind w:left="487" w:right="382" w:hanging="1"/>
      </w:pPr>
      <w:r>
        <w:rPr>
          <w:color w:val="212121"/>
          <w:w w:val="105"/>
        </w:rPr>
        <w:t>This</w:t>
      </w:r>
      <w:r>
        <w:rPr>
          <w:color w:val="212121"/>
          <w:spacing w:val="-1"/>
          <w:w w:val="105"/>
        </w:rPr>
        <w:t xml:space="preserve"> </w:t>
      </w:r>
      <w:r>
        <w:rPr>
          <w:color w:val="212121"/>
          <w:w w:val="105"/>
        </w:rPr>
        <w:t>Code applies to all</w:t>
      </w:r>
      <w:r>
        <w:rPr>
          <w:color w:val="212121"/>
          <w:spacing w:val="-6"/>
          <w:w w:val="105"/>
        </w:rPr>
        <w:t xml:space="preserve"> </w:t>
      </w:r>
      <w:r>
        <w:rPr>
          <w:color w:val="212121"/>
          <w:w w:val="105"/>
        </w:rPr>
        <w:t>workplaces covered by the</w:t>
      </w:r>
      <w:r>
        <w:rPr>
          <w:color w:val="212121"/>
          <w:spacing w:val="-1"/>
          <w:w w:val="105"/>
        </w:rPr>
        <w:t xml:space="preserve"> </w:t>
      </w:r>
      <w:r>
        <w:rPr>
          <w:color w:val="212121"/>
          <w:w w:val="105"/>
        </w:rPr>
        <w:t>WHS Act and</w:t>
      </w:r>
      <w:r>
        <w:rPr>
          <w:color w:val="212121"/>
          <w:spacing w:val="-3"/>
          <w:w w:val="105"/>
        </w:rPr>
        <w:t xml:space="preserve"> </w:t>
      </w:r>
      <w:r>
        <w:rPr>
          <w:color w:val="212121"/>
          <w:w w:val="105"/>
        </w:rPr>
        <w:t>WHS</w:t>
      </w:r>
      <w:r>
        <w:rPr>
          <w:color w:val="212121"/>
          <w:spacing w:val="-3"/>
          <w:w w:val="105"/>
        </w:rPr>
        <w:t xml:space="preserve"> </w:t>
      </w:r>
      <w:r>
        <w:rPr>
          <w:color w:val="212121"/>
          <w:w w:val="105"/>
        </w:rPr>
        <w:t>Regulations where plant is operated and where plant equipment is used or stored.</w:t>
      </w:r>
    </w:p>
    <w:p w:rsidR="008B1039" w:rsidRDefault="00AF0B68">
      <w:pPr>
        <w:spacing w:before="109" w:line="249" w:lineRule="auto"/>
        <w:ind w:left="485" w:right="382" w:hanging="1"/>
        <w:rPr>
          <w:i/>
          <w:sz w:val="20"/>
        </w:rPr>
      </w:pPr>
      <w:r>
        <w:rPr>
          <w:color w:val="212121"/>
          <w:w w:val="105"/>
          <w:sz w:val="20"/>
        </w:rPr>
        <w:t>Further information is available in</w:t>
      </w:r>
      <w:r>
        <w:rPr>
          <w:color w:val="212121"/>
          <w:spacing w:val="-10"/>
          <w:w w:val="105"/>
          <w:sz w:val="20"/>
        </w:rPr>
        <w:t xml:space="preserve"> </w:t>
      </w:r>
      <w:r>
        <w:rPr>
          <w:color w:val="212121"/>
          <w:w w:val="105"/>
          <w:sz w:val="20"/>
        </w:rPr>
        <w:t xml:space="preserve">Safe Work Australia's </w:t>
      </w:r>
      <w:r>
        <w:rPr>
          <w:i/>
          <w:color w:val="64808A"/>
          <w:w w:val="105"/>
          <w:sz w:val="20"/>
          <w:u w:val="thick" w:color="64808A"/>
        </w:rPr>
        <w:t>Guidance material for the safe</w:t>
      </w:r>
      <w:r>
        <w:rPr>
          <w:i/>
          <w:color w:val="64808A"/>
          <w:w w:val="105"/>
          <w:sz w:val="20"/>
        </w:rPr>
        <w:t xml:space="preserve"> </w:t>
      </w:r>
      <w:r>
        <w:rPr>
          <w:i/>
          <w:color w:val="566B72"/>
          <w:w w:val="105"/>
          <w:sz w:val="20"/>
          <w:u w:val="thick" w:color="64808A"/>
        </w:rPr>
        <w:t>de</w:t>
      </w:r>
      <w:r>
        <w:rPr>
          <w:i/>
          <w:color w:val="464D50"/>
          <w:w w:val="105"/>
          <w:sz w:val="20"/>
          <w:u w:val="thick" w:color="64808A"/>
        </w:rPr>
        <w:t>s</w:t>
      </w:r>
      <w:r>
        <w:rPr>
          <w:i/>
          <w:color w:val="566B72"/>
          <w:w w:val="105"/>
          <w:sz w:val="20"/>
          <w:u w:val="thick" w:color="64808A"/>
        </w:rPr>
        <w:t>ign</w:t>
      </w:r>
      <w:r>
        <w:rPr>
          <w:i/>
          <w:color w:val="879091"/>
          <w:w w:val="105"/>
          <w:sz w:val="20"/>
          <w:u w:val="thick" w:color="64808A"/>
        </w:rPr>
        <w:t xml:space="preserve">, </w:t>
      </w:r>
      <w:r>
        <w:rPr>
          <w:i/>
          <w:color w:val="566B72"/>
          <w:w w:val="105"/>
          <w:sz w:val="20"/>
          <w:u w:val="thick" w:color="64808A"/>
        </w:rPr>
        <w:t>manufacture</w:t>
      </w:r>
      <w:r>
        <w:rPr>
          <w:i/>
          <w:color w:val="879091"/>
          <w:w w:val="105"/>
          <w:sz w:val="20"/>
          <w:u w:val="thick" w:color="64808A"/>
        </w:rPr>
        <w:t xml:space="preserve">, </w:t>
      </w:r>
      <w:r>
        <w:rPr>
          <w:i/>
          <w:color w:val="566B72"/>
          <w:w w:val="105"/>
          <w:sz w:val="20"/>
          <w:u w:val="thick" w:color="64808A"/>
        </w:rPr>
        <w:t xml:space="preserve">import and </w:t>
      </w:r>
      <w:r>
        <w:rPr>
          <w:i/>
          <w:color w:val="464D50"/>
          <w:w w:val="105"/>
          <w:sz w:val="20"/>
          <w:u w:val="thick" w:color="64808A"/>
        </w:rPr>
        <w:t>s</w:t>
      </w:r>
      <w:r>
        <w:rPr>
          <w:i/>
          <w:color w:val="566B72"/>
          <w:w w:val="105"/>
          <w:sz w:val="20"/>
          <w:u w:val="thick" w:color="64808A"/>
        </w:rPr>
        <w:t>uppl</w:t>
      </w:r>
      <w:r>
        <w:rPr>
          <w:i/>
          <w:color w:val="879091"/>
          <w:w w:val="105"/>
          <w:sz w:val="20"/>
          <w:u w:val="thick" w:color="64808A"/>
        </w:rPr>
        <w:t xml:space="preserve">y </w:t>
      </w:r>
      <w:r>
        <w:rPr>
          <w:i/>
          <w:color w:val="566B72"/>
          <w:w w:val="105"/>
          <w:sz w:val="20"/>
          <w:u w:val="thick" w:color="64808A"/>
        </w:rPr>
        <w:t>of</w:t>
      </w:r>
      <w:r>
        <w:rPr>
          <w:i/>
          <w:color w:val="566B72"/>
          <w:spacing w:val="40"/>
          <w:w w:val="105"/>
          <w:sz w:val="20"/>
          <w:u w:val="thick" w:color="64808A"/>
        </w:rPr>
        <w:t xml:space="preserve"> </w:t>
      </w:r>
      <w:r>
        <w:rPr>
          <w:i/>
          <w:color w:val="64808A"/>
          <w:w w:val="105"/>
          <w:sz w:val="20"/>
          <w:u w:val="thick" w:color="64808A"/>
        </w:rPr>
        <w:t>plant.</w:t>
      </w:r>
    </w:p>
    <w:p w:rsidR="008B1039" w:rsidRDefault="00AF0B68">
      <w:pPr>
        <w:pStyle w:val="BodyText"/>
        <w:spacing w:before="122"/>
        <w:ind w:left="484"/>
      </w:pPr>
      <w:r>
        <w:rPr>
          <w:color w:val="64808A"/>
          <w:w w:val="110"/>
        </w:rPr>
        <w:t>How</w:t>
      </w:r>
      <w:r>
        <w:rPr>
          <w:color w:val="64808A"/>
          <w:spacing w:val="22"/>
          <w:w w:val="110"/>
        </w:rPr>
        <w:t xml:space="preserve"> </w:t>
      </w:r>
      <w:r>
        <w:rPr>
          <w:color w:val="64808A"/>
          <w:w w:val="110"/>
        </w:rPr>
        <w:t>to</w:t>
      </w:r>
      <w:r>
        <w:rPr>
          <w:color w:val="64808A"/>
          <w:spacing w:val="15"/>
          <w:w w:val="110"/>
        </w:rPr>
        <w:t xml:space="preserve"> </w:t>
      </w:r>
      <w:r>
        <w:rPr>
          <w:color w:val="64808A"/>
          <w:w w:val="110"/>
        </w:rPr>
        <w:t>use</w:t>
      </w:r>
      <w:r>
        <w:rPr>
          <w:color w:val="64808A"/>
          <w:spacing w:val="28"/>
          <w:w w:val="110"/>
        </w:rPr>
        <w:t xml:space="preserve"> </w:t>
      </w:r>
      <w:r>
        <w:rPr>
          <w:color w:val="64808A"/>
          <w:w w:val="110"/>
        </w:rPr>
        <w:t>this</w:t>
      </w:r>
      <w:r>
        <w:rPr>
          <w:color w:val="64808A"/>
          <w:spacing w:val="1"/>
          <w:w w:val="110"/>
        </w:rPr>
        <w:t xml:space="preserve"> </w:t>
      </w:r>
      <w:r>
        <w:rPr>
          <w:color w:val="64808A"/>
          <w:w w:val="110"/>
        </w:rPr>
        <w:t>Code</w:t>
      </w:r>
      <w:r>
        <w:rPr>
          <w:color w:val="64808A"/>
          <w:spacing w:val="1"/>
          <w:w w:val="110"/>
        </w:rPr>
        <w:t xml:space="preserve"> </w:t>
      </w:r>
      <w:r>
        <w:rPr>
          <w:color w:val="64808A"/>
          <w:w w:val="110"/>
        </w:rPr>
        <w:t>of</w:t>
      </w:r>
      <w:r>
        <w:rPr>
          <w:color w:val="64808A"/>
          <w:spacing w:val="-1"/>
          <w:w w:val="110"/>
        </w:rPr>
        <w:t xml:space="preserve"> </w:t>
      </w:r>
      <w:r>
        <w:rPr>
          <w:color w:val="64808A"/>
          <w:spacing w:val="-2"/>
          <w:w w:val="110"/>
        </w:rPr>
        <w:t>Practice</w:t>
      </w:r>
    </w:p>
    <w:p w:rsidR="008B1039" w:rsidRDefault="00AF0B68">
      <w:pPr>
        <w:pStyle w:val="BodyText"/>
        <w:spacing w:before="131" w:line="254" w:lineRule="auto"/>
        <w:ind w:left="482" w:right="234" w:firstLine="3"/>
      </w:pPr>
      <w:r>
        <w:rPr>
          <w:color w:val="212121"/>
          <w:w w:val="105"/>
        </w:rPr>
        <w:t>This Code includes references to the legal requirements under the WHS Act and WHS Regulations. These are</w:t>
      </w:r>
      <w:r>
        <w:rPr>
          <w:color w:val="212121"/>
          <w:spacing w:val="-5"/>
          <w:w w:val="105"/>
        </w:rPr>
        <w:t xml:space="preserve"> </w:t>
      </w:r>
      <w:r>
        <w:rPr>
          <w:color w:val="212121"/>
          <w:w w:val="105"/>
        </w:rPr>
        <w:t>included for convenience only and should not be relied</w:t>
      </w:r>
      <w:r>
        <w:rPr>
          <w:color w:val="212121"/>
          <w:spacing w:val="-1"/>
          <w:w w:val="105"/>
        </w:rPr>
        <w:t xml:space="preserve"> </w:t>
      </w:r>
      <w:r>
        <w:rPr>
          <w:color w:val="212121"/>
          <w:w w:val="105"/>
        </w:rPr>
        <w:t>on</w:t>
      </w:r>
      <w:r>
        <w:rPr>
          <w:color w:val="212121"/>
          <w:spacing w:val="-4"/>
          <w:w w:val="105"/>
        </w:rPr>
        <w:t xml:space="preserve"> </w:t>
      </w:r>
      <w:r>
        <w:rPr>
          <w:color w:val="212121"/>
          <w:w w:val="105"/>
        </w:rPr>
        <w:t>in</w:t>
      </w:r>
      <w:r>
        <w:rPr>
          <w:color w:val="212121"/>
          <w:spacing w:val="-1"/>
          <w:w w:val="105"/>
        </w:rPr>
        <w:t xml:space="preserve"> </w:t>
      </w:r>
      <w:r>
        <w:rPr>
          <w:color w:val="212121"/>
          <w:w w:val="105"/>
        </w:rPr>
        <w:t>place of the full text of the WHS Act or WHS Regulations. The words 'must', 'requires'</w:t>
      </w:r>
      <w:r>
        <w:rPr>
          <w:color w:val="212121"/>
          <w:spacing w:val="35"/>
          <w:w w:val="105"/>
        </w:rPr>
        <w:t xml:space="preserve"> </w:t>
      </w:r>
      <w:r>
        <w:rPr>
          <w:color w:val="212121"/>
          <w:w w:val="105"/>
        </w:rPr>
        <w:t xml:space="preserve">or </w:t>
      </w:r>
      <w:r>
        <w:rPr>
          <w:color w:val="212121"/>
          <w:w w:val="105"/>
        </w:rPr>
        <w:t>'mandatory' indicate a legal requirement exists that must be complied with.</w:t>
      </w:r>
    </w:p>
    <w:p w:rsidR="008B1039" w:rsidRDefault="00AF0B68">
      <w:pPr>
        <w:pStyle w:val="BodyText"/>
        <w:spacing w:before="115" w:line="249" w:lineRule="auto"/>
        <w:ind w:left="487" w:right="382" w:hanging="6"/>
      </w:pPr>
      <w:r>
        <w:rPr>
          <w:color w:val="212121"/>
          <w:w w:val="105"/>
        </w:rPr>
        <w:t>The word 'should' is used in</w:t>
      </w:r>
      <w:r>
        <w:rPr>
          <w:color w:val="212121"/>
          <w:spacing w:val="-5"/>
          <w:w w:val="105"/>
        </w:rPr>
        <w:t xml:space="preserve"> </w:t>
      </w:r>
      <w:r>
        <w:rPr>
          <w:color w:val="212121"/>
          <w:w w:val="105"/>
        </w:rPr>
        <w:t>this</w:t>
      </w:r>
      <w:r>
        <w:rPr>
          <w:color w:val="212121"/>
          <w:spacing w:val="-1"/>
          <w:w w:val="105"/>
        </w:rPr>
        <w:t xml:space="preserve"> </w:t>
      </w:r>
      <w:r>
        <w:rPr>
          <w:color w:val="212121"/>
          <w:w w:val="105"/>
        </w:rPr>
        <w:t>Code to indicate a recommended course of action, while 'may' is used to indicate an optional course of action.</w:t>
      </w:r>
    </w:p>
    <w:p w:rsidR="008B1039" w:rsidRDefault="008B1039">
      <w:pPr>
        <w:spacing w:line="249" w:lineRule="auto"/>
        <w:sectPr w:rsidR="008B1039">
          <w:footerReference w:type="default" r:id="rId10"/>
          <w:pgSz w:w="11910" w:h="16840"/>
          <w:pgMar w:top="1920" w:right="1460" w:bottom="1420" w:left="1100" w:header="0" w:footer="1161" w:gutter="0"/>
          <w:pgNumType w:start="5"/>
          <w:cols w:space="720"/>
        </w:sectPr>
      </w:pPr>
    </w:p>
    <w:p w:rsidR="008B1039" w:rsidRDefault="008B1039">
      <w:pPr>
        <w:pStyle w:val="BodyText"/>
        <w:spacing w:before="4"/>
        <w:rPr>
          <w:sz w:val="29"/>
        </w:rPr>
      </w:pPr>
    </w:p>
    <w:p w:rsidR="008B1039" w:rsidRDefault="00AF0B68">
      <w:pPr>
        <w:pStyle w:val="Heading1"/>
        <w:numPr>
          <w:ilvl w:val="0"/>
          <w:numId w:val="26"/>
        </w:numPr>
        <w:tabs>
          <w:tab w:val="left" w:pos="1477"/>
          <w:tab w:val="left" w:pos="1478"/>
        </w:tabs>
        <w:spacing w:before="85"/>
        <w:ind w:hanging="954"/>
        <w:rPr>
          <w:color w:val="212121"/>
        </w:rPr>
      </w:pPr>
      <w:bookmarkStart w:id="2" w:name="_TOC_250038"/>
      <w:bookmarkEnd w:id="2"/>
      <w:r>
        <w:rPr>
          <w:color w:val="212121"/>
          <w:spacing w:val="-2"/>
          <w:w w:val="95"/>
        </w:rPr>
        <w:t>Introduction</w:t>
      </w:r>
    </w:p>
    <w:p w:rsidR="008B1039" w:rsidRDefault="00AF0B68">
      <w:pPr>
        <w:pStyle w:val="Heading4"/>
        <w:numPr>
          <w:ilvl w:val="1"/>
          <w:numId w:val="26"/>
        </w:numPr>
        <w:tabs>
          <w:tab w:val="left" w:pos="1466"/>
          <w:tab w:val="left" w:pos="1467"/>
        </w:tabs>
        <w:spacing w:before="477"/>
        <w:ind w:left="1466" w:hanging="953"/>
        <w:rPr>
          <w:color w:val="578293"/>
        </w:rPr>
      </w:pPr>
      <w:bookmarkStart w:id="3" w:name="_TOC_250037"/>
      <w:r>
        <w:rPr>
          <w:color w:val="578293"/>
          <w:w w:val="95"/>
        </w:rPr>
        <w:t>What</w:t>
      </w:r>
      <w:r>
        <w:rPr>
          <w:color w:val="578293"/>
          <w:spacing w:val="4"/>
        </w:rPr>
        <w:t xml:space="preserve"> </w:t>
      </w:r>
      <w:r>
        <w:rPr>
          <w:color w:val="578293"/>
          <w:w w:val="95"/>
        </w:rPr>
        <w:t>is</w:t>
      </w:r>
      <w:r>
        <w:rPr>
          <w:color w:val="578293"/>
          <w:spacing w:val="2"/>
        </w:rPr>
        <w:t xml:space="preserve"> </w:t>
      </w:r>
      <w:bookmarkEnd w:id="3"/>
      <w:r>
        <w:rPr>
          <w:color w:val="578293"/>
          <w:spacing w:val="-2"/>
          <w:w w:val="95"/>
        </w:rPr>
        <w:t>'plant'?</w:t>
      </w:r>
    </w:p>
    <w:p w:rsidR="008B1039" w:rsidRDefault="00AF0B68">
      <w:pPr>
        <w:pStyle w:val="BodyText"/>
        <w:spacing w:before="241" w:line="256" w:lineRule="auto"/>
        <w:ind w:left="502" w:right="192" w:firstLine="2"/>
      </w:pPr>
      <w:r>
        <w:rPr>
          <w:color w:val="212121"/>
          <w:w w:val="105"/>
        </w:rPr>
        <w:t>Plant includes machinery, equipment, appliances, containers, implements and</w:t>
      </w:r>
      <w:r>
        <w:rPr>
          <w:color w:val="212121"/>
          <w:spacing w:val="-6"/>
          <w:w w:val="105"/>
        </w:rPr>
        <w:t xml:space="preserve"> </w:t>
      </w:r>
      <w:r>
        <w:rPr>
          <w:color w:val="212121"/>
          <w:w w:val="105"/>
        </w:rPr>
        <w:t>tools and</w:t>
      </w:r>
      <w:r>
        <w:rPr>
          <w:color w:val="212121"/>
          <w:spacing w:val="-1"/>
          <w:w w:val="105"/>
        </w:rPr>
        <w:t xml:space="preserve"> </w:t>
      </w:r>
      <w:r>
        <w:rPr>
          <w:color w:val="212121"/>
          <w:w w:val="105"/>
        </w:rPr>
        <w:t>any components</w:t>
      </w:r>
      <w:r>
        <w:rPr>
          <w:color w:val="212121"/>
          <w:spacing w:val="35"/>
          <w:w w:val="105"/>
        </w:rPr>
        <w:t xml:space="preserve"> </w:t>
      </w:r>
      <w:r>
        <w:rPr>
          <w:color w:val="212121"/>
          <w:w w:val="105"/>
        </w:rPr>
        <w:t>or anything fitted or connected to those things. Plant includes items as diverse as lifts, cranes,</w:t>
      </w:r>
      <w:r>
        <w:rPr>
          <w:color w:val="212121"/>
          <w:spacing w:val="29"/>
          <w:w w:val="105"/>
        </w:rPr>
        <w:t xml:space="preserve"> </w:t>
      </w:r>
      <w:r>
        <w:rPr>
          <w:color w:val="212121"/>
          <w:w w:val="105"/>
        </w:rPr>
        <w:t>computers,</w:t>
      </w:r>
      <w:r>
        <w:rPr>
          <w:color w:val="212121"/>
          <w:spacing w:val="27"/>
          <w:w w:val="105"/>
        </w:rPr>
        <w:t xml:space="preserve"> </w:t>
      </w:r>
      <w:r>
        <w:rPr>
          <w:color w:val="212121"/>
          <w:w w:val="105"/>
        </w:rPr>
        <w:t>machinery,</w:t>
      </w:r>
      <w:r>
        <w:rPr>
          <w:color w:val="212121"/>
          <w:spacing w:val="37"/>
          <w:w w:val="105"/>
        </w:rPr>
        <w:t xml:space="preserve"> </w:t>
      </w:r>
      <w:r>
        <w:rPr>
          <w:color w:val="212121"/>
          <w:w w:val="105"/>
        </w:rPr>
        <w:t>conveyors, forklifts,</w:t>
      </w:r>
      <w:r>
        <w:rPr>
          <w:color w:val="212121"/>
          <w:spacing w:val="35"/>
          <w:w w:val="105"/>
        </w:rPr>
        <w:t xml:space="preserve"> </w:t>
      </w:r>
      <w:r>
        <w:rPr>
          <w:color w:val="212121"/>
          <w:w w:val="105"/>
        </w:rPr>
        <w:t>vehicles, po</w:t>
      </w:r>
      <w:r>
        <w:rPr>
          <w:color w:val="212121"/>
          <w:w w:val="105"/>
        </w:rPr>
        <w:t>wer tools, quad bikes, mobile plant and amusement devices.</w:t>
      </w:r>
    </w:p>
    <w:p w:rsidR="008B1039" w:rsidRDefault="00AF0B68">
      <w:pPr>
        <w:pStyle w:val="BodyText"/>
        <w:spacing w:before="111" w:line="256" w:lineRule="auto"/>
        <w:ind w:left="498" w:right="234" w:firstLine="2"/>
      </w:pPr>
      <w:r>
        <w:rPr>
          <w:color w:val="212121"/>
          <w:w w:val="105"/>
        </w:rPr>
        <w:t>The general duty of care under the WHS Act applies to this type of plant. Plant that relies exclusively</w:t>
      </w:r>
      <w:r>
        <w:rPr>
          <w:color w:val="212121"/>
          <w:spacing w:val="25"/>
          <w:w w:val="105"/>
        </w:rPr>
        <w:t xml:space="preserve"> </w:t>
      </w:r>
      <w:r>
        <w:rPr>
          <w:color w:val="212121"/>
          <w:w w:val="105"/>
        </w:rPr>
        <w:t>on</w:t>
      </w:r>
      <w:r>
        <w:rPr>
          <w:color w:val="212121"/>
          <w:spacing w:val="-3"/>
          <w:w w:val="105"/>
        </w:rPr>
        <w:t xml:space="preserve"> </w:t>
      </w:r>
      <w:r>
        <w:rPr>
          <w:color w:val="212121"/>
          <w:w w:val="105"/>
        </w:rPr>
        <w:t>manual power for its operation and</w:t>
      </w:r>
      <w:r>
        <w:rPr>
          <w:color w:val="212121"/>
          <w:spacing w:val="-8"/>
          <w:w w:val="105"/>
        </w:rPr>
        <w:t xml:space="preserve"> </w:t>
      </w:r>
      <w:r>
        <w:rPr>
          <w:color w:val="212121"/>
          <w:w w:val="105"/>
        </w:rPr>
        <w:t>is designed to be</w:t>
      </w:r>
      <w:r>
        <w:rPr>
          <w:color w:val="212121"/>
          <w:spacing w:val="-8"/>
          <w:w w:val="105"/>
        </w:rPr>
        <w:t xml:space="preserve"> </w:t>
      </w:r>
      <w:r>
        <w:rPr>
          <w:color w:val="212121"/>
          <w:w w:val="105"/>
        </w:rPr>
        <w:t>primarily supported by hand, for exam</w:t>
      </w:r>
      <w:r>
        <w:rPr>
          <w:color w:val="212121"/>
          <w:w w:val="105"/>
        </w:rPr>
        <w:t>ple a screwdriver, is not covered by the WHS Regulations.</w:t>
      </w:r>
    </w:p>
    <w:p w:rsidR="008B1039" w:rsidRDefault="00AF0B68">
      <w:pPr>
        <w:pStyle w:val="BodyText"/>
        <w:spacing w:before="108" w:line="256" w:lineRule="auto"/>
        <w:ind w:left="502" w:right="382" w:hanging="3"/>
      </w:pPr>
      <w:r>
        <w:rPr>
          <w:color w:val="212121"/>
          <w:w w:val="105"/>
        </w:rPr>
        <w:t>Plant is a</w:t>
      </w:r>
      <w:r>
        <w:rPr>
          <w:color w:val="212121"/>
          <w:spacing w:val="-7"/>
          <w:w w:val="105"/>
        </w:rPr>
        <w:t xml:space="preserve"> </w:t>
      </w:r>
      <w:r>
        <w:rPr>
          <w:color w:val="212121"/>
          <w:w w:val="105"/>
        </w:rPr>
        <w:t>major cause of</w:t>
      </w:r>
      <w:r>
        <w:rPr>
          <w:color w:val="212121"/>
          <w:spacing w:val="-1"/>
          <w:w w:val="105"/>
        </w:rPr>
        <w:t xml:space="preserve"> </w:t>
      </w:r>
      <w:r>
        <w:rPr>
          <w:color w:val="212121"/>
          <w:w w:val="105"/>
        </w:rPr>
        <w:t>work-related death and</w:t>
      </w:r>
      <w:r>
        <w:rPr>
          <w:color w:val="212121"/>
          <w:spacing w:val="-1"/>
          <w:w w:val="105"/>
        </w:rPr>
        <w:t xml:space="preserve"> </w:t>
      </w:r>
      <w:r>
        <w:rPr>
          <w:color w:val="212121"/>
          <w:w w:val="105"/>
        </w:rPr>
        <w:t>injury in</w:t>
      </w:r>
      <w:r>
        <w:rPr>
          <w:color w:val="212121"/>
          <w:spacing w:val="-5"/>
          <w:w w:val="105"/>
        </w:rPr>
        <w:t xml:space="preserve"> </w:t>
      </w:r>
      <w:r>
        <w:rPr>
          <w:color w:val="212121"/>
          <w:w w:val="105"/>
        </w:rPr>
        <w:t xml:space="preserve">Australian workplaces. There are significant risks associated with using plant and severe injuries can result from the unsafe use of plant </w:t>
      </w:r>
      <w:r>
        <w:rPr>
          <w:color w:val="212121"/>
          <w:w w:val="105"/>
        </w:rPr>
        <w:t>including:</w:t>
      </w:r>
    </w:p>
    <w:p w:rsidR="008B1039" w:rsidRDefault="00AF0B68">
      <w:pPr>
        <w:pStyle w:val="ListParagraph"/>
        <w:numPr>
          <w:ilvl w:val="0"/>
          <w:numId w:val="25"/>
        </w:numPr>
        <w:tabs>
          <w:tab w:val="left" w:pos="839"/>
          <w:tab w:val="left" w:pos="840"/>
        </w:tabs>
        <w:spacing w:before="127"/>
        <w:ind w:hanging="351"/>
        <w:rPr>
          <w:color w:val="212121"/>
          <w:sz w:val="20"/>
        </w:rPr>
      </w:pPr>
      <w:r>
        <w:rPr>
          <w:color w:val="212121"/>
          <w:w w:val="105"/>
          <w:sz w:val="20"/>
        </w:rPr>
        <w:t>limbs</w:t>
      </w:r>
      <w:r>
        <w:rPr>
          <w:color w:val="212121"/>
          <w:spacing w:val="-1"/>
          <w:w w:val="105"/>
          <w:sz w:val="20"/>
        </w:rPr>
        <w:t xml:space="preserve"> </w:t>
      </w:r>
      <w:r>
        <w:rPr>
          <w:color w:val="212121"/>
          <w:w w:val="105"/>
          <w:sz w:val="20"/>
        </w:rPr>
        <w:t>amputated</w:t>
      </w:r>
      <w:r>
        <w:rPr>
          <w:color w:val="212121"/>
          <w:spacing w:val="10"/>
          <w:w w:val="105"/>
          <w:sz w:val="20"/>
        </w:rPr>
        <w:t xml:space="preserve"> </w:t>
      </w:r>
      <w:r>
        <w:rPr>
          <w:color w:val="212121"/>
          <w:w w:val="105"/>
          <w:sz w:val="20"/>
        </w:rPr>
        <w:t>by</w:t>
      </w:r>
      <w:r>
        <w:rPr>
          <w:color w:val="212121"/>
          <w:spacing w:val="-3"/>
          <w:w w:val="105"/>
          <w:sz w:val="20"/>
        </w:rPr>
        <w:t xml:space="preserve"> </w:t>
      </w:r>
      <w:r>
        <w:rPr>
          <w:color w:val="212121"/>
          <w:w w:val="105"/>
          <w:sz w:val="20"/>
        </w:rPr>
        <w:t>unguarded</w:t>
      </w:r>
      <w:r>
        <w:rPr>
          <w:color w:val="212121"/>
          <w:spacing w:val="8"/>
          <w:w w:val="105"/>
          <w:sz w:val="20"/>
        </w:rPr>
        <w:t xml:space="preserve"> </w:t>
      </w:r>
      <w:r>
        <w:rPr>
          <w:color w:val="212121"/>
          <w:w w:val="105"/>
          <w:sz w:val="20"/>
        </w:rPr>
        <w:t>moving</w:t>
      </w:r>
      <w:r>
        <w:rPr>
          <w:color w:val="212121"/>
          <w:spacing w:val="2"/>
          <w:w w:val="105"/>
          <w:sz w:val="20"/>
        </w:rPr>
        <w:t xml:space="preserve"> </w:t>
      </w:r>
      <w:r>
        <w:rPr>
          <w:color w:val="212121"/>
          <w:w w:val="105"/>
          <w:sz w:val="20"/>
        </w:rPr>
        <w:t>parts</w:t>
      </w:r>
      <w:r>
        <w:rPr>
          <w:color w:val="212121"/>
          <w:spacing w:val="1"/>
          <w:w w:val="105"/>
          <w:sz w:val="20"/>
        </w:rPr>
        <w:t xml:space="preserve"> </w:t>
      </w:r>
      <w:r>
        <w:rPr>
          <w:color w:val="212121"/>
          <w:w w:val="105"/>
          <w:sz w:val="20"/>
        </w:rPr>
        <w:t>of</w:t>
      </w:r>
      <w:r>
        <w:rPr>
          <w:color w:val="212121"/>
          <w:spacing w:val="-3"/>
          <w:w w:val="105"/>
          <w:sz w:val="20"/>
        </w:rPr>
        <w:t xml:space="preserve"> </w:t>
      </w:r>
      <w:r>
        <w:rPr>
          <w:color w:val="212121"/>
          <w:spacing w:val="-2"/>
          <w:w w:val="105"/>
          <w:sz w:val="20"/>
        </w:rPr>
        <w:t>machines</w:t>
      </w:r>
    </w:p>
    <w:p w:rsidR="008B1039" w:rsidRDefault="00AF0B68">
      <w:pPr>
        <w:pStyle w:val="ListParagraph"/>
        <w:numPr>
          <w:ilvl w:val="0"/>
          <w:numId w:val="25"/>
        </w:numPr>
        <w:tabs>
          <w:tab w:val="left" w:pos="843"/>
          <w:tab w:val="left" w:pos="844"/>
        </w:tabs>
        <w:spacing w:before="29"/>
        <w:ind w:left="843" w:hanging="355"/>
        <w:rPr>
          <w:color w:val="3D3D3D"/>
          <w:sz w:val="20"/>
        </w:rPr>
      </w:pPr>
      <w:r>
        <w:rPr>
          <w:color w:val="212121"/>
          <w:w w:val="105"/>
          <w:sz w:val="20"/>
        </w:rPr>
        <w:t>being</w:t>
      </w:r>
      <w:r>
        <w:rPr>
          <w:color w:val="212121"/>
          <w:spacing w:val="7"/>
          <w:w w:val="105"/>
          <w:sz w:val="20"/>
        </w:rPr>
        <w:t xml:space="preserve"> </w:t>
      </w:r>
      <w:r>
        <w:rPr>
          <w:color w:val="212121"/>
          <w:w w:val="105"/>
          <w:sz w:val="20"/>
        </w:rPr>
        <w:t>crushed</w:t>
      </w:r>
      <w:r>
        <w:rPr>
          <w:color w:val="212121"/>
          <w:spacing w:val="3"/>
          <w:w w:val="105"/>
          <w:sz w:val="20"/>
        </w:rPr>
        <w:t xml:space="preserve"> </w:t>
      </w:r>
      <w:r>
        <w:rPr>
          <w:color w:val="212121"/>
          <w:w w:val="105"/>
          <w:sz w:val="20"/>
        </w:rPr>
        <w:t>by mobile</w:t>
      </w:r>
      <w:r>
        <w:rPr>
          <w:color w:val="212121"/>
          <w:spacing w:val="6"/>
          <w:w w:val="105"/>
          <w:sz w:val="20"/>
        </w:rPr>
        <w:t xml:space="preserve"> </w:t>
      </w:r>
      <w:r>
        <w:rPr>
          <w:color w:val="212121"/>
          <w:spacing w:val="-2"/>
          <w:w w:val="105"/>
          <w:sz w:val="20"/>
        </w:rPr>
        <w:t>plant</w:t>
      </w:r>
    </w:p>
    <w:p w:rsidR="008B1039" w:rsidRDefault="00AF0B68">
      <w:pPr>
        <w:pStyle w:val="ListParagraph"/>
        <w:numPr>
          <w:ilvl w:val="0"/>
          <w:numId w:val="25"/>
        </w:numPr>
        <w:tabs>
          <w:tab w:val="left" w:pos="840"/>
          <w:tab w:val="left" w:pos="841"/>
        </w:tabs>
        <w:spacing w:before="25"/>
        <w:ind w:left="840" w:hanging="352"/>
        <w:rPr>
          <w:color w:val="3D3D3D"/>
          <w:sz w:val="20"/>
        </w:rPr>
      </w:pPr>
      <w:r>
        <w:rPr>
          <w:color w:val="212121"/>
          <w:w w:val="105"/>
          <w:sz w:val="20"/>
        </w:rPr>
        <w:t>sustaining</w:t>
      </w:r>
      <w:r>
        <w:rPr>
          <w:color w:val="212121"/>
          <w:spacing w:val="2"/>
          <w:w w:val="105"/>
          <w:sz w:val="20"/>
        </w:rPr>
        <w:t xml:space="preserve"> </w:t>
      </w:r>
      <w:r>
        <w:rPr>
          <w:color w:val="212121"/>
          <w:w w:val="105"/>
          <w:sz w:val="20"/>
        </w:rPr>
        <w:t>fractures</w:t>
      </w:r>
      <w:r>
        <w:rPr>
          <w:color w:val="212121"/>
          <w:spacing w:val="10"/>
          <w:w w:val="105"/>
          <w:sz w:val="20"/>
        </w:rPr>
        <w:t xml:space="preserve"> </w:t>
      </w:r>
      <w:r>
        <w:rPr>
          <w:color w:val="212121"/>
          <w:w w:val="105"/>
          <w:sz w:val="20"/>
        </w:rPr>
        <w:t>from</w:t>
      </w:r>
      <w:r>
        <w:rPr>
          <w:color w:val="212121"/>
          <w:spacing w:val="-6"/>
          <w:w w:val="105"/>
          <w:sz w:val="20"/>
        </w:rPr>
        <w:t xml:space="preserve"> </w:t>
      </w:r>
      <w:r>
        <w:rPr>
          <w:color w:val="212121"/>
          <w:w w:val="105"/>
          <w:sz w:val="20"/>
        </w:rPr>
        <w:t>falls</w:t>
      </w:r>
      <w:r>
        <w:rPr>
          <w:color w:val="212121"/>
          <w:spacing w:val="1"/>
          <w:w w:val="105"/>
          <w:sz w:val="20"/>
        </w:rPr>
        <w:t xml:space="preserve"> </w:t>
      </w:r>
      <w:r>
        <w:rPr>
          <w:color w:val="212121"/>
          <w:w w:val="105"/>
          <w:sz w:val="20"/>
        </w:rPr>
        <w:t>while</w:t>
      </w:r>
      <w:r>
        <w:rPr>
          <w:color w:val="212121"/>
          <w:spacing w:val="-1"/>
          <w:w w:val="105"/>
          <w:sz w:val="20"/>
        </w:rPr>
        <w:t xml:space="preserve"> </w:t>
      </w:r>
      <w:r>
        <w:rPr>
          <w:color w:val="212121"/>
          <w:w w:val="105"/>
          <w:sz w:val="20"/>
        </w:rPr>
        <w:t>accessing,</w:t>
      </w:r>
      <w:r>
        <w:rPr>
          <w:color w:val="212121"/>
          <w:spacing w:val="14"/>
          <w:w w:val="105"/>
          <w:sz w:val="20"/>
        </w:rPr>
        <w:t xml:space="preserve"> </w:t>
      </w:r>
      <w:r>
        <w:rPr>
          <w:color w:val="212121"/>
          <w:w w:val="105"/>
          <w:sz w:val="20"/>
        </w:rPr>
        <w:t>operating</w:t>
      </w:r>
      <w:r>
        <w:rPr>
          <w:color w:val="212121"/>
          <w:spacing w:val="11"/>
          <w:w w:val="105"/>
          <w:sz w:val="20"/>
        </w:rPr>
        <w:t xml:space="preserve"> </w:t>
      </w:r>
      <w:r>
        <w:rPr>
          <w:color w:val="212121"/>
          <w:w w:val="105"/>
          <w:sz w:val="20"/>
        </w:rPr>
        <w:t>or</w:t>
      </w:r>
      <w:r>
        <w:rPr>
          <w:color w:val="212121"/>
          <w:spacing w:val="-4"/>
          <w:w w:val="105"/>
          <w:sz w:val="20"/>
        </w:rPr>
        <w:t xml:space="preserve"> </w:t>
      </w:r>
      <w:r>
        <w:rPr>
          <w:color w:val="212121"/>
          <w:w w:val="105"/>
          <w:sz w:val="20"/>
        </w:rPr>
        <w:t>maintaining</w:t>
      </w:r>
      <w:r>
        <w:rPr>
          <w:color w:val="212121"/>
          <w:spacing w:val="4"/>
          <w:w w:val="105"/>
          <w:sz w:val="20"/>
        </w:rPr>
        <w:t xml:space="preserve"> </w:t>
      </w:r>
      <w:r>
        <w:rPr>
          <w:color w:val="212121"/>
          <w:spacing w:val="-2"/>
          <w:w w:val="105"/>
          <w:sz w:val="20"/>
        </w:rPr>
        <w:t>plant</w:t>
      </w:r>
    </w:p>
    <w:p w:rsidR="008B1039" w:rsidRDefault="00AF0B68">
      <w:pPr>
        <w:pStyle w:val="ListParagraph"/>
        <w:numPr>
          <w:ilvl w:val="0"/>
          <w:numId w:val="25"/>
        </w:numPr>
        <w:tabs>
          <w:tab w:val="left" w:pos="843"/>
          <w:tab w:val="left" w:pos="844"/>
        </w:tabs>
        <w:spacing w:before="29"/>
        <w:ind w:left="843" w:hanging="355"/>
        <w:rPr>
          <w:color w:val="212121"/>
          <w:sz w:val="20"/>
        </w:rPr>
      </w:pPr>
      <w:r>
        <w:rPr>
          <w:color w:val="212121"/>
          <w:w w:val="105"/>
          <w:sz w:val="20"/>
        </w:rPr>
        <w:t>being</w:t>
      </w:r>
      <w:r>
        <w:rPr>
          <w:color w:val="212121"/>
          <w:spacing w:val="7"/>
          <w:w w:val="105"/>
          <w:sz w:val="20"/>
        </w:rPr>
        <w:t xml:space="preserve"> </w:t>
      </w:r>
      <w:r>
        <w:rPr>
          <w:color w:val="212121"/>
          <w:w w:val="105"/>
          <w:sz w:val="20"/>
        </w:rPr>
        <w:t>crushed</w:t>
      </w:r>
      <w:r>
        <w:rPr>
          <w:color w:val="212121"/>
          <w:spacing w:val="3"/>
          <w:w w:val="105"/>
          <w:sz w:val="20"/>
        </w:rPr>
        <w:t xml:space="preserve"> </w:t>
      </w:r>
      <w:r>
        <w:rPr>
          <w:color w:val="212121"/>
          <w:w w:val="105"/>
          <w:sz w:val="20"/>
        </w:rPr>
        <w:t>by</w:t>
      </w:r>
      <w:r>
        <w:rPr>
          <w:color w:val="212121"/>
          <w:spacing w:val="6"/>
          <w:w w:val="105"/>
          <w:sz w:val="20"/>
        </w:rPr>
        <w:t xml:space="preserve"> </w:t>
      </w:r>
      <w:r>
        <w:rPr>
          <w:color w:val="212121"/>
          <w:w w:val="105"/>
          <w:sz w:val="20"/>
        </w:rPr>
        <w:t>a</w:t>
      </w:r>
      <w:r>
        <w:rPr>
          <w:color w:val="212121"/>
          <w:spacing w:val="-4"/>
          <w:w w:val="105"/>
          <w:sz w:val="20"/>
        </w:rPr>
        <w:t xml:space="preserve"> </w:t>
      </w:r>
      <w:r>
        <w:rPr>
          <w:color w:val="212121"/>
          <w:w w:val="105"/>
          <w:sz w:val="20"/>
        </w:rPr>
        <w:t xml:space="preserve">quad bike </w:t>
      </w:r>
      <w:r>
        <w:rPr>
          <w:color w:val="212121"/>
          <w:spacing w:val="-2"/>
          <w:w w:val="105"/>
          <w:sz w:val="20"/>
        </w:rPr>
        <w:t>rollover</w:t>
      </w:r>
    </w:p>
    <w:p w:rsidR="008B1039" w:rsidRDefault="00AF0B68">
      <w:pPr>
        <w:pStyle w:val="ListParagraph"/>
        <w:numPr>
          <w:ilvl w:val="0"/>
          <w:numId w:val="25"/>
        </w:numPr>
        <w:tabs>
          <w:tab w:val="left" w:pos="834"/>
          <w:tab w:val="left" w:pos="835"/>
        </w:tabs>
        <w:ind w:left="834"/>
        <w:rPr>
          <w:color w:val="3D3D3D"/>
          <w:sz w:val="20"/>
        </w:rPr>
      </w:pPr>
      <w:r>
        <w:rPr>
          <w:color w:val="212121"/>
          <w:w w:val="105"/>
          <w:sz w:val="20"/>
        </w:rPr>
        <w:t>electric</w:t>
      </w:r>
      <w:r>
        <w:rPr>
          <w:color w:val="212121"/>
          <w:spacing w:val="4"/>
          <w:w w:val="105"/>
          <w:sz w:val="20"/>
        </w:rPr>
        <w:t xml:space="preserve"> </w:t>
      </w:r>
      <w:r>
        <w:rPr>
          <w:color w:val="212121"/>
          <w:w w:val="105"/>
          <w:sz w:val="20"/>
        </w:rPr>
        <w:t>shock</w:t>
      </w:r>
      <w:r>
        <w:rPr>
          <w:color w:val="212121"/>
          <w:spacing w:val="2"/>
          <w:w w:val="105"/>
          <w:sz w:val="20"/>
        </w:rPr>
        <w:t xml:space="preserve"> </w:t>
      </w:r>
      <w:r>
        <w:rPr>
          <w:color w:val="212121"/>
          <w:w w:val="105"/>
          <w:sz w:val="20"/>
        </w:rPr>
        <w:t>from</w:t>
      </w:r>
      <w:r>
        <w:rPr>
          <w:color w:val="212121"/>
          <w:spacing w:val="2"/>
          <w:w w:val="105"/>
          <w:sz w:val="20"/>
        </w:rPr>
        <w:t xml:space="preserve"> </w:t>
      </w:r>
      <w:r>
        <w:rPr>
          <w:color w:val="212121"/>
          <w:w w:val="105"/>
          <w:sz w:val="20"/>
        </w:rPr>
        <w:t>plant that</w:t>
      </w:r>
      <w:r>
        <w:rPr>
          <w:color w:val="212121"/>
          <w:spacing w:val="-4"/>
          <w:w w:val="105"/>
          <w:sz w:val="20"/>
        </w:rPr>
        <w:t xml:space="preserve"> </w:t>
      </w:r>
      <w:r>
        <w:rPr>
          <w:color w:val="212121"/>
          <w:w w:val="105"/>
          <w:sz w:val="20"/>
        </w:rPr>
        <w:t>is</w:t>
      </w:r>
      <w:r>
        <w:rPr>
          <w:color w:val="212121"/>
          <w:spacing w:val="4"/>
          <w:w w:val="105"/>
          <w:sz w:val="20"/>
        </w:rPr>
        <w:t xml:space="preserve"> </w:t>
      </w:r>
      <w:r>
        <w:rPr>
          <w:color w:val="212121"/>
          <w:w w:val="105"/>
          <w:sz w:val="20"/>
        </w:rPr>
        <w:t>not</w:t>
      </w:r>
      <w:r>
        <w:rPr>
          <w:color w:val="212121"/>
          <w:spacing w:val="-3"/>
          <w:w w:val="105"/>
          <w:sz w:val="20"/>
        </w:rPr>
        <w:t xml:space="preserve"> </w:t>
      </w:r>
      <w:r>
        <w:rPr>
          <w:color w:val="212121"/>
          <w:w w:val="105"/>
          <w:sz w:val="20"/>
        </w:rPr>
        <w:t>adequately</w:t>
      </w:r>
      <w:r>
        <w:rPr>
          <w:color w:val="212121"/>
          <w:spacing w:val="17"/>
          <w:w w:val="105"/>
          <w:sz w:val="20"/>
        </w:rPr>
        <w:t xml:space="preserve"> </w:t>
      </w:r>
      <w:r>
        <w:rPr>
          <w:color w:val="212121"/>
          <w:w w:val="105"/>
          <w:sz w:val="20"/>
        </w:rPr>
        <w:t>protected</w:t>
      </w:r>
      <w:r>
        <w:rPr>
          <w:color w:val="212121"/>
          <w:spacing w:val="1"/>
          <w:w w:val="105"/>
          <w:sz w:val="20"/>
        </w:rPr>
        <w:t xml:space="preserve"> </w:t>
      </w:r>
      <w:r>
        <w:rPr>
          <w:color w:val="212121"/>
          <w:w w:val="105"/>
          <w:sz w:val="20"/>
        </w:rPr>
        <w:t>or</w:t>
      </w:r>
      <w:r>
        <w:rPr>
          <w:color w:val="212121"/>
          <w:spacing w:val="-3"/>
          <w:w w:val="105"/>
          <w:sz w:val="20"/>
        </w:rPr>
        <w:t xml:space="preserve"> </w:t>
      </w:r>
      <w:r>
        <w:rPr>
          <w:color w:val="212121"/>
          <w:w w:val="105"/>
          <w:sz w:val="20"/>
        </w:rPr>
        <w:t>isolated,</w:t>
      </w:r>
      <w:r>
        <w:rPr>
          <w:color w:val="212121"/>
          <w:spacing w:val="10"/>
          <w:w w:val="105"/>
          <w:sz w:val="20"/>
        </w:rPr>
        <w:t xml:space="preserve"> </w:t>
      </w:r>
      <w:r>
        <w:rPr>
          <w:color w:val="212121"/>
          <w:spacing w:val="-5"/>
          <w:w w:val="105"/>
          <w:sz w:val="20"/>
        </w:rPr>
        <w:t>and</w:t>
      </w:r>
    </w:p>
    <w:p w:rsidR="008B1039" w:rsidRDefault="00AF0B68">
      <w:pPr>
        <w:pStyle w:val="ListParagraph"/>
        <w:numPr>
          <w:ilvl w:val="0"/>
          <w:numId w:val="25"/>
        </w:numPr>
        <w:tabs>
          <w:tab w:val="left" w:pos="838"/>
          <w:tab w:val="left" w:pos="839"/>
        </w:tabs>
        <w:spacing w:before="29"/>
        <w:ind w:left="838" w:hanging="354"/>
        <w:rPr>
          <w:color w:val="212121"/>
          <w:sz w:val="20"/>
        </w:rPr>
      </w:pPr>
      <w:r>
        <w:rPr>
          <w:color w:val="212121"/>
          <w:w w:val="105"/>
          <w:sz w:val="20"/>
        </w:rPr>
        <w:t>burns</w:t>
      </w:r>
      <w:r>
        <w:rPr>
          <w:color w:val="212121"/>
          <w:spacing w:val="4"/>
          <w:w w:val="105"/>
          <w:sz w:val="20"/>
        </w:rPr>
        <w:t xml:space="preserve"> </w:t>
      </w:r>
      <w:r>
        <w:rPr>
          <w:color w:val="212121"/>
          <w:w w:val="105"/>
          <w:sz w:val="20"/>
        </w:rPr>
        <w:t>or</w:t>
      </w:r>
      <w:r>
        <w:rPr>
          <w:color w:val="212121"/>
          <w:spacing w:val="9"/>
          <w:w w:val="105"/>
          <w:sz w:val="20"/>
        </w:rPr>
        <w:t xml:space="preserve"> </w:t>
      </w:r>
      <w:r>
        <w:rPr>
          <w:color w:val="212121"/>
          <w:w w:val="105"/>
          <w:sz w:val="20"/>
        </w:rPr>
        <w:t>scalds</w:t>
      </w:r>
      <w:r>
        <w:rPr>
          <w:color w:val="212121"/>
          <w:spacing w:val="5"/>
          <w:w w:val="105"/>
          <w:sz w:val="20"/>
        </w:rPr>
        <w:t xml:space="preserve"> </w:t>
      </w:r>
      <w:r>
        <w:rPr>
          <w:color w:val="212121"/>
          <w:w w:val="105"/>
          <w:sz w:val="20"/>
        </w:rPr>
        <w:t>due</w:t>
      </w:r>
      <w:r>
        <w:rPr>
          <w:color w:val="212121"/>
          <w:spacing w:val="-2"/>
          <w:w w:val="105"/>
          <w:sz w:val="20"/>
        </w:rPr>
        <w:t xml:space="preserve"> </w:t>
      </w:r>
      <w:r>
        <w:rPr>
          <w:color w:val="212121"/>
          <w:w w:val="105"/>
          <w:sz w:val="20"/>
        </w:rPr>
        <w:t>to</w:t>
      </w:r>
      <w:r>
        <w:rPr>
          <w:color w:val="212121"/>
          <w:spacing w:val="2"/>
          <w:w w:val="105"/>
          <w:sz w:val="20"/>
        </w:rPr>
        <w:t xml:space="preserve"> </w:t>
      </w:r>
      <w:r>
        <w:rPr>
          <w:color w:val="212121"/>
          <w:w w:val="105"/>
          <w:sz w:val="20"/>
        </w:rPr>
        <w:t>contact</w:t>
      </w:r>
      <w:r>
        <w:rPr>
          <w:color w:val="212121"/>
          <w:spacing w:val="2"/>
          <w:w w:val="105"/>
          <w:sz w:val="20"/>
        </w:rPr>
        <w:t xml:space="preserve"> </w:t>
      </w:r>
      <w:r>
        <w:rPr>
          <w:color w:val="212121"/>
          <w:w w:val="105"/>
          <w:sz w:val="20"/>
        </w:rPr>
        <w:t>with</w:t>
      </w:r>
      <w:r>
        <w:rPr>
          <w:color w:val="212121"/>
          <w:spacing w:val="4"/>
          <w:w w:val="105"/>
          <w:sz w:val="20"/>
        </w:rPr>
        <w:t xml:space="preserve"> </w:t>
      </w:r>
      <w:r>
        <w:rPr>
          <w:color w:val="212121"/>
          <w:w w:val="105"/>
          <w:sz w:val="20"/>
        </w:rPr>
        <w:t>hot</w:t>
      </w:r>
      <w:r>
        <w:rPr>
          <w:color w:val="212121"/>
          <w:spacing w:val="6"/>
          <w:w w:val="105"/>
          <w:sz w:val="20"/>
        </w:rPr>
        <w:t xml:space="preserve"> </w:t>
      </w:r>
      <w:r>
        <w:rPr>
          <w:color w:val="212121"/>
          <w:w w:val="105"/>
          <w:sz w:val="20"/>
        </w:rPr>
        <w:t>surfaces,</w:t>
      </w:r>
      <w:r>
        <w:rPr>
          <w:color w:val="212121"/>
          <w:spacing w:val="6"/>
          <w:w w:val="105"/>
          <w:sz w:val="20"/>
        </w:rPr>
        <w:t xml:space="preserve"> </w:t>
      </w:r>
      <w:r>
        <w:rPr>
          <w:color w:val="212121"/>
          <w:w w:val="105"/>
          <w:sz w:val="20"/>
        </w:rPr>
        <w:t>or</w:t>
      </w:r>
      <w:r>
        <w:rPr>
          <w:color w:val="212121"/>
          <w:spacing w:val="2"/>
          <w:w w:val="105"/>
          <w:sz w:val="20"/>
        </w:rPr>
        <w:t xml:space="preserve"> </w:t>
      </w:r>
      <w:r>
        <w:rPr>
          <w:color w:val="212121"/>
          <w:w w:val="105"/>
          <w:sz w:val="20"/>
        </w:rPr>
        <w:t>exposure</w:t>
      </w:r>
      <w:r>
        <w:rPr>
          <w:color w:val="212121"/>
          <w:spacing w:val="10"/>
          <w:w w:val="105"/>
          <w:sz w:val="20"/>
        </w:rPr>
        <w:t xml:space="preserve"> </w:t>
      </w:r>
      <w:r>
        <w:rPr>
          <w:color w:val="212121"/>
          <w:w w:val="105"/>
          <w:sz w:val="20"/>
        </w:rPr>
        <w:t>to</w:t>
      </w:r>
      <w:r>
        <w:rPr>
          <w:color w:val="212121"/>
          <w:spacing w:val="-8"/>
          <w:w w:val="105"/>
          <w:sz w:val="20"/>
        </w:rPr>
        <w:t xml:space="preserve"> </w:t>
      </w:r>
      <w:r>
        <w:rPr>
          <w:color w:val="212121"/>
          <w:w w:val="105"/>
          <w:sz w:val="20"/>
        </w:rPr>
        <w:t>flames</w:t>
      </w:r>
      <w:r>
        <w:rPr>
          <w:color w:val="212121"/>
          <w:spacing w:val="5"/>
          <w:w w:val="105"/>
          <w:sz w:val="20"/>
        </w:rPr>
        <w:t xml:space="preserve"> </w:t>
      </w:r>
      <w:r>
        <w:rPr>
          <w:color w:val="212121"/>
          <w:w w:val="105"/>
          <w:sz w:val="20"/>
        </w:rPr>
        <w:t>or</w:t>
      </w:r>
      <w:r>
        <w:rPr>
          <w:color w:val="212121"/>
          <w:spacing w:val="-3"/>
          <w:w w:val="105"/>
          <w:sz w:val="20"/>
        </w:rPr>
        <w:t xml:space="preserve"> </w:t>
      </w:r>
      <w:r>
        <w:rPr>
          <w:color w:val="212121"/>
          <w:w w:val="105"/>
          <w:sz w:val="20"/>
        </w:rPr>
        <w:t>hot</w:t>
      </w:r>
      <w:r>
        <w:rPr>
          <w:color w:val="212121"/>
          <w:spacing w:val="-4"/>
          <w:w w:val="105"/>
          <w:sz w:val="20"/>
        </w:rPr>
        <w:t xml:space="preserve"> </w:t>
      </w:r>
      <w:r>
        <w:rPr>
          <w:color w:val="212121"/>
          <w:spacing w:val="-2"/>
          <w:w w:val="105"/>
          <w:sz w:val="20"/>
        </w:rPr>
        <w:t>fluids.</w:t>
      </w:r>
    </w:p>
    <w:p w:rsidR="008B1039" w:rsidRDefault="00AF0B68">
      <w:pPr>
        <w:pStyle w:val="BodyText"/>
        <w:spacing w:before="131" w:line="249" w:lineRule="auto"/>
        <w:ind w:left="492" w:firstLine="3"/>
      </w:pPr>
      <w:r>
        <w:rPr>
          <w:color w:val="212121"/>
          <w:w w:val="105"/>
        </w:rPr>
        <w:t>Other risks include hearing</w:t>
      </w:r>
      <w:r>
        <w:rPr>
          <w:color w:val="212121"/>
          <w:spacing w:val="-1"/>
          <w:w w:val="105"/>
        </w:rPr>
        <w:t xml:space="preserve"> </w:t>
      </w:r>
      <w:r>
        <w:rPr>
          <w:color w:val="212121"/>
          <w:w w:val="105"/>
        </w:rPr>
        <w:t>loss</w:t>
      </w:r>
      <w:r>
        <w:rPr>
          <w:color w:val="212121"/>
          <w:spacing w:val="-3"/>
          <w:w w:val="105"/>
        </w:rPr>
        <w:t xml:space="preserve"> </w:t>
      </w:r>
      <w:r>
        <w:rPr>
          <w:color w:val="212121"/>
          <w:w w:val="105"/>
        </w:rPr>
        <w:t>due</w:t>
      </w:r>
      <w:r>
        <w:rPr>
          <w:color w:val="212121"/>
          <w:spacing w:val="-5"/>
          <w:w w:val="105"/>
        </w:rPr>
        <w:t xml:space="preserve"> </w:t>
      </w:r>
      <w:r>
        <w:rPr>
          <w:color w:val="212121"/>
          <w:w w:val="105"/>
        </w:rPr>
        <w:t>to noisy plant and musculoskeletal</w:t>
      </w:r>
      <w:r>
        <w:rPr>
          <w:color w:val="212121"/>
          <w:spacing w:val="-7"/>
          <w:w w:val="105"/>
        </w:rPr>
        <w:t xml:space="preserve"> </w:t>
      </w:r>
      <w:r>
        <w:rPr>
          <w:color w:val="212121"/>
          <w:w w:val="105"/>
        </w:rPr>
        <w:t>disorders caused by manually handling or operating poorly designed plant.</w:t>
      </w:r>
    </w:p>
    <w:p w:rsidR="008B1039" w:rsidRDefault="008B1039">
      <w:pPr>
        <w:pStyle w:val="BodyText"/>
        <w:rPr>
          <w:sz w:val="22"/>
        </w:rPr>
      </w:pPr>
    </w:p>
    <w:p w:rsidR="008B1039" w:rsidRDefault="00AF0B68">
      <w:pPr>
        <w:pStyle w:val="Heading4"/>
        <w:numPr>
          <w:ilvl w:val="1"/>
          <w:numId w:val="26"/>
        </w:numPr>
        <w:tabs>
          <w:tab w:val="left" w:pos="1451"/>
          <w:tab w:val="left" w:pos="1452"/>
        </w:tabs>
        <w:spacing w:before="193"/>
        <w:ind w:left="1452" w:right="246" w:hanging="969"/>
        <w:rPr>
          <w:rFonts w:ascii="Times New Roman"/>
          <w:b w:val="0"/>
          <w:color w:val="578293"/>
          <w:sz w:val="40"/>
        </w:rPr>
      </w:pPr>
      <w:bookmarkStart w:id="4" w:name="_TOC_250036"/>
      <w:r>
        <w:rPr>
          <w:color w:val="578293"/>
          <w:w w:val="95"/>
        </w:rPr>
        <w:t>Who</w:t>
      </w:r>
      <w:r>
        <w:rPr>
          <w:color w:val="578293"/>
          <w:spacing w:val="-7"/>
          <w:w w:val="95"/>
        </w:rPr>
        <w:t xml:space="preserve"> </w:t>
      </w:r>
      <w:r>
        <w:rPr>
          <w:color w:val="578293"/>
          <w:w w:val="95"/>
        </w:rPr>
        <w:t>has</w:t>
      </w:r>
      <w:r>
        <w:rPr>
          <w:color w:val="578293"/>
          <w:spacing w:val="-20"/>
          <w:w w:val="95"/>
        </w:rPr>
        <w:t xml:space="preserve"> </w:t>
      </w:r>
      <w:r>
        <w:rPr>
          <w:color w:val="578293"/>
          <w:w w:val="95"/>
        </w:rPr>
        <w:t>health</w:t>
      </w:r>
      <w:r>
        <w:rPr>
          <w:color w:val="578293"/>
          <w:spacing w:val="-8"/>
          <w:w w:val="95"/>
        </w:rPr>
        <w:t xml:space="preserve"> </w:t>
      </w:r>
      <w:r>
        <w:rPr>
          <w:color w:val="578293"/>
          <w:w w:val="95"/>
        </w:rPr>
        <w:t>and</w:t>
      </w:r>
      <w:r>
        <w:rPr>
          <w:color w:val="578293"/>
          <w:spacing w:val="-6"/>
          <w:w w:val="95"/>
        </w:rPr>
        <w:t xml:space="preserve"> </w:t>
      </w:r>
      <w:r>
        <w:rPr>
          <w:color w:val="578293"/>
          <w:w w:val="95"/>
        </w:rPr>
        <w:t>safety</w:t>
      </w:r>
      <w:r>
        <w:rPr>
          <w:color w:val="578293"/>
          <w:spacing w:val="-5"/>
          <w:w w:val="95"/>
        </w:rPr>
        <w:t xml:space="preserve"> </w:t>
      </w:r>
      <w:r>
        <w:rPr>
          <w:color w:val="578293"/>
          <w:w w:val="95"/>
        </w:rPr>
        <w:t>duties</w:t>
      </w:r>
      <w:r>
        <w:rPr>
          <w:color w:val="578293"/>
          <w:spacing w:val="-8"/>
          <w:w w:val="95"/>
        </w:rPr>
        <w:t xml:space="preserve"> </w:t>
      </w:r>
      <w:r>
        <w:rPr>
          <w:color w:val="578293"/>
          <w:w w:val="95"/>
        </w:rPr>
        <w:t>for</w:t>
      </w:r>
      <w:r>
        <w:rPr>
          <w:color w:val="578293"/>
          <w:spacing w:val="-14"/>
          <w:w w:val="95"/>
        </w:rPr>
        <w:t xml:space="preserve"> </w:t>
      </w:r>
      <w:r>
        <w:rPr>
          <w:color w:val="578293"/>
          <w:w w:val="95"/>
        </w:rPr>
        <w:t>plant</w:t>
      </w:r>
      <w:r>
        <w:rPr>
          <w:color w:val="578293"/>
          <w:spacing w:val="-7"/>
          <w:w w:val="95"/>
        </w:rPr>
        <w:t xml:space="preserve"> </w:t>
      </w:r>
      <w:r>
        <w:rPr>
          <w:color w:val="578293"/>
          <w:w w:val="95"/>
        </w:rPr>
        <w:t xml:space="preserve">at </w:t>
      </w:r>
      <w:r>
        <w:rPr>
          <w:color w:val="578293"/>
        </w:rPr>
        <w:t>the</w:t>
      </w:r>
      <w:r>
        <w:rPr>
          <w:color w:val="578293"/>
          <w:spacing w:val="-27"/>
        </w:rPr>
        <w:t xml:space="preserve"> </w:t>
      </w:r>
      <w:bookmarkEnd w:id="4"/>
      <w:r>
        <w:rPr>
          <w:color w:val="578293"/>
        </w:rPr>
        <w:t>workplace?</w:t>
      </w:r>
    </w:p>
    <w:p w:rsidR="008B1039" w:rsidRDefault="00AF0B68">
      <w:pPr>
        <w:pStyle w:val="BodyText"/>
        <w:spacing w:before="240" w:line="256" w:lineRule="auto"/>
        <w:ind w:left="486"/>
      </w:pPr>
      <w:r>
        <w:rPr>
          <w:color w:val="212121"/>
          <w:w w:val="105"/>
        </w:rPr>
        <w:t>There are a</w:t>
      </w:r>
      <w:r>
        <w:rPr>
          <w:color w:val="212121"/>
          <w:spacing w:val="-6"/>
          <w:w w:val="105"/>
        </w:rPr>
        <w:t xml:space="preserve"> </w:t>
      </w:r>
      <w:r>
        <w:rPr>
          <w:color w:val="212121"/>
          <w:w w:val="105"/>
        </w:rPr>
        <w:t>number of duty holders who have a role</w:t>
      </w:r>
      <w:r>
        <w:rPr>
          <w:color w:val="212121"/>
          <w:spacing w:val="-3"/>
          <w:w w:val="105"/>
        </w:rPr>
        <w:t xml:space="preserve"> </w:t>
      </w:r>
      <w:r>
        <w:rPr>
          <w:color w:val="212121"/>
          <w:w w:val="105"/>
        </w:rPr>
        <w:t>in managing the</w:t>
      </w:r>
      <w:r>
        <w:rPr>
          <w:color w:val="212121"/>
          <w:spacing w:val="-1"/>
          <w:w w:val="105"/>
        </w:rPr>
        <w:t xml:space="preserve"> </w:t>
      </w:r>
      <w:r>
        <w:rPr>
          <w:color w:val="212121"/>
          <w:w w:val="105"/>
        </w:rPr>
        <w:t>risks of</w:t>
      </w:r>
      <w:r>
        <w:rPr>
          <w:color w:val="212121"/>
          <w:spacing w:val="-1"/>
          <w:w w:val="105"/>
        </w:rPr>
        <w:t xml:space="preserve"> </w:t>
      </w:r>
      <w:r>
        <w:rPr>
          <w:color w:val="212121"/>
          <w:w w:val="105"/>
        </w:rPr>
        <w:t>plant in</w:t>
      </w:r>
      <w:r>
        <w:rPr>
          <w:color w:val="212121"/>
          <w:spacing w:val="-12"/>
          <w:w w:val="105"/>
        </w:rPr>
        <w:t xml:space="preserve"> </w:t>
      </w:r>
      <w:r>
        <w:rPr>
          <w:color w:val="212121"/>
          <w:w w:val="105"/>
        </w:rPr>
        <w:t>the workplace. These include:</w:t>
      </w:r>
    </w:p>
    <w:p w:rsidR="008B1039" w:rsidRDefault="00AF0B68">
      <w:pPr>
        <w:pStyle w:val="ListParagraph"/>
        <w:numPr>
          <w:ilvl w:val="2"/>
          <w:numId w:val="26"/>
        </w:numPr>
        <w:tabs>
          <w:tab w:val="left" w:pos="833"/>
          <w:tab w:val="left" w:pos="834"/>
        </w:tabs>
        <w:spacing w:before="128"/>
        <w:ind w:left="833" w:hanging="349"/>
        <w:rPr>
          <w:color w:val="3D3D3D"/>
          <w:sz w:val="20"/>
        </w:rPr>
      </w:pPr>
      <w:r>
        <w:rPr>
          <w:color w:val="212121"/>
          <w:w w:val="105"/>
          <w:sz w:val="20"/>
        </w:rPr>
        <w:t>persons</w:t>
      </w:r>
      <w:r>
        <w:rPr>
          <w:color w:val="212121"/>
          <w:spacing w:val="3"/>
          <w:w w:val="105"/>
          <w:sz w:val="20"/>
        </w:rPr>
        <w:t xml:space="preserve"> </w:t>
      </w:r>
      <w:r>
        <w:rPr>
          <w:color w:val="212121"/>
          <w:w w:val="105"/>
          <w:sz w:val="20"/>
        </w:rPr>
        <w:t>conducting</w:t>
      </w:r>
      <w:r>
        <w:rPr>
          <w:color w:val="212121"/>
          <w:spacing w:val="3"/>
          <w:w w:val="105"/>
          <w:sz w:val="20"/>
        </w:rPr>
        <w:t xml:space="preserve"> </w:t>
      </w:r>
      <w:r>
        <w:rPr>
          <w:color w:val="212121"/>
          <w:w w:val="105"/>
          <w:sz w:val="20"/>
        </w:rPr>
        <w:t>a business</w:t>
      </w:r>
      <w:r>
        <w:rPr>
          <w:color w:val="212121"/>
          <w:spacing w:val="7"/>
          <w:w w:val="105"/>
          <w:sz w:val="20"/>
        </w:rPr>
        <w:t xml:space="preserve"> </w:t>
      </w:r>
      <w:r>
        <w:rPr>
          <w:color w:val="212121"/>
          <w:w w:val="105"/>
          <w:sz w:val="20"/>
        </w:rPr>
        <w:t>or</w:t>
      </w:r>
      <w:r>
        <w:rPr>
          <w:color w:val="212121"/>
          <w:spacing w:val="-7"/>
          <w:w w:val="105"/>
          <w:sz w:val="20"/>
        </w:rPr>
        <w:t xml:space="preserve"> </w:t>
      </w:r>
      <w:r>
        <w:rPr>
          <w:color w:val="212121"/>
          <w:w w:val="105"/>
          <w:sz w:val="20"/>
        </w:rPr>
        <w:t>undertaking</w:t>
      </w:r>
      <w:r>
        <w:rPr>
          <w:color w:val="212121"/>
          <w:spacing w:val="4"/>
          <w:w w:val="105"/>
          <w:sz w:val="20"/>
        </w:rPr>
        <w:t xml:space="preserve"> </w:t>
      </w:r>
      <w:r>
        <w:rPr>
          <w:color w:val="212121"/>
          <w:spacing w:val="-2"/>
          <w:w w:val="105"/>
          <w:sz w:val="20"/>
        </w:rPr>
        <w:t>(PCBUs)</w:t>
      </w:r>
    </w:p>
    <w:p w:rsidR="008B1039" w:rsidRDefault="00AF0B68">
      <w:pPr>
        <w:pStyle w:val="ListParagraph"/>
        <w:numPr>
          <w:ilvl w:val="2"/>
          <w:numId w:val="26"/>
        </w:numPr>
        <w:tabs>
          <w:tab w:val="left" w:pos="836"/>
          <w:tab w:val="left" w:pos="837"/>
        </w:tabs>
        <w:spacing w:before="29"/>
        <w:ind w:left="836" w:hanging="352"/>
        <w:rPr>
          <w:color w:val="3D3D3D"/>
          <w:sz w:val="20"/>
        </w:rPr>
      </w:pPr>
      <w:r>
        <w:rPr>
          <w:color w:val="212121"/>
          <w:w w:val="105"/>
          <w:sz w:val="20"/>
        </w:rPr>
        <w:t>PCBU</w:t>
      </w:r>
      <w:r>
        <w:rPr>
          <w:color w:val="212121"/>
          <w:spacing w:val="-5"/>
          <w:w w:val="105"/>
          <w:sz w:val="20"/>
        </w:rPr>
        <w:t xml:space="preserve"> </w:t>
      </w:r>
      <w:r>
        <w:rPr>
          <w:color w:val="212121"/>
          <w:w w:val="105"/>
          <w:sz w:val="20"/>
        </w:rPr>
        <w:t>involving</w:t>
      </w:r>
      <w:r>
        <w:rPr>
          <w:color w:val="212121"/>
          <w:spacing w:val="16"/>
          <w:w w:val="105"/>
          <w:sz w:val="20"/>
        </w:rPr>
        <w:t xml:space="preserve"> </w:t>
      </w:r>
      <w:r>
        <w:rPr>
          <w:color w:val="212121"/>
          <w:w w:val="105"/>
          <w:sz w:val="20"/>
        </w:rPr>
        <w:t>the</w:t>
      </w:r>
      <w:r>
        <w:rPr>
          <w:color w:val="212121"/>
          <w:spacing w:val="-2"/>
          <w:w w:val="105"/>
          <w:sz w:val="20"/>
        </w:rPr>
        <w:t xml:space="preserve"> </w:t>
      </w:r>
      <w:r>
        <w:rPr>
          <w:color w:val="212121"/>
          <w:w w:val="105"/>
          <w:sz w:val="20"/>
        </w:rPr>
        <w:t>management</w:t>
      </w:r>
      <w:r>
        <w:rPr>
          <w:color w:val="212121"/>
          <w:spacing w:val="16"/>
          <w:w w:val="105"/>
          <w:sz w:val="20"/>
        </w:rPr>
        <w:t xml:space="preserve"> </w:t>
      </w:r>
      <w:r>
        <w:rPr>
          <w:color w:val="212121"/>
          <w:w w:val="105"/>
          <w:sz w:val="20"/>
        </w:rPr>
        <w:t>or control</w:t>
      </w:r>
      <w:r>
        <w:rPr>
          <w:color w:val="212121"/>
          <w:spacing w:val="-1"/>
          <w:w w:val="105"/>
          <w:sz w:val="20"/>
        </w:rPr>
        <w:t xml:space="preserve"> </w:t>
      </w:r>
      <w:r>
        <w:rPr>
          <w:color w:val="212121"/>
          <w:w w:val="105"/>
          <w:sz w:val="20"/>
        </w:rPr>
        <w:t>of</w:t>
      </w:r>
      <w:r>
        <w:rPr>
          <w:color w:val="212121"/>
          <w:spacing w:val="-4"/>
          <w:w w:val="105"/>
          <w:sz w:val="20"/>
        </w:rPr>
        <w:t xml:space="preserve"> </w:t>
      </w:r>
      <w:r>
        <w:rPr>
          <w:color w:val="212121"/>
          <w:w w:val="105"/>
          <w:sz w:val="20"/>
        </w:rPr>
        <w:t>fixtures,</w:t>
      </w:r>
      <w:r>
        <w:rPr>
          <w:color w:val="212121"/>
          <w:spacing w:val="6"/>
          <w:w w:val="105"/>
          <w:sz w:val="20"/>
        </w:rPr>
        <w:t xml:space="preserve"> </w:t>
      </w:r>
      <w:r>
        <w:rPr>
          <w:color w:val="212121"/>
          <w:w w:val="105"/>
          <w:sz w:val="20"/>
        </w:rPr>
        <w:t>fittings</w:t>
      </w:r>
      <w:r>
        <w:rPr>
          <w:color w:val="212121"/>
          <w:spacing w:val="8"/>
          <w:w w:val="105"/>
          <w:sz w:val="20"/>
        </w:rPr>
        <w:t xml:space="preserve"> </w:t>
      </w:r>
      <w:r>
        <w:rPr>
          <w:color w:val="212121"/>
          <w:w w:val="105"/>
          <w:sz w:val="20"/>
        </w:rPr>
        <w:t>or</w:t>
      </w:r>
      <w:r>
        <w:rPr>
          <w:color w:val="212121"/>
          <w:spacing w:val="-6"/>
          <w:w w:val="105"/>
          <w:sz w:val="20"/>
        </w:rPr>
        <w:t xml:space="preserve"> </w:t>
      </w:r>
      <w:r>
        <w:rPr>
          <w:color w:val="212121"/>
          <w:spacing w:val="-2"/>
          <w:w w:val="105"/>
          <w:sz w:val="20"/>
        </w:rPr>
        <w:t>plant</w:t>
      </w:r>
    </w:p>
    <w:p w:rsidR="008B1039" w:rsidRDefault="00AF0B68">
      <w:pPr>
        <w:pStyle w:val="ListParagraph"/>
        <w:numPr>
          <w:ilvl w:val="2"/>
          <w:numId w:val="26"/>
        </w:numPr>
        <w:tabs>
          <w:tab w:val="left" w:pos="830"/>
          <w:tab w:val="left" w:pos="831"/>
        </w:tabs>
        <w:ind w:left="830" w:hanging="346"/>
        <w:rPr>
          <w:color w:val="212121"/>
          <w:sz w:val="20"/>
        </w:rPr>
      </w:pPr>
      <w:r>
        <w:rPr>
          <w:color w:val="212121"/>
          <w:w w:val="105"/>
          <w:sz w:val="20"/>
        </w:rPr>
        <w:t>designers,</w:t>
      </w:r>
      <w:r>
        <w:rPr>
          <w:color w:val="212121"/>
          <w:spacing w:val="17"/>
          <w:w w:val="105"/>
          <w:sz w:val="20"/>
        </w:rPr>
        <w:t xml:space="preserve"> </w:t>
      </w:r>
      <w:r>
        <w:rPr>
          <w:color w:val="212121"/>
          <w:w w:val="105"/>
          <w:sz w:val="20"/>
        </w:rPr>
        <w:t>manufacturers,</w:t>
      </w:r>
      <w:r>
        <w:rPr>
          <w:color w:val="212121"/>
          <w:spacing w:val="-7"/>
          <w:w w:val="105"/>
          <w:sz w:val="20"/>
        </w:rPr>
        <w:t xml:space="preserve"> </w:t>
      </w:r>
      <w:r>
        <w:rPr>
          <w:color w:val="212121"/>
          <w:w w:val="105"/>
          <w:sz w:val="20"/>
        </w:rPr>
        <w:t>importers</w:t>
      </w:r>
      <w:r>
        <w:rPr>
          <w:color w:val="212121"/>
          <w:spacing w:val="9"/>
          <w:w w:val="105"/>
          <w:sz w:val="20"/>
        </w:rPr>
        <w:t xml:space="preserve"> </w:t>
      </w:r>
      <w:r>
        <w:rPr>
          <w:color w:val="212121"/>
          <w:w w:val="105"/>
          <w:sz w:val="20"/>
        </w:rPr>
        <w:t>and</w:t>
      </w:r>
      <w:r>
        <w:rPr>
          <w:color w:val="212121"/>
          <w:spacing w:val="1"/>
          <w:w w:val="105"/>
          <w:sz w:val="20"/>
        </w:rPr>
        <w:t xml:space="preserve"> </w:t>
      </w:r>
      <w:r>
        <w:rPr>
          <w:color w:val="212121"/>
          <w:w w:val="105"/>
          <w:sz w:val="20"/>
        </w:rPr>
        <w:t>suppliers</w:t>
      </w:r>
      <w:r>
        <w:rPr>
          <w:color w:val="212121"/>
          <w:spacing w:val="8"/>
          <w:w w:val="105"/>
          <w:sz w:val="20"/>
        </w:rPr>
        <w:t xml:space="preserve"> </w:t>
      </w:r>
      <w:r>
        <w:rPr>
          <w:color w:val="212121"/>
          <w:w w:val="105"/>
          <w:sz w:val="20"/>
        </w:rPr>
        <w:t>of</w:t>
      </w:r>
      <w:r>
        <w:rPr>
          <w:color w:val="212121"/>
          <w:spacing w:val="-3"/>
          <w:w w:val="105"/>
          <w:sz w:val="20"/>
        </w:rPr>
        <w:t xml:space="preserve"> </w:t>
      </w:r>
      <w:r>
        <w:rPr>
          <w:color w:val="212121"/>
          <w:w w:val="105"/>
          <w:sz w:val="20"/>
        </w:rPr>
        <w:t>plant,</w:t>
      </w:r>
      <w:r>
        <w:rPr>
          <w:color w:val="212121"/>
          <w:spacing w:val="6"/>
          <w:w w:val="105"/>
          <w:sz w:val="20"/>
        </w:rPr>
        <w:t xml:space="preserve"> </w:t>
      </w:r>
      <w:r>
        <w:rPr>
          <w:color w:val="212121"/>
          <w:w w:val="105"/>
          <w:sz w:val="20"/>
        </w:rPr>
        <w:t>substances</w:t>
      </w:r>
      <w:r>
        <w:rPr>
          <w:color w:val="212121"/>
          <w:spacing w:val="12"/>
          <w:w w:val="105"/>
          <w:sz w:val="20"/>
        </w:rPr>
        <w:t xml:space="preserve"> </w:t>
      </w:r>
      <w:r>
        <w:rPr>
          <w:color w:val="212121"/>
          <w:w w:val="105"/>
          <w:sz w:val="20"/>
        </w:rPr>
        <w:t>or</w:t>
      </w:r>
      <w:r>
        <w:rPr>
          <w:color w:val="212121"/>
          <w:spacing w:val="-1"/>
          <w:w w:val="105"/>
          <w:sz w:val="20"/>
        </w:rPr>
        <w:t xml:space="preserve"> </w:t>
      </w:r>
      <w:r>
        <w:rPr>
          <w:color w:val="212121"/>
          <w:spacing w:val="-2"/>
          <w:w w:val="105"/>
          <w:sz w:val="20"/>
        </w:rPr>
        <w:t>structures</w:t>
      </w:r>
    </w:p>
    <w:p w:rsidR="008B1039" w:rsidRDefault="00AF0B68">
      <w:pPr>
        <w:pStyle w:val="ListParagraph"/>
        <w:numPr>
          <w:ilvl w:val="2"/>
          <w:numId w:val="26"/>
        </w:numPr>
        <w:tabs>
          <w:tab w:val="left" w:pos="829"/>
          <w:tab w:val="left" w:pos="830"/>
        </w:tabs>
        <w:spacing w:before="25"/>
        <w:ind w:left="829" w:hanging="345"/>
        <w:rPr>
          <w:color w:val="3D3D3D"/>
          <w:sz w:val="20"/>
        </w:rPr>
      </w:pPr>
      <w:r>
        <w:rPr>
          <w:color w:val="212121"/>
          <w:w w:val="105"/>
          <w:sz w:val="20"/>
        </w:rPr>
        <w:t>installers,</w:t>
      </w:r>
      <w:r>
        <w:rPr>
          <w:color w:val="212121"/>
          <w:spacing w:val="1"/>
          <w:w w:val="105"/>
          <w:sz w:val="20"/>
        </w:rPr>
        <w:t xml:space="preserve"> </w:t>
      </w:r>
      <w:r>
        <w:rPr>
          <w:color w:val="212121"/>
          <w:spacing w:val="-5"/>
          <w:w w:val="105"/>
          <w:sz w:val="20"/>
        </w:rPr>
        <w:t>and</w:t>
      </w:r>
    </w:p>
    <w:p w:rsidR="008B1039" w:rsidRDefault="00AF0B68">
      <w:pPr>
        <w:pStyle w:val="ListParagraph"/>
        <w:numPr>
          <w:ilvl w:val="2"/>
          <w:numId w:val="26"/>
        </w:numPr>
        <w:tabs>
          <w:tab w:val="left" w:pos="830"/>
          <w:tab w:val="left" w:pos="831"/>
        </w:tabs>
        <w:spacing w:before="29"/>
        <w:ind w:left="830" w:hanging="346"/>
        <w:rPr>
          <w:color w:val="212121"/>
          <w:sz w:val="20"/>
        </w:rPr>
      </w:pPr>
      <w:r>
        <w:rPr>
          <w:color w:val="212121"/>
          <w:spacing w:val="-2"/>
          <w:w w:val="105"/>
          <w:sz w:val="20"/>
        </w:rPr>
        <w:t>officers.</w:t>
      </w:r>
    </w:p>
    <w:p w:rsidR="008B1039" w:rsidRDefault="00AF0B68">
      <w:pPr>
        <w:pStyle w:val="BodyText"/>
        <w:spacing w:before="126" w:line="249" w:lineRule="auto"/>
        <w:ind w:left="483" w:right="382" w:firstLine="5"/>
      </w:pPr>
      <w:r>
        <w:rPr>
          <w:color w:val="212121"/>
          <w:w w:val="105"/>
        </w:rPr>
        <w:t>Workers and other persons at</w:t>
      </w:r>
      <w:r>
        <w:rPr>
          <w:color w:val="212121"/>
          <w:spacing w:val="-6"/>
          <w:w w:val="105"/>
        </w:rPr>
        <w:t xml:space="preserve"> </w:t>
      </w:r>
      <w:r>
        <w:rPr>
          <w:color w:val="212121"/>
          <w:w w:val="105"/>
        </w:rPr>
        <w:t>the</w:t>
      </w:r>
      <w:r>
        <w:rPr>
          <w:color w:val="212121"/>
          <w:spacing w:val="-3"/>
          <w:w w:val="105"/>
        </w:rPr>
        <w:t xml:space="preserve"> </w:t>
      </w:r>
      <w:r>
        <w:rPr>
          <w:color w:val="212121"/>
          <w:w w:val="105"/>
        </w:rPr>
        <w:t>workplace also have duties under the</w:t>
      </w:r>
      <w:r>
        <w:rPr>
          <w:color w:val="212121"/>
          <w:spacing w:val="-5"/>
          <w:w w:val="105"/>
        </w:rPr>
        <w:t xml:space="preserve"> </w:t>
      </w:r>
      <w:r>
        <w:rPr>
          <w:color w:val="212121"/>
          <w:w w:val="105"/>
        </w:rPr>
        <w:t>WHS Act, such as the duty to take reasonable care for their own health and safety at the workplace.</w:t>
      </w:r>
    </w:p>
    <w:p w:rsidR="008B1039" w:rsidRDefault="00AF0B68">
      <w:pPr>
        <w:pStyle w:val="BodyText"/>
        <w:spacing w:before="122" w:line="256" w:lineRule="auto"/>
        <w:ind w:left="488" w:right="382" w:hanging="3"/>
      </w:pPr>
      <w:r>
        <w:rPr>
          <w:color w:val="212121"/>
          <w:w w:val="105"/>
        </w:rPr>
        <w:t>A person can have more than one duty and</w:t>
      </w:r>
      <w:r>
        <w:rPr>
          <w:color w:val="212121"/>
          <w:spacing w:val="-2"/>
          <w:w w:val="105"/>
        </w:rPr>
        <w:t xml:space="preserve"> </w:t>
      </w:r>
      <w:r>
        <w:rPr>
          <w:color w:val="212121"/>
          <w:w w:val="105"/>
        </w:rPr>
        <w:t>more than one person can</w:t>
      </w:r>
      <w:r>
        <w:rPr>
          <w:color w:val="212121"/>
          <w:spacing w:val="-7"/>
          <w:w w:val="105"/>
        </w:rPr>
        <w:t xml:space="preserve"> </w:t>
      </w:r>
      <w:r>
        <w:rPr>
          <w:color w:val="212121"/>
          <w:w w:val="105"/>
        </w:rPr>
        <w:t>have the same duty at the same time.</w:t>
      </w:r>
    </w:p>
    <w:p w:rsidR="008B1039" w:rsidRDefault="00AF0B68">
      <w:pPr>
        <w:pStyle w:val="BodyText"/>
        <w:spacing w:before="113" w:line="249" w:lineRule="auto"/>
        <w:ind w:left="482" w:right="382" w:firstLine="2"/>
      </w:pPr>
      <w:r>
        <w:rPr>
          <w:color w:val="212121"/>
          <w:w w:val="105"/>
        </w:rPr>
        <w:t>Early consultation and identification</w:t>
      </w:r>
      <w:r>
        <w:rPr>
          <w:color w:val="212121"/>
          <w:spacing w:val="-6"/>
          <w:w w:val="105"/>
        </w:rPr>
        <w:t xml:space="preserve"> </w:t>
      </w:r>
      <w:r>
        <w:rPr>
          <w:color w:val="212121"/>
          <w:w w:val="105"/>
        </w:rPr>
        <w:t>of</w:t>
      </w:r>
      <w:r>
        <w:rPr>
          <w:color w:val="212121"/>
          <w:spacing w:val="-6"/>
          <w:w w:val="105"/>
        </w:rPr>
        <w:t xml:space="preserve"> </w:t>
      </w:r>
      <w:r>
        <w:rPr>
          <w:color w:val="212121"/>
          <w:w w:val="105"/>
        </w:rPr>
        <w:t>risks can allow for</w:t>
      </w:r>
      <w:r>
        <w:rPr>
          <w:color w:val="212121"/>
          <w:spacing w:val="-1"/>
          <w:w w:val="105"/>
        </w:rPr>
        <w:t xml:space="preserve"> </w:t>
      </w:r>
      <w:r>
        <w:rPr>
          <w:color w:val="212121"/>
          <w:w w:val="105"/>
        </w:rPr>
        <w:t>more options to</w:t>
      </w:r>
      <w:r>
        <w:rPr>
          <w:color w:val="212121"/>
          <w:spacing w:val="-8"/>
          <w:w w:val="105"/>
        </w:rPr>
        <w:t xml:space="preserve"> </w:t>
      </w:r>
      <w:r>
        <w:rPr>
          <w:color w:val="212121"/>
          <w:w w:val="105"/>
        </w:rPr>
        <w:t>eliminate or minimise risks and reduce the associated costs.</w:t>
      </w:r>
    </w:p>
    <w:p w:rsidR="008B1039" w:rsidRDefault="008B1039">
      <w:pPr>
        <w:spacing w:line="249" w:lineRule="auto"/>
        <w:sectPr w:rsidR="008B1039">
          <w:pgSz w:w="11910" w:h="16840"/>
          <w:pgMar w:top="1920" w:right="1460" w:bottom="1380" w:left="1100" w:header="0" w:footer="1161" w:gutter="0"/>
          <w:cols w:space="720"/>
        </w:sectPr>
      </w:pPr>
    </w:p>
    <w:p w:rsidR="008B1039" w:rsidRDefault="00AF0B68">
      <w:pPr>
        <w:spacing w:before="72"/>
        <w:ind w:left="511"/>
        <w:rPr>
          <w:sz w:val="30"/>
        </w:rPr>
      </w:pPr>
      <w:r>
        <w:rPr>
          <w:color w:val="212121"/>
          <w:spacing w:val="-2"/>
          <w:w w:val="105"/>
          <w:sz w:val="30"/>
        </w:rPr>
        <w:lastRenderedPageBreak/>
        <w:t>Person</w:t>
      </w:r>
      <w:r>
        <w:rPr>
          <w:color w:val="212121"/>
          <w:spacing w:val="-16"/>
          <w:w w:val="105"/>
          <w:sz w:val="30"/>
        </w:rPr>
        <w:t xml:space="preserve"> </w:t>
      </w:r>
      <w:r>
        <w:rPr>
          <w:color w:val="212121"/>
          <w:spacing w:val="-2"/>
          <w:w w:val="105"/>
          <w:sz w:val="30"/>
        </w:rPr>
        <w:t>conducting</w:t>
      </w:r>
      <w:r>
        <w:rPr>
          <w:color w:val="212121"/>
          <w:spacing w:val="-9"/>
          <w:w w:val="105"/>
          <w:sz w:val="30"/>
        </w:rPr>
        <w:t xml:space="preserve"> </w:t>
      </w:r>
      <w:r>
        <w:rPr>
          <w:color w:val="212121"/>
          <w:spacing w:val="-2"/>
          <w:w w:val="105"/>
          <w:sz w:val="30"/>
        </w:rPr>
        <w:t>a</w:t>
      </w:r>
      <w:r>
        <w:rPr>
          <w:color w:val="212121"/>
          <w:spacing w:val="-19"/>
          <w:w w:val="105"/>
          <w:sz w:val="30"/>
        </w:rPr>
        <w:t xml:space="preserve"> </w:t>
      </w:r>
      <w:r>
        <w:rPr>
          <w:color w:val="212121"/>
          <w:spacing w:val="-2"/>
          <w:w w:val="105"/>
          <w:sz w:val="30"/>
        </w:rPr>
        <w:t>business</w:t>
      </w:r>
      <w:r>
        <w:rPr>
          <w:color w:val="212121"/>
          <w:spacing w:val="9"/>
          <w:w w:val="105"/>
          <w:sz w:val="30"/>
        </w:rPr>
        <w:t xml:space="preserve"> </w:t>
      </w:r>
      <w:r>
        <w:rPr>
          <w:color w:val="212121"/>
          <w:spacing w:val="-2"/>
          <w:w w:val="105"/>
          <w:sz w:val="30"/>
        </w:rPr>
        <w:t>or</w:t>
      </w:r>
      <w:r>
        <w:rPr>
          <w:color w:val="212121"/>
          <w:spacing w:val="-18"/>
          <w:w w:val="105"/>
          <w:sz w:val="30"/>
        </w:rPr>
        <w:t xml:space="preserve"> </w:t>
      </w:r>
      <w:r>
        <w:rPr>
          <w:color w:val="212121"/>
          <w:spacing w:val="-2"/>
          <w:w w:val="105"/>
          <w:sz w:val="30"/>
          <w:u w:val="thick" w:color="212121"/>
        </w:rPr>
        <w:t>undertaking</w:t>
      </w:r>
    </w:p>
    <w:p w:rsidR="008B1039" w:rsidRDefault="00AF0B68">
      <w:pPr>
        <w:pStyle w:val="BodyText"/>
        <w:spacing w:before="205" w:line="360" w:lineRule="auto"/>
        <w:ind w:left="514" w:right="6538" w:hanging="2"/>
      </w:pPr>
      <w:r>
        <w:rPr>
          <w:color w:val="5B8293"/>
          <w:w w:val="105"/>
        </w:rPr>
        <w:t>WHS Act</w:t>
      </w:r>
      <w:r>
        <w:rPr>
          <w:color w:val="5B8293"/>
          <w:spacing w:val="40"/>
          <w:w w:val="105"/>
        </w:rPr>
        <w:t xml:space="preserve"> </w:t>
      </w:r>
      <w:r>
        <w:rPr>
          <w:color w:val="5B8293"/>
          <w:w w:val="105"/>
        </w:rPr>
        <w:t xml:space="preserve">section 19 </w:t>
      </w:r>
      <w:r>
        <w:rPr>
          <w:color w:val="212121"/>
          <w:w w:val="105"/>
        </w:rPr>
        <w:t>Primary duty of care</w:t>
      </w:r>
    </w:p>
    <w:p w:rsidR="008B1039" w:rsidRDefault="008B1039">
      <w:pPr>
        <w:pStyle w:val="BodyText"/>
        <w:spacing w:before="3"/>
        <w:rPr>
          <w:sz w:val="17"/>
        </w:rPr>
      </w:pPr>
    </w:p>
    <w:p w:rsidR="008B1039" w:rsidRDefault="00AF0B68">
      <w:pPr>
        <w:pStyle w:val="BodyText"/>
        <w:spacing w:before="1" w:line="256" w:lineRule="auto"/>
        <w:ind w:left="511" w:right="296" w:hanging="1"/>
        <w:jc w:val="both"/>
      </w:pPr>
      <w:r>
        <w:rPr>
          <w:color w:val="212121"/>
          <w:w w:val="105"/>
        </w:rPr>
        <w:t>A PCBU must</w:t>
      </w:r>
      <w:r>
        <w:rPr>
          <w:color w:val="212121"/>
          <w:spacing w:val="-3"/>
          <w:w w:val="105"/>
        </w:rPr>
        <w:t xml:space="preserve"> </w:t>
      </w:r>
      <w:r>
        <w:rPr>
          <w:color w:val="212121"/>
          <w:w w:val="105"/>
        </w:rPr>
        <w:t xml:space="preserve">eliminate risks arising from plant </w:t>
      </w:r>
      <w:r>
        <w:rPr>
          <w:color w:val="3B3B3B"/>
          <w:w w:val="105"/>
        </w:rPr>
        <w:t>in</w:t>
      </w:r>
      <w:r>
        <w:rPr>
          <w:color w:val="3B3B3B"/>
          <w:spacing w:val="-8"/>
          <w:w w:val="105"/>
        </w:rPr>
        <w:t xml:space="preserve"> </w:t>
      </w:r>
      <w:r>
        <w:rPr>
          <w:color w:val="212121"/>
          <w:w w:val="105"/>
        </w:rPr>
        <w:t>the workplace, or if that is</w:t>
      </w:r>
      <w:r>
        <w:rPr>
          <w:color w:val="212121"/>
          <w:spacing w:val="-3"/>
          <w:w w:val="105"/>
        </w:rPr>
        <w:t xml:space="preserve"> </w:t>
      </w:r>
      <w:r>
        <w:rPr>
          <w:color w:val="212121"/>
          <w:w w:val="105"/>
        </w:rPr>
        <w:t>not</w:t>
      </w:r>
      <w:r>
        <w:rPr>
          <w:color w:val="212121"/>
          <w:spacing w:val="-3"/>
          <w:w w:val="105"/>
        </w:rPr>
        <w:t xml:space="preserve"> </w:t>
      </w:r>
      <w:r>
        <w:rPr>
          <w:color w:val="212121"/>
          <w:w w:val="105"/>
        </w:rPr>
        <w:t>reasonably practicable, minimise the risks so far as is reasonably practicable.</w:t>
      </w:r>
    </w:p>
    <w:p w:rsidR="008B1039" w:rsidRDefault="00AF0B68">
      <w:pPr>
        <w:pStyle w:val="BodyText"/>
        <w:spacing w:before="113" w:line="254" w:lineRule="auto"/>
        <w:ind w:left="505" w:right="173"/>
        <w:jc w:val="both"/>
      </w:pPr>
      <w:r>
        <w:rPr>
          <w:color w:val="212121"/>
          <w:w w:val="105"/>
        </w:rPr>
        <w:t>The</w:t>
      </w:r>
      <w:r>
        <w:rPr>
          <w:color w:val="212121"/>
          <w:spacing w:val="-1"/>
          <w:w w:val="105"/>
        </w:rPr>
        <w:t xml:space="preserve"> </w:t>
      </w:r>
      <w:r>
        <w:rPr>
          <w:color w:val="212121"/>
          <w:w w:val="105"/>
        </w:rPr>
        <w:t>WHS Regulations include more specific requirements for PCBUs to</w:t>
      </w:r>
      <w:r>
        <w:rPr>
          <w:color w:val="212121"/>
          <w:spacing w:val="-4"/>
          <w:w w:val="105"/>
        </w:rPr>
        <w:t xml:space="preserve"> </w:t>
      </w:r>
      <w:r>
        <w:rPr>
          <w:color w:val="212121"/>
          <w:w w:val="105"/>
        </w:rPr>
        <w:t>man</w:t>
      </w:r>
      <w:r>
        <w:rPr>
          <w:color w:val="212121"/>
          <w:w w:val="105"/>
        </w:rPr>
        <w:t>age the</w:t>
      </w:r>
      <w:r>
        <w:rPr>
          <w:color w:val="212121"/>
          <w:spacing w:val="-7"/>
          <w:w w:val="105"/>
        </w:rPr>
        <w:t xml:space="preserve"> </w:t>
      </w:r>
      <w:r>
        <w:rPr>
          <w:color w:val="212121"/>
          <w:w w:val="105"/>
        </w:rPr>
        <w:t>risks of hazardous chemicals, airborne contaminants and plant, as</w:t>
      </w:r>
      <w:r>
        <w:rPr>
          <w:color w:val="212121"/>
          <w:spacing w:val="-8"/>
          <w:w w:val="105"/>
        </w:rPr>
        <w:t xml:space="preserve"> </w:t>
      </w:r>
      <w:r>
        <w:rPr>
          <w:color w:val="212121"/>
          <w:w w:val="105"/>
        </w:rPr>
        <w:t>well as other hazards associated with the workplace.</w:t>
      </w:r>
    </w:p>
    <w:p w:rsidR="008B1039" w:rsidRDefault="00AF0B68">
      <w:pPr>
        <w:pStyle w:val="BodyText"/>
        <w:spacing w:before="114"/>
        <w:ind w:left="501"/>
        <w:jc w:val="both"/>
      </w:pPr>
      <w:r>
        <w:rPr>
          <w:color w:val="212121"/>
          <w:w w:val="105"/>
        </w:rPr>
        <w:t>This</w:t>
      </w:r>
      <w:r>
        <w:rPr>
          <w:color w:val="212121"/>
          <w:spacing w:val="4"/>
          <w:w w:val="105"/>
        </w:rPr>
        <w:t xml:space="preserve"> </w:t>
      </w:r>
      <w:r>
        <w:rPr>
          <w:color w:val="212121"/>
          <w:w w:val="105"/>
        </w:rPr>
        <w:t>duty</w:t>
      </w:r>
      <w:r>
        <w:rPr>
          <w:color w:val="212121"/>
          <w:spacing w:val="4"/>
          <w:w w:val="105"/>
        </w:rPr>
        <w:t xml:space="preserve"> </w:t>
      </w:r>
      <w:r>
        <w:rPr>
          <w:color w:val="212121"/>
          <w:w w:val="105"/>
        </w:rPr>
        <w:t>includes</w:t>
      </w:r>
      <w:r>
        <w:rPr>
          <w:color w:val="212121"/>
          <w:spacing w:val="4"/>
          <w:w w:val="105"/>
        </w:rPr>
        <w:t xml:space="preserve"> </w:t>
      </w:r>
      <w:r>
        <w:rPr>
          <w:color w:val="212121"/>
          <w:w w:val="105"/>
        </w:rPr>
        <w:t>ensuring,</w:t>
      </w:r>
      <w:r>
        <w:rPr>
          <w:color w:val="212121"/>
          <w:spacing w:val="15"/>
          <w:w w:val="105"/>
        </w:rPr>
        <w:t xml:space="preserve"> </w:t>
      </w:r>
      <w:r>
        <w:rPr>
          <w:color w:val="212121"/>
          <w:w w:val="105"/>
        </w:rPr>
        <w:t>so</w:t>
      </w:r>
      <w:r>
        <w:rPr>
          <w:color w:val="212121"/>
          <w:spacing w:val="-7"/>
          <w:w w:val="105"/>
        </w:rPr>
        <w:t xml:space="preserve"> </w:t>
      </w:r>
      <w:r>
        <w:rPr>
          <w:color w:val="212121"/>
          <w:w w:val="105"/>
        </w:rPr>
        <w:t>far</w:t>
      </w:r>
      <w:r>
        <w:rPr>
          <w:color w:val="212121"/>
          <w:spacing w:val="7"/>
          <w:w w:val="105"/>
        </w:rPr>
        <w:t xml:space="preserve"> </w:t>
      </w:r>
      <w:r>
        <w:rPr>
          <w:color w:val="212121"/>
          <w:w w:val="105"/>
        </w:rPr>
        <w:t>as</w:t>
      </w:r>
      <w:r>
        <w:rPr>
          <w:color w:val="212121"/>
          <w:spacing w:val="-5"/>
          <w:w w:val="105"/>
        </w:rPr>
        <w:t xml:space="preserve"> </w:t>
      </w:r>
      <w:r>
        <w:rPr>
          <w:color w:val="212121"/>
          <w:w w:val="105"/>
        </w:rPr>
        <w:t>is</w:t>
      </w:r>
      <w:r>
        <w:rPr>
          <w:color w:val="212121"/>
          <w:spacing w:val="-4"/>
          <w:w w:val="105"/>
        </w:rPr>
        <w:t xml:space="preserve"> </w:t>
      </w:r>
      <w:r>
        <w:rPr>
          <w:color w:val="212121"/>
          <w:w w:val="105"/>
        </w:rPr>
        <w:t>reasonably</w:t>
      </w:r>
      <w:r>
        <w:rPr>
          <w:color w:val="212121"/>
          <w:spacing w:val="7"/>
          <w:w w:val="105"/>
        </w:rPr>
        <w:t xml:space="preserve"> </w:t>
      </w:r>
      <w:r>
        <w:rPr>
          <w:color w:val="212121"/>
          <w:spacing w:val="-2"/>
          <w:w w:val="105"/>
        </w:rPr>
        <w:t>practicable:</w:t>
      </w:r>
    </w:p>
    <w:p w:rsidR="008B1039" w:rsidRDefault="00AF0B68">
      <w:pPr>
        <w:pStyle w:val="ListParagraph"/>
        <w:numPr>
          <w:ilvl w:val="2"/>
          <w:numId w:val="26"/>
        </w:numPr>
        <w:tabs>
          <w:tab w:val="left" w:pos="849"/>
        </w:tabs>
        <w:spacing w:before="145"/>
        <w:ind w:left="848" w:hanging="350"/>
        <w:jc w:val="both"/>
        <w:rPr>
          <w:color w:val="212121"/>
          <w:sz w:val="20"/>
        </w:rPr>
      </w:pPr>
      <w:r>
        <w:rPr>
          <w:color w:val="212121"/>
          <w:w w:val="105"/>
          <w:sz w:val="20"/>
        </w:rPr>
        <w:t>the</w:t>
      </w:r>
      <w:r>
        <w:rPr>
          <w:color w:val="212121"/>
          <w:spacing w:val="-4"/>
          <w:w w:val="105"/>
          <w:sz w:val="20"/>
        </w:rPr>
        <w:t xml:space="preserve"> </w:t>
      </w:r>
      <w:r>
        <w:rPr>
          <w:color w:val="212121"/>
          <w:w w:val="105"/>
          <w:sz w:val="20"/>
        </w:rPr>
        <w:t>provision</w:t>
      </w:r>
      <w:r>
        <w:rPr>
          <w:color w:val="212121"/>
          <w:spacing w:val="9"/>
          <w:w w:val="105"/>
          <w:sz w:val="20"/>
        </w:rPr>
        <w:t xml:space="preserve"> </w:t>
      </w:r>
      <w:r>
        <w:rPr>
          <w:color w:val="212121"/>
          <w:w w:val="105"/>
          <w:sz w:val="20"/>
        </w:rPr>
        <w:t>and</w:t>
      </w:r>
      <w:r>
        <w:rPr>
          <w:color w:val="212121"/>
          <w:spacing w:val="-3"/>
          <w:w w:val="105"/>
          <w:sz w:val="20"/>
        </w:rPr>
        <w:t xml:space="preserve"> </w:t>
      </w:r>
      <w:r>
        <w:rPr>
          <w:color w:val="212121"/>
          <w:w w:val="105"/>
          <w:sz w:val="20"/>
        </w:rPr>
        <w:t>maintenance</w:t>
      </w:r>
      <w:r>
        <w:rPr>
          <w:color w:val="212121"/>
          <w:spacing w:val="12"/>
          <w:w w:val="105"/>
          <w:sz w:val="20"/>
        </w:rPr>
        <w:t xml:space="preserve"> </w:t>
      </w:r>
      <w:r>
        <w:rPr>
          <w:color w:val="212121"/>
          <w:w w:val="105"/>
          <w:sz w:val="20"/>
        </w:rPr>
        <w:t>of</w:t>
      </w:r>
      <w:r>
        <w:rPr>
          <w:color w:val="212121"/>
          <w:spacing w:val="12"/>
          <w:w w:val="105"/>
          <w:sz w:val="20"/>
        </w:rPr>
        <w:t xml:space="preserve"> </w:t>
      </w:r>
      <w:r>
        <w:rPr>
          <w:color w:val="212121"/>
          <w:w w:val="105"/>
          <w:sz w:val="20"/>
        </w:rPr>
        <w:t>safe</w:t>
      </w:r>
      <w:r>
        <w:rPr>
          <w:color w:val="212121"/>
          <w:spacing w:val="-2"/>
          <w:w w:val="105"/>
          <w:sz w:val="20"/>
        </w:rPr>
        <w:t xml:space="preserve"> </w:t>
      </w:r>
      <w:r>
        <w:rPr>
          <w:color w:val="212121"/>
          <w:w w:val="105"/>
          <w:sz w:val="20"/>
        </w:rPr>
        <w:t>plant,</w:t>
      </w:r>
      <w:r>
        <w:rPr>
          <w:color w:val="212121"/>
          <w:spacing w:val="6"/>
          <w:w w:val="105"/>
          <w:sz w:val="20"/>
        </w:rPr>
        <w:t xml:space="preserve"> </w:t>
      </w:r>
      <w:r>
        <w:rPr>
          <w:color w:val="212121"/>
          <w:spacing w:val="-5"/>
          <w:w w:val="105"/>
          <w:sz w:val="20"/>
        </w:rPr>
        <w:t>and</w:t>
      </w:r>
    </w:p>
    <w:p w:rsidR="008B1039" w:rsidRDefault="00AF0B68">
      <w:pPr>
        <w:pStyle w:val="ListParagraph"/>
        <w:numPr>
          <w:ilvl w:val="2"/>
          <w:numId w:val="26"/>
        </w:numPr>
        <w:tabs>
          <w:tab w:val="left" w:pos="849"/>
        </w:tabs>
        <w:ind w:left="848" w:hanging="350"/>
        <w:jc w:val="both"/>
        <w:rPr>
          <w:color w:val="212121"/>
          <w:sz w:val="20"/>
        </w:rPr>
      </w:pPr>
      <w:r>
        <w:rPr>
          <w:color w:val="212121"/>
          <w:w w:val="105"/>
          <w:sz w:val="20"/>
        </w:rPr>
        <w:t>the</w:t>
      </w:r>
      <w:r>
        <w:rPr>
          <w:color w:val="212121"/>
          <w:spacing w:val="-1"/>
          <w:w w:val="105"/>
          <w:sz w:val="20"/>
        </w:rPr>
        <w:t xml:space="preserve"> </w:t>
      </w:r>
      <w:r>
        <w:rPr>
          <w:color w:val="212121"/>
          <w:w w:val="105"/>
          <w:sz w:val="20"/>
        </w:rPr>
        <w:t>safe</w:t>
      </w:r>
      <w:r>
        <w:rPr>
          <w:color w:val="212121"/>
          <w:spacing w:val="6"/>
          <w:w w:val="105"/>
          <w:sz w:val="20"/>
        </w:rPr>
        <w:t xml:space="preserve"> </w:t>
      </w:r>
      <w:r>
        <w:rPr>
          <w:color w:val="212121"/>
          <w:w w:val="105"/>
          <w:sz w:val="20"/>
        </w:rPr>
        <w:t>use, handling,</w:t>
      </w:r>
      <w:r>
        <w:rPr>
          <w:color w:val="212121"/>
          <w:spacing w:val="6"/>
          <w:w w:val="105"/>
          <w:sz w:val="20"/>
        </w:rPr>
        <w:t xml:space="preserve"> </w:t>
      </w:r>
      <w:r>
        <w:rPr>
          <w:color w:val="212121"/>
          <w:w w:val="105"/>
          <w:sz w:val="20"/>
        </w:rPr>
        <w:t>storage</w:t>
      </w:r>
      <w:r>
        <w:rPr>
          <w:color w:val="212121"/>
          <w:spacing w:val="8"/>
          <w:w w:val="105"/>
          <w:sz w:val="20"/>
        </w:rPr>
        <w:t xml:space="preserve"> </w:t>
      </w:r>
      <w:r>
        <w:rPr>
          <w:color w:val="212121"/>
          <w:w w:val="105"/>
          <w:sz w:val="20"/>
        </w:rPr>
        <w:t>and</w:t>
      </w:r>
      <w:r>
        <w:rPr>
          <w:color w:val="212121"/>
          <w:spacing w:val="-9"/>
          <w:w w:val="105"/>
          <w:sz w:val="20"/>
        </w:rPr>
        <w:t xml:space="preserve"> </w:t>
      </w:r>
      <w:r>
        <w:rPr>
          <w:color w:val="212121"/>
          <w:w w:val="105"/>
          <w:sz w:val="20"/>
        </w:rPr>
        <w:t>transport</w:t>
      </w:r>
      <w:r>
        <w:rPr>
          <w:color w:val="212121"/>
          <w:spacing w:val="15"/>
          <w:w w:val="105"/>
          <w:sz w:val="20"/>
        </w:rPr>
        <w:t xml:space="preserve"> </w:t>
      </w:r>
      <w:r>
        <w:rPr>
          <w:color w:val="212121"/>
          <w:w w:val="105"/>
          <w:sz w:val="20"/>
        </w:rPr>
        <w:t>of</w:t>
      </w:r>
      <w:r>
        <w:rPr>
          <w:color w:val="212121"/>
          <w:spacing w:val="2"/>
          <w:w w:val="105"/>
          <w:sz w:val="20"/>
        </w:rPr>
        <w:t xml:space="preserve"> </w:t>
      </w:r>
      <w:r>
        <w:rPr>
          <w:color w:val="212121"/>
          <w:spacing w:val="-2"/>
          <w:w w:val="105"/>
          <w:sz w:val="20"/>
        </w:rPr>
        <w:t>plant.</w:t>
      </w:r>
    </w:p>
    <w:p w:rsidR="008B1039" w:rsidRDefault="00AF0B68">
      <w:pPr>
        <w:pStyle w:val="BodyText"/>
        <w:spacing w:before="130" w:line="256" w:lineRule="auto"/>
        <w:ind w:left="503" w:right="382" w:hanging="4"/>
      </w:pPr>
      <w:r>
        <w:rPr>
          <w:color w:val="212121"/>
          <w:w w:val="105"/>
        </w:rPr>
        <w:t>PCBUs have</w:t>
      </w:r>
      <w:r>
        <w:rPr>
          <w:color w:val="212121"/>
          <w:spacing w:val="-1"/>
          <w:w w:val="105"/>
        </w:rPr>
        <w:t xml:space="preserve"> </w:t>
      </w:r>
      <w:r>
        <w:rPr>
          <w:color w:val="212121"/>
          <w:w w:val="105"/>
        </w:rPr>
        <w:t>a</w:t>
      </w:r>
      <w:r>
        <w:rPr>
          <w:color w:val="212121"/>
          <w:spacing w:val="-4"/>
          <w:w w:val="105"/>
        </w:rPr>
        <w:t xml:space="preserve"> </w:t>
      </w:r>
      <w:r>
        <w:rPr>
          <w:color w:val="212121"/>
          <w:w w:val="105"/>
        </w:rPr>
        <w:t>duty to consult workers about work health and</w:t>
      </w:r>
      <w:r>
        <w:rPr>
          <w:color w:val="212121"/>
          <w:spacing w:val="-2"/>
          <w:w w:val="105"/>
        </w:rPr>
        <w:t xml:space="preserve"> </w:t>
      </w:r>
      <w:r>
        <w:rPr>
          <w:color w:val="212121"/>
          <w:w w:val="105"/>
        </w:rPr>
        <w:t>safety and</w:t>
      </w:r>
      <w:r>
        <w:rPr>
          <w:color w:val="212121"/>
          <w:spacing w:val="-4"/>
          <w:w w:val="105"/>
        </w:rPr>
        <w:t xml:space="preserve"> </w:t>
      </w:r>
      <w:r>
        <w:rPr>
          <w:color w:val="212121"/>
          <w:w w:val="105"/>
        </w:rPr>
        <w:t>may also</w:t>
      </w:r>
      <w:r>
        <w:rPr>
          <w:color w:val="212121"/>
          <w:spacing w:val="-1"/>
          <w:w w:val="105"/>
        </w:rPr>
        <w:t xml:space="preserve"> </w:t>
      </w:r>
      <w:r>
        <w:rPr>
          <w:color w:val="212121"/>
          <w:w w:val="105"/>
        </w:rPr>
        <w:t>have duties to consult, cooperate and coordinate with other duty holders.</w:t>
      </w:r>
    </w:p>
    <w:p w:rsidR="008B1039" w:rsidRDefault="008B1039">
      <w:pPr>
        <w:pStyle w:val="BodyText"/>
        <w:spacing w:before="8"/>
        <w:rPr>
          <w:sz w:val="19"/>
        </w:rPr>
      </w:pPr>
    </w:p>
    <w:p w:rsidR="008B1039" w:rsidRDefault="00AF0B68">
      <w:pPr>
        <w:spacing w:line="247" w:lineRule="auto"/>
        <w:ind w:left="495" w:firstLine="6"/>
        <w:rPr>
          <w:sz w:val="30"/>
        </w:rPr>
      </w:pPr>
      <w:r>
        <w:rPr>
          <w:color w:val="212121"/>
          <w:sz w:val="30"/>
        </w:rPr>
        <w:t>Persons who conduct a business or undertaking involving the management</w:t>
      </w:r>
      <w:r>
        <w:rPr>
          <w:color w:val="212121"/>
          <w:spacing w:val="40"/>
          <w:sz w:val="30"/>
        </w:rPr>
        <w:t xml:space="preserve"> </w:t>
      </w:r>
      <w:r>
        <w:rPr>
          <w:color w:val="212121"/>
          <w:sz w:val="30"/>
        </w:rPr>
        <w:t xml:space="preserve">or control of fixtures, </w:t>
      </w:r>
      <w:r>
        <w:rPr>
          <w:color w:val="212121"/>
          <w:sz w:val="30"/>
          <w:u w:val="thick" w:color="212121"/>
        </w:rPr>
        <w:t>fitting</w:t>
      </w:r>
      <w:r>
        <w:rPr>
          <w:color w:val="777777"/>
          <w:sz w:val="30"/>
          <w:u w:val="thick" w:color="212121"/>
        </w:rPr>
        <w:t>_</w:t>
      </w:r>
      <w:r>
        <w:rPr>
          <w:color w:val="212121"/>
          <w:sz w:val="30"/>
          <w:u w:val="thick" w:color="212121"/>
        </w:rPr>
        <w:t>s or</w:t>
      </w:r>
      <w:r>
        <w:rPr>
          <w:color w:val="212121"/>
          <w:spacing w:val="-16"/>
          <w:sz w:val="30"/>
        </w:rPr>
        <w:t xml:space="preserve"> </w:t>
      </w:r>
      <w:r>
        <w:rPr>
          <w:color w:val="212121"/>
          <w:sz w:val="30"/>
        </w:rPr>
        <w:t>plant</w:t>
      </w:r>
    </w:p>
    <w:p w:rsidR="008B1039" w:rsidRDefault="00AF0B68">
      <w:pPr>
        <w:spacing w:before="61"/>
        <w:ind w:left="500"/>
        <w:rPr>
          <w:b/>
          <w:sz w:val="20"/>
        </w:rPr>
      </w:pPr>
      <w:r>
        <w:rPr>
          <w:b/>
          <w:color w:val="5B8293"/>
          <w:w w:val="105"/>
          <w:sz w:val="20"/>
        </w:rPr>
        <w:t>WHS</w:t>
      </w:r>
      <w:r>
        <w:rPr>
          <w:b/>
          <w:color w:val="5B8293"/>
          <w:spacing w:val="-1"/>
          <w:w w:val="105"/>
          <w:sz w:val="20"/>
        </w:rPr>
        <w:t xml:space="preserve"> </w:t>
      </w:r>
      <w:r>
        <w:rPr>
          <w:b/>
          <w:color w:val="5B8293"/>
          <w:w w:val="105"/>
          <w:sz w:val="20"/>
        </w:rPr>
        <w:t>Regulation</w:t>
      </w:r>
      <w:r>
        <w:rPr>
          <w:b/>
          <w:color w:val="5B8293"/>
          <w:spacing w:val="7"/>
          <w:w w:val="105"/>
          <w:sz w:val="20"/>
        </w:rPr>
        <w:t xml:space="preserve"> </w:t>
      </w:r>
      <w:r>
        <w:rPr>
          <w:b/>
          <w:color w:val="5B8293"/>
          <w:spacing w:val="-5"/>
          <w:w w:val="105"/>
          <w:sz w:val="20"/>
        </w:rPr>
        <w:t>203</w:t>
      </w:r>
    </w:p>
    <w:p w:rsidR="008B1039" w:rsidRDefault="00AF0B68">
      <w:pPr>
        <w:pStyle w:val="BodyText"/>
        <w:spacing w:before="111"/>
        <w:ind w:left="500"/>
      </w:pPr>
      <w:r>
        <w:rPr>
          <w:color w:val="212121"/>
          <w:w w:val="105"/>
        </w:rPr>
        <w:t>Management</w:t>
      </w:r>
      <w:r>
        <w:rPr>
          <w:color w:val="212121"/>
          <w:spacing w:val="17"/>
          <w:w w:val="105"/>
        </w:rPr>
        <w:t xml:space="preserve"> </w:t>
      </w:r>
      <w:r>
        <w:rPr>
          <w:color w:val="212121"/>
          <w:w w:val="105"/>
        </w:rPr>
        <w:t>of</w:t>
      </w:r>
      <w:r>
        <w:rPr>
          <w:color w:val="212121"/>
          <w:spacing w:val="-2"/>
          <w:w w:val="105"/>
        </w:rPr>
        <w:t xml:space="preserve"> </w:t>
      </w:r>
      <w:r>
        <w:rPr>
          <w:color w:val="212121"/>
          <w:w w:val="105"/>
        </w:rPr>
        <w:t>risks</w:t>
      </w:r>
      <w:r>
        <w:rPr>
          <w:color w:val="212121"/>
          <w:spacing w:val="3"/>
          <w:w w:val="105"/>
        </w:rPr>
        <w:t xml:space="preserve"> </w:t>
      </w:r>
      <w:r>
        <w:rPr>
          <w:color w:val="212121"/>
          <w:w w:val="105"/>
        </w:rPr>
        <w:t>to</w:t>
      </w:r>
      <w:r>
        <w:rPr>
          <w:color w:val="212121"/>
          <w:spacing w:val="-4"/>
          <w:w w:val="105"/>
        </w:rPr>
        <w:t xml:space="preserve"> </w:t>
      </w:r>
      <w:r>
        <w:rPr>
          <w:color w:val="212121"/>
          <w:w w:val="105"/>
        </w:rPr>
        <w:t>health</w:t>
      </w:r>
      <w:r>
        <w:rPr>
          <w:color w:val="212121"/>
          <w:spacing w:val="5"/>
          <w:w w:val="105"/>
        </w:rPr>
        <w:t xml:space="preserve"> </w:t>
      </w:r>
      <w:r>
        <w:rPr>
          <w:color w:val="212121"/>
          <w:w w:val="105"/>
        </w:rPr>
        <w:t>and</w:t>
      </w:r>
      <w:r>
        <w:rPr>
          <w:color w:val="212121"/>
          <w:spacing w:val="6"/>
          <w:w w:val="105"/>
        </w:rPr>
        <w:t xml:space="preserve"> </w:t>
      </w:r>
      <w:r>
        <w:rPr>
          <w:color w:val="212121"/>
          <w:spacing w:val="-2"/>
          <w:w w:val="105"/>
        </w:rPr>
        <w:t>safety</w:t>
      </w:r>
    </w:p>
    <w:p w:rsidR="008B1039" w:rsidRDefault="00AF0B68">
      <w:pPr>
        <w:spacing w:before="111"/>
        <w:ind w:left="500"/>
        <w:rPr>
          <w:b/>
          <w:sz w:val="20"/>
        </w:rPr>
      </w:pPr>
      <w:r>
        <w:rPr>
          <w:b/>
          <w:color w:val="5B8293"/>
          <w:w w:val="105"/>
          <w:sz w:val="20"/>
        </w:rPr>
        <w:t>WHS</w:t>
      </w:r>
      <w:r>
        <w:rPr>
          <w:b/>
          <w:color w:val="5B8293"/>
          <w:spacing w:val="-1"/>
          <w:w w:val="105"/>
          <w:sz w:val="20"/>
        </w:rPr>
        <w:t xml:space="preserve"> </w:t>
      </w:r>
      <w:r>
        <w:rPr>
          <w:b/>
          <w:color w:val="5B8293"/>
          <w:w w:val="105"/>
          <w:sz w:val="20"/>
        </w:rPr>
        <w:t>Regulation</w:t>
      </w:r>
      <w:r>
        <w:rPr>
          <w:b/>
          <w:color w:val="5B8293"/>
          <w:spacing w:val="7"/>
          <w:w w:val="105"/>
          <w:sz w:val="20"/>
        </w:rPr>
        <w:t xml:space="preserve"> </w:t>
      </w:r>
      <w:r>
        <w:rPr>
          <w:b/>
          <w:color w:val="5B8293"/>
          <w:spacing w:val="-5"/>
          <w:w w:val="105"/>
          <w:sz w:val="20"/>
        </w:rPr>
        <w:t>204</w:t>
      </w:r>
    </w:p>
    <w:p w:rsidR="008B1039" w:rsidRDefault="00AF0B68">
      <w:pPr>
        <w:pStyle w:val="BodyText"/>
        <w:spacing w:before="111"/>
        <w:ind w:left="495"/>
      </w:pPr>
      <w:r>
        <w:rPr>
          <w:color w:val="212121"/>
          <w:w w:val="105"/>
        </w:rPr>
        <w:t>Control</w:t>
      </w:r>
      <w:r>
        <w:rPr>
          <w:color w:val="212121"/>
          <w:spacing w:val="1"/>
          <w:w w:val="105"/>
        </w:rPr>
        <w:t xml:space="preserve"> </w:t>
      </w:r>
      <w:r>
        <w:rPr>
          <w:color w:val="212121"/>
          <w:w w:val="105"/>
        </w:rPr>
        <w:t>of</w:t>
      </w:r>
      <w:r>
        <w:rPr>
          <w:color w:val="212121"/>
          <w:spacing w:val="-2"/>
          <w:w w:val="105"/>
        </w:rPr>
        <w:t xml:space="preserve"> </w:t>
      </w:r>
      <w:r>
        <w:rPr>
          <w:color w:val="212121"/>
          <w:w w:val="105"/>
        </w:rPr>
        <w:t>risks</w:t>
      </w:r>
      <w:r>
        <w:rPr>
          <w:color w:val="212121"/>
          <w:spacing w:val="1"/>
          <w:w w:val="105"/>
        </w:rPr>
        <w:t xml:space="preserve"> </w:t>
      </w:r>
      <w:r>
        <w:rPr>
          <w:color w:val="212121"/>
          <w:w w:val="105"/>
        </w:rPr>
        <w:t>arising</w:t>
      </w:r>
      <w:r>
        <w:rPr>
          <w:color w:val="212121"/>
          <w:spacing w:val="2"/>
          <w:w w:val="105"/>
        </w:rPr>
        <w:t xml:space="preserve"> </w:t>
      </w:r>
      <w:r>
        <w:rPr>
          <w:color w:val="212121"/>
          <w:w w:val="105"/>
        </w:rPr>
        <w:t>from</w:t>
      </w:r>
      <w:r>
        <w:rPr>
          <w:color w:val="212121"/>
          <w:spacing w:val="-5"/>
          <w:w w:val="105"/>
        </w:rPr>
        <w:t xml:space="preserve"> </w:t>
      </w:r>
      <w:r>
        <w:rPr>
          <w:color w:val="212121"/>
          <w:w w:val="105"/>
        </w:rPr>
        <w:t>installation</w:t>
      </w:r>
      <w:r>
        <w:rPr>
          <w:color w:val="212121"/>
          <w:spacing w:val="14"/>
          <w:w w:val="105"/>
        </w:rPr>
        <w:t xml:space="preserve"> </w:t>
      </w:r>
      <w:r>
        <w:rPr>
          <w:color w:val="212121"/>
          <w:w w:val="105"/>
        </w:rPr>
        <w:t>or</w:t>
      </w:r>
      <w:r>
        <w:rPr>
          <w:color w:val="212121"/>
          <w:spacing w:val="-3"/>
          <w:w w:val="105"/>
        </w:rPr>
        <w:t xml:space="preserve"> </w:t>
      </w:r>
      <w:r>
        <w:rPr>
          <w:color w:val="212121"/>
          <w:spacing w:val="-2"/>
          <w:w w:val="105"/>
        </w:rPr>
        <w:t>commissioning</w:t>
      </w:r>
    </w:p>
    <w:p w:rsidR="008B1039" w:rsidRDefault="00AF0B68">
      <w:pPr>
        <w:spacing w:before="107"/>
        <w:ind w:left="495"/>
        <w:rPr>
          <w:b/>
          <w:sz w:val="20"/>
        </w:rPr>
      </w:pPr>
      <w:r>
        <w:rPr>
          <w:b/>
          <w:color w:val="5B8293"/>
          <w:w w:val="105"/>
          <w:sz w:val="20"/>
        </w:rPr>
        <w:t>WHS</w:t>
      </w:r>
      <w:r>
        <w:rPr>
          <w:b/>
          <w:color w:val="5B8293"/>
          <w:spacing w:val="-1"/>
          <w:w w:val="105"/>
          <w:sz w:val="20"/>
        </w:rPr>
        <w:t xml:space="preserve"> </w:t>
      </w:r>
      <w:r>
        <w:rPr>
          <w:b/>
          <w:color w:val="5B8293"/>
          <w:w w:val="105"/>
          <w:sz w:val="20"/>
        </w:rPr>
        <w:t>Regulation</w:t>
      </w:r>
      <w:r>
        <w:rPr>
          <w:b/>
          <w:color w:val="5B8293"/>
          <w:spacing w:val="8"/>
          <w:w w:val="105"/>
          <w:sz w:val="20"/>
        </w:rPr>
        <w:t xml:space="preserve"> </w:t>
      </w:r>
      <w:r>
        <w:rPr>
          <w:b/>
          <w:color w:val="5B8293"/>
          <w:spacing w:val="-5"/>
          <w:w w:val="105"/>
          <w:sz w:val="20"/>
        </w:rPr>
        <w:t>205</w:t>
      </w:r>
    </w:p>
    <w:p w:rsidR="008B1039" w:rsidRDefault="00AF0B68">
      <w:pPr>
        <w:pStyle w:val="BodyText"/>
        <w:spacing w:before="116"/>
        <w:ind w:left="495"/>
      </w:pPr>
      <w:r>
        <w:rPr>
          <w:color w:val="212121"/>
          <w:w w:val="105"/>
        </w:rPr>
        <w:t>Preventing</w:t>
      </w:r>
      <w:r>
        <w:rPr>
          <w:color w:val="212121"/>
          <w:spacing w:val="8"/>
          <w:w w:val="105"/>
        </w:rPr>
        <w:t xml:space="preserve"> </w:t>
      </w:r>
      <w:r>
        <w:rPr>
          <w:color w:val="212121"/>
          <w:w w:val="105"/>
        </w:rPr>
        <w:t>unauthorised</w:t>
      </w:r>
      <w:r>
        <w:rPr>
          <w:color w:val="212121"/>
          <w:spacing w:val="6"/>
          <w:w w:val="105"/>
        </w:rPr>
        <w:t xml:space="preserve"> </w:t>
      </w:r>
      <w:r>
        <w:rPr>
          <w:color w:val="212121"/>
          <w:w w:val="105"/>
        </w:rPr>
        <w:t>alterations</w:t>
      </w:r>
      <w:r>
        <w:rPr>
          <w:color w:val="212121"/>
          <w:spacing w:val="-2"/>
          <w:w w:val="105"/>
        </w:rPr>
        <w:t xml:space="preserve"> </w:t>
      </w:r>
      <w:r>
        <w:rPr>
          <w:color w:val="212121"/>
          <w:w w:val="105"/>
        </w:rPr>
        <w:t>to</w:t>
      </w:r>
      <w:r>
        <w:rPr>
          <w:color w:val="212121"/>
          <w:spacing w:val="5"/>
          <w:w w:val="105"/>
        </w:rPr>
        <w:t xml:space="preserve"> </w:t>
      </w:r>
      <w:r>
        <w:rPr>
          <w:color w:val="212121"/>
          <w:w w:val="105"/>
        </w:rPr>
        <w:t>or</w:t>
      </w:r>
      <w:r>
        <w:rPr>
          <w:color w:val="212121"/>
          <w:spacing w:val="-6"/>
          <w:w w:val="105"/>
        </w:rPr>
        <w:t xml:space="preserve"> </w:t>
      </w:r>
      <w:r>
        <w:rPr>
          <w:color w:val="212121"/>
          <w:w w:val="105"/>
        </w:rPr>
        <w:t>interference</w:t>
      </w:r>
      <w:r>
        <w:rPr>
          <w:color w:val="212121"/>
          <w:spacing w:val="11"/>
          <w:w w:val="105"/>
        </w:rPr>
        <w:t xml:space="preserve"> </w:t>
      </w:r>
      <w:r>
        <w:rPr>
          <w:color w:val="212121"/>
          <w:w w:val="105"/>
        </w:rPr>
        <w:t>with</w:t>
      </w:r>
      <w:r>
        <w:rPr>
          <w:color w:val="212121"/>
          <w:spacing w:val="-3"/>
          <w:w w:val="105"/>
        </w:rPr>
        <w:t xml:space="preserve"> </w:t>
      </w:r>
      <w:r>
        <w:rPr>
          <w:color w:val="212121"/>
          <w:spacing w:val="-2"/>
          <w:w w:val="105"/>
        </w:rPr>
        <w:t>plant</w:t>
      </w:r>
    </w:p>
    <w:p w:rsidR="008B1039" w:rsidRDefault="00AF0B68">
      <w:pPr>
        <w:spacing w:before="106"/>
        <w:ind w:left="495"/>
        <w:rPr>
          <w:b/>
          <w:sz w:val="20"/>
        </w:rPr>
      </w:pPr>
      <w:r>
        <w:rPr>
          <w:b/>
          <w:color w:val="5B8293"/>
          <w:w w:val="105"/>
          <w:sz w:val="20"/>
        </w:rPr>
        <w:t>WHS</w:t>
      </w:r>
      <w:r>
        <w:rPr>
          <w:b/>
          <w:color w:val="5B8293"/>
          <w:spacing w:val="-1"/>
          <w:w w:val="105"/>
          <w:sz w:val="20"/>
        </w:rPr>
        <w:t xml:space="preserve"> </w:t>
      </w:r>
      <w:r>
        <w:rPr>
          <w:b/>
          <w:color w:val="5B8293"/>
          <w:w w:val="105"/>
          <w:sz w:val="20"/>
        </w:rPr>
        <w:t>Regulation</w:t>
      </w:r>
      <w:r>
        <w:rPr>
          <w:b/>
          <w:color w:val="5B8293"/>
          <w:spacing w:val="7"/>
          <w:w w:val="105"/>
          <w:sz w:val="20"/>
        </w:rPr>
        <w:t xml:space="preserve"> </w:t>
      </w:r>
      <w:r>
        <w:rPr>
          <w:b/>
          <w:color w:val="5B8293"/>
          <w:spacing w:val="-5"/>
          <w:w w:val="105"/>
          <w:sz w:val="20"/>
        </w:rPr>
        <w:t>206</w:t>
      </w:r>
    </w:p>
    <w:p w:rsidR="008B1039" w:rsidRDefault="00AF0B68">
      <w:pPr>
        <w:pStyle w:val="BodyText"/>
        <w:spacing w:before="111"/>
        <w:ind w:left="495"/>
      </w:pPr>
      <w:r>
        <w:rPr>
          <w:color w:val="212121"/>
          <w:w w:val="105"/>
        </w:rPr>
        <w:t>Proper</w:t>
      </w:r>
      <w:r>
        <w:rPr>
          <w:color w:val="212121"/>
          <w:spacing w:val="7"/>
          <w:w w:val="105"/>
        </w:rPr>
        <w:t xml:space="preserve"> </w:t>
      </w:r>
      <w:r>
        <w:rPr>
          <w:color w:val="212121"/>
          <w:w w:val="105"/>
        </w:rPr>
        <w:t>use</w:t>
      </w:r>
      <w:r>
        <w:rPr>
          <w:color w:val="212121"/>
          <w:spacing w:val="-1"/>
          <w:w w:val="105"/>
        </w:rPr>
        <w:t xml:space="preserve"> </w:t>
      </w:r>
      <w:r>
        <w:rPr>
          <w:color w:val="212121"/>
          <w:w w:val="105"/>
        </w:rPr>
        <w:t>of</w:t>
      </w:r>
      <w:r>
        <w:rPr>
          <w:color w:val="212121"/>
          <w:spacing w:val="-7"/>
          <w:w w:val="105"/>
        </w:rPr>
        <w:t xml:space="preserve"> </w:t>
      </w:r>
      <w:r>
        <w:rPr>
          <w:color w:val="212121"/>
          <w:w w:val="105"/>
        </w:rPr>
        <w:t>plant</w:t>
      </w:r>
      <w:r>
        <w:rPr>
          <w:color w:val="212121"/>
          <w:spacing w:val="4"/>
          <w:w w:val="105"/>
        </w:rPr>
        <w:t xml:space="preserve"> </w:t>
      </w:r>
      <w:r>
        <w:rPr>
          <w:color w:val="212121"/>
          <w:w w:val="105"/>
        </w:rPr>
        <w:t>and</w:t>
      </w:r>
      <w:r>
        <w:rPr>
          <w:color w:val="212121"/>
          <w:spacing w:val="1"/>
          <w:w w:val="105"/>
        </w:rPr>
        <w:t xml:space="preserve"> </w:t>
      </w:r>
      <w:r>
        <w:rPr>
          <w:color w:val="212121"/>
          <w:spacing w:val="-2"/>
          <w:w w:val="105"/>
        </w:rPr>
        <w:t>controls</w:t>
      </w:r>
    </w:p>
    <w:p w:rsidR="008B1039" w:rsidRDefault="00AF0B68">
      <w:pPr>
        <w:spacing w:before="111"/>
        <w:ind w:left="495"/>
        <w:rPr>
          <w:b/>
          <w:sz w:val="20"/>
        </w:rPr>
      </w:pPr>
      <w:r>
        <w:rPr>
          <w:b/>
          <w:color w:val="5B8293"/>
          <w:w w:val="105"/>
          <w:sz w:val="20"/>
        </w:rPr>
        <w:t>WHS</w:t>
      </w:r>
      <w:r>
        <w:rPr>
          <w:b/>
          <w:color w:val="5B8293"/>
          <w:spacing w:val="1"/>
          <w:w w:val="105"/>
          <w:sz w:val="20"/>
        </w:rPr>
        <w:t xml:space="preserve"> </w:t>
      </w:r>
      <w:r>
        <w:rPr>
          <w:b/>
          <w:color w:val="5B8293"/>
          <w:w w:val="105"/>
          <w:sz w:val="20"/>
        </w:rPr>
        <w:t>Regulation</w:t>
      </w:r>
      <w:r>
        <w:rPr>
          <w:b/>
          <w:color w:val="5B8293"/>
          <w:spacing w:val="5"/>
          <w:w w:val="105"/>
          <w:sz w:val="20"/>
        </w:rPr>
        <w:t xml:space="preserve"> </w:t>
      </w:r>
      <w:r>
        <w:rPr>
          <w:b/>
          <w:color w:val="5B8293"/>
          <w:spacing w:val="-5"/>
          <w:w w:val="105"/>
          <w:sz w:val="20"/>
        </w:rPr>
        <w:t>207</w:t>
      </w:r>
    </w:p>
    <w:p w:rsidR="008B1039" w:rsidRDefault="00AF0B68">
      <w:pPr>
        <w:pStyle w:val="BodyText"/>
        <w:spacing w:before="107"/>
        <w:ind w:left="495"/>
      </w:pPr>
      <w:r>
        <w:rPr>
          <w:color w:val="212121"/>
          <w:w w:val="105"/>
        </w:rPr>
        <w:t>Plant</w:t>
      </w:r>
      <w:r>
        <w:rPr>
          <w:color w:val="212121"/>
          <w:spacing w:val="5"/>
          <w:w w:val="105"/>
        </w:rPr>
        <w:t xml:space="preserve"> </w:t>
      </w:r>
      <w:r>
        <w:rPr>
          <w:color w:val="212121"/>
          <w:w w:val="105"/>
        </w:rPr>
        <w:t>not</w:t>
      </w:r>
      <w:r>
        <w:rPr>
          <w:color w:val="212121"/>
          <w:spacing w:val="-7"/>
          <w:w w:val="105"/>
        </w:rPr>
        <w:t xml:space="preserve"> </w:t>
      </w:r>
      <w:r>
        <w:rPr>
          <w:color w:val="212121"/>
          <w:w w:val="105"/>
        </w:rPr>
        <w:t>in</w:t>
      </w:r>
      <w:r>
        <w:rPr>
          <w:color w:val="212121"/>
          <w:spacing w:val="6"/>
          <w:w w:val="105"/>
        </w:rPr>
        <w:t xml:space="preserve"> </w:t>
      </w:r>
      <w:r>
        <w:rPr>
          <w:color w:val="212121"/>
          <w:spacing w:val="-5"/>
          <w:w w:val="105"/>
        </w:rPr>
        <w:t>use</w:t>
      </w:r>
    </w:p>
    <w:p w:rsidR="008B1039" w:rsidRDefault="00AF0B68">
      <w:pPr>
        <w:spacing w:before="111"/>
        <w:ind w:left="490"/>
        <w:rPr>
          <w:b/>
          <w:sz w:val="20"/>
        </w:rPr>
      </w:pPr>
      <w:r>
        <w:rPr>
          <w:b/>
          <w:color w:val="5B8293"/>
          <w:w w:val="105"/>
          <w:sz w:val="20"/>
        </w:rPr>
        <w:t>WHS</w:t>
      </w:r>
      <w:r>
        <w:rPr>
          <w:b/>
          <w:color w:val="5B8293"/>
          <w:spacing w:val="1"/>
          <w:w w:val="105"/>
          <w:sz w:val="20"/>
        </w:rPr>
        <w:t xml:space="preserve"> </w:t>
      </w:r>
      <w:r>
        <w:rPr>
          <w:b/>
          <w:color w:val="5B8293"/>
          <w:w w:val="105"/>
          <w:sz w:val="20"/>
        </w:rPr>
        <w:t>Regulation</w:t>
      </w:r>
      <w:r>
        <w:rPr>
          <w:b/>
          <w:color w:val="5B8293"/>
          <w:spacing w:val="5"/>
          <w:w w:val="105"/>
          <w:sz w:val="20"/>
        </w:rPr>
        <w:t xml:space="preserve"> </w:t>
      </w:r>
      <w:r>
        <w:rPr>
          <w:b/>
          <w:color w:val="5B8293"/>
          <w:spacing w:val="-5"/>
          <w:w w:val="105"/>
          <w:sz w:val="20"/>
        </w:rPr>
        <w:t>208</w:t>
      </w:r>
    </w:p>
    <w:p w:rsidR="008B1039" w:rsidRDefault="00AF0B68">
      <w:pPr>
        <w:pStyle w:val="BodyText"/>
        <w:spacing w:before="111"/>
        <w:ind w:left="490"/>
      </w:pPr>
      <w:r>
        <w:rPr>
          <w:color w:val="212121"/>
          <w:spacing w:val="-2"/>
          <w:w w:val="105"/>
        </w:rPr>
        <w:t>Guarding</w:t>
      </w:r>
    </w:p>
    <w:p w:rsidR="008B1039" w:rsidRDefault="00AF0B68">
      <w:pPr>
        <w:spacing w:before="107"/>
        <w:ind w:left="495"/>
        <w:rPr>
          <w:b/>
          <w:sz w:val="20"/>
        </w:rPr>
      </w:pPr>
      <w:r>
        <w:rPr>
          <w:b/>
          <w:color w:val="5B8293"/>
          <w:w w:val="105"/>
          <w:sz w:val="20"/>
        </w:rPr>
        <w:t>WHS</w:t>
      </w:r>
      <w:r>
        <w:rPr>
          <w:b/>
          <w:color w:val="5B8293"/>
          <w:spacing w:val="-3"/>
          <w:w w:val="105"/>
          <w:sz w:val="20"/>
        </w:rPr>
        <w:t xml:space="preserve"> </w:t>
      </w:r>
      <w:r>
        <w:rPr>
          <w:b/>
          <w:color w:val="5B8293"/>
          <w:w w:val="105"/>
          <w:sz w:val="20"/>
        </w:rPr>
        <w:t>Regulation</w:t>
      </w:r>
      <w:r>
        <w:rPr>
          <w:b/>
          <w:color w:val="5B8293"/>
          <w:spacing w:val="9"/>
          <w:w w:val="105"/>
          <w:sz w:val="20"/>
        </w:rPr>
        <w:t xml:space="preserve"> </w:t>
      </w:r>
      <w:r>
        <w:rPr>
          <w:b/>
          <w:color w:val="5B8293"/>
          <w:spacing w:val="-5"/>
          <w:w w:val="105"/>
          <w:sz w:val="20"/>
        </w:rPr>
        <w:t>209</w:t>
      </w:r>
    </w:p>
    <w:p w:rsidR="008B1039" w:rsidRDefault="00AF0B68">
      <w:pPr>
        <w:pStyle w:val="BodyText"/>
        <w:spacing w:before="111"/>
        <w:ind w:left="490"/>
      </w:pPr>
      <w:r>
        <w:rPr>
          <w:color w:val="212121"/>
          <w:w w:val="105"/>
        </w:rPr>
        <w:t>Guarding</w:t>
      </w:r>
      <w:r>
        <w:rPr>
          <w:color w:val="212121"/>
          <w:spacing w:val="13"/>
          <w:w w:val="105"/>
        </w:rPr>
        <w:t xml:space="preserve"> </w:t>
      </w:r>
      <w:r>
        <w:rPr>
          <w:color w:val="212121"/>
          <w:w w:val="105"/>
        </w:rPr>
        <w:t>and</w:t>
      </w:r>
      <w:r>
        <w:rPr>
          <w:color w:val="212121"/>
          <w:spacing w:val="-9"/>
          <w:w w:val="105"/>
        </w:rPr>
        <w:t xml:space="preserve"> </w:t>
      </w:r>
      <w:r>
        <w:rPr>
          <w:color w:val="212121"/>
          <w:w w:val="105"/>
        </w:rPr>
        <w:t>insulation</w:t>
      </w:r>
      <w:r>
        <w:rPr>
          <w:color w:val="212121"/>
          <w:spacing w:val="6"/>
          <w:w w:val="105"/>
        </w:rPr>
        <w:t xml:space="preserve"> </w:t>
      </w:r>
      <w:r>
        <w:rPr>
          <w:color w:val="212121"/>
          <w:w w:val="105"/>
        </w:rPr>
        <w:t>from</w:t>
      </w:r>
      <w:r>
        <w:rPr>
          <w:color w:val="212121"/>
          <w:spacing w:val="1"/>
          <w:w w:val="105"/>
        </w:rPr>
        <w:t xml:space="preserve"> </w:t>
      </w:r>
      <w:r>
        <w:rPr>
          <w:color w:val="212121"/>
          <w:w w:val="105"/>
        </w:rPr>
        <w:t>heat</w:t>
      </w:r>
      <w:r>
        <w:rPr>
          <w:color w:val="212121"/>
          <w:spacing w:val="1"/>
          <w:w w:val="105"/>
        </w:rPr>
        <w:t xml:space="preserve"> </w:t>
      </w:r>
      <w:r>
        <w:rPr>
          <w:color w:val="212121"/>
          <w:w w:val="105"/>
        </w:rPr>
        <w:t>and</w:t>
      </w:r>
      <w:r>
        <w:rPr>
          <w:color w:val="212121"/>
          <w:spacing w:val="1"/>
          <w:w w:val="105"/>
        </w:rPr>
        <w:t xml:space="preserve"> </w:t>
      </w:r>
      <w:r>
        <w:rPr>
          <w:color w:val="212121"/>
          <w:spacing w:val="-4"/>
          <w:w w:val="105"/>
        </w:rPr>
        <w:t>cold</w:t>
      </w:r>
    </w:p>
    <w:p w:rsidR="008B1039" w:rsidRDefault="00AF0B68">
      <w:pPr>
        <w:spacing w:before="106" w:line="355" w:lineRule="auto"/>
        <w:ind w:left="484" w:right="6803" w:firstLine="6"/>
        <w:rPr>
          <w:b/>
          <w:sz w:val="20"/>
        </w:rPr>
      </w:pPr>
      <w:r>
        <w:rPr>
          <w:b/>
          <w:color w:val="5B8293"/>
          <w:w w:val="105"/>
          <w:sz w:val="20"/>
        </w:rPr>
        <w:t>WHS</w:t>
      </w:r>
      <w:r>
        <w:rPr>
          <w:b/>
          <w:color w:val="5B8293"/>
          <w:spacing w:val="-12"/>
          <w:w w:val="105"/>
          <w:sz w:val="20"/>
        </w:rPr>
        <w:t xml:space="preserve"> </w:t>
      </w:r>
      <w:r>
        <w:rPr>
          <w:b/>
          <w:color w:val="5B8293"/>
          <w:w w:val="105"/>
          <w:sz w:val="20"/>
        </w:rPr>
        <w:t>Regulation</w:t>
      </w:r>
      <w:r>
        <w:rPr>
          <w:b/>
          <w:color w:val="5B8293"/>
          <w:spacing w:val="-6"/>
          <w:w w:val="105"/>
          <w:sz w:val="20"/>
        </w:rPr>
        <w:t xml:space="preserve"> </w:t>
      </w:r>
      <w:r>
        <w:rPr>
          <w:b/>
          <w:color w:val="5B8293"/>
          <w:w w:val="105"/>
          <w:sz w:val="20"/>
        </w:rPr>
        <w:t xml:space="preserve">210 </w:t>
      </w:r>
      <w:r>
        <w:rPr>
          <w:color w:val="212121"/>
          <w:w w:val="105"/>
          <w:sz w:val="20"/>
        </w:rPr>
        <w:t xml:space="preserve">Operational controls </w:t>
      </w:r>
      <w:r>
        <w:rPr>
          <w:b/>
          <w:color w:val="5B8293"/>
          <w:w w:val="105"/>
          <w:sz w:val="20"/>
        </w:rPr>
        <w:t>WHS</w:t>
      </w:r>
      <w:r>
        <w:rPr>
          <w:b/>
          <w:color w:val="5B8293"/>
          <w:spacing w:val="-11"/>
          <w:w w:val="105"/>
          <w:sz w:val="20"/>
        </w:rPr>
        <w:t xml:space="preserve"> </w:t>
      </w:r>
      <w:r>
        <w:rPr>
          <w:b/>
          <w:color w:val="5B8293"/>
          <w:w w:val="105"/>
          <w:sz w:val="20"/>
        </w:rPr>
        <w:t>Regulation</w:t>
      </w:r>
      <w:r>
        <w:rPr>
          <w:b/>
          <w:color w:val="5B8293"/>
          <w:spacing w:val="-1"/>
          <w:w w:val="105"/>
          <w:sz w:val="20"/>
        </w:rPr>
        <w:t xml:space="preserve"> </w:t>
      </w:r>
      <w:r>
        <w:rPr>
          <w:b/>
          <w:color w:val="5B8293"/>
          <w:w w:val="105"/>
          <w:sz w:val="20"/>
        </w:rPr>
        <w:t xml:space="preserve">211 </w:t>
      </w:r>
      <w:r>
        <w:rPr>
          <w:color w:val="212121"/>
          <w:w w:val="105"/>
          <w:sz w:val="20"/>
        </w:rPr>
        <w:t xml:space="preserve">Emergency stops </w:t>
      </w:r>
      <w:r>
        <w:rPr>
          <w:b/>
          <w:color w:val="5B8293"/>
          <w:w w:val="105"/>
          <w:sz w:val="20"/>
        </w:rPr>
        <w:t>WHS</w:t>
      </w:r>
      <w:r>
        <w:rPr>
          <w:b/>
          <w:color w:val="5B8293"/>
          <w:spacing w:val="-11"/>
          <w:w w:val="105"/>
          <w:sz w:val="20"/>
        </w:rPr>
        <w:t xml:space="preserve"> </w:t>
      </w:r>
      <w:r>
        <w:rPr>
          <w:b/>
          <w:color w:val="5B8293"/>
          <w:w w:val="105"/>
          <w:sz w:val="20"/>
        </w:rPr>
        <w:t>Regulation</w:t>
      </w:r>
      <w:r>
        <w:rPr>
          <w:b/>
          <w:color w:val="5B8293"/>
          <w:spacing w:val="-1"/>
          <w:w w:val="105"/>
          <w:sz w:val="20"/>
        </w:rPr>
        <w:t xml:space="preserve"> </w:t>
      </w:r>
      <w:r>
        <w:rPr>
          <w:b/>
          <w:color w:val="5B8293"/>
          <w:w w:val="105"/>
          <w:sz w:val="20"/>
        </w:rPr>
        <w:t xml:space="preserve">212 </w:t>
      </w:r>
      <w:r>
        <w:rPr>
          <w:color w:val="212121"/>
          <w:w w:val="105"/>
          <w:sz w:val="20"/>
        </w:rPr>
        <w:t>Warning devices</w:t>
      </w:r>
      <w:r>
        <w:rPr>
          <w:color w:val="212121"/>
          <w:spacing w:val="40"/>
          <w:w w:val="105"/>
          <w:sz w:val="20"/>
        </w:rPr>
        <w:t xml:space="preserve"> </w:t>
      </w:r>
      <w:r>
        <w:rPr>
          <w:b/>
          <w:color w:val="5B8293"/>
          <w:w w:val="105"/>
          <w:sz w:val="20"/>
        </w:rPr>
        <w:t>WHS</w:t>
      </w:r>
      <w:r>
        <w:rPr>
          <w:b/>
          <w:color w:val="5B8293"/>
          <w:spacing w:val="-10"/>
          <w:w w:val="105"/>
          <w:sz w:val="20"/>
        </w:rPr>
        <w:t xml:space="preserve"> </w:t>
      </w:r>
      <w:r>
        <w:rPr>
          <w:b/>
          <w:color w:val="5B8293"/>
          <w:w w:val="105"/>
          <w:sz w:val="20"/>
        </w:rPr>
        <w:t>Regulation</w:t>
      </w:r>
      <w:r>
        <w:rPr>
          <w:b/>
          <w:color w:val="5B8293"/>
          <w:spacing w:val="-3"/>
          <w:w w:val="105"/>
          <w:sz w:val="20"/>
        </w:rPr>
        <w:t xml:space="preserve"> </w:t>
      </w:r>
      <w:r>
        <w:rPr>
          <w:b/>
          <w:color w:val="5B8293"/>
          <w:w w:val="105"/>
          <w:sz w:val="20"/>
        </w:rPr>
        <w:t>213</w:t>
      </w:r>
    </w:p>
    <w:p w:rsidR="008B1039" w:rsidRDefault="00AF0B68">
      <w:pPr>
        <w:pStyle w:val="BodyText"/>
        <w:spacing w:line="226" w:lineRule="exact"/>
        <w:ind w:left="481"/>
      </w:pPr>
      <w:r>
        <w:rPr>
          <w:color w:val="212121"/>
          <w:w w:val="105"/>
        </w:rPr>
        <w:t>Maintenance</w:t>
      </w:r>
      <w:r>
        <w:rPr>
          <w:color w:val="212121"/>
          <w:spacing w:val="14"/>
          <w:w w:val="105"/>
        </w:rPr>
        <w:t xml:space="preserve"> </w:t>
      </w:r>
      <w:r>
        <w:rPr>
          <w:color w:val="212121"/>
          <w:w w:val="105"/>
        </w:rPr>
        <w:t>and</w:t>
      </w:r>
      <w:r>
        <w:rPr>
          <w:color w:val="212121"/>
          <w:spacing w:val="-6"/>
          <w:w w:val="105"/>
        </w:rPr>
        <w:t xml:space="preserve"> </w:t>
      </w:r>
      <w:r>
        <w:rPr>
          <w:color w:val="212121"/>
          <w:w w:val="105"/>
        </w:rPr>
        <w:t>inspection</w:t>
      </w:r>
      <w:r>
        <w:rPr>
          <w:color w:val="212121"/>
          <w:spacing w:val="6"/>
          <w:w w:val="105"/>
        </w:rPr>
        <w:t xml:space="preserve"> </w:t>
      </w:r>
      <w:r>
        <w:rPr>
          <w:color w:val="212121"/>
          <w:w w:val="105"/>
        </w:rPr>
        <w:t>of</w:t>
      </w:r>
      <w:r>
        <w:rPr>
          <w:color w:val="212121"/>
          <w:spacing w:val="-4"/>
          <w:w w:val="105"/>
        </w:rPr>
        <w:t xml:space="preserve"> </w:t>
      </w:r>
      <w:r>
        <w:rPr>
          <w:color w:val="212121"/>
          <w:spacing w:val="-2"/>
          <w:w w:val="105"/>
        </w:rPr>
        <w:t>plant</w:t>
      </w:r>
    </w:p>
    <w:p w:rsidR="008B1039" w:rsidRDefault="008B1039">
      <w:pPr>
        <w:spacing w:line="226" w:lineRule="exact"/>
        <w:sectPr w:rsidR="008B1039">
          <w:pgSz w:w="11910" w:h="16840"/>
          <w:pgMar w:top="1560" w:right="1460" w:bottom="1380" w:left="1100" w:header="0" w:footer="1161" w:gutter="0"/>
          <w:cols w:space="720"/>
        </w:sectPr>
      </w:pPr>
    </w:p>
    <w:p w:rsidR="008B1039" w:rsidRDefault="00AF0B68">
      <w:pPr>
        <w:spacing w:before="72"/>
        <w:ind w:left="478"/>
        <w:rPr>
          <w:sz w:val="30"/>
        </w:rPr>
      </w:pPr>
      <w:r>
        <w:rPr>
          <w:color w:val="212121"/>
          <w:sz w:val="30"/>
        </w:rPr>
        <w:lastRenderedPageBreak/>
        <w:t>Multiple</w:t>
      </w:r>
      <w:r>
        <w:rPr>
          <w:color w:val="212121"/>
          <w:spacing w:val="33"/>
          <w:sz w:val="30"/>
        </w:rPr>
        <w:t xml:space="preserve"> </w:t>
      </w:r>
      <w:r>
        <w:rPr>
          <w:color w:val="212121"/>
          <w:spacing w:val="-2"/>
          <w:sz w:val="30"/>
        </w:rPr>
        <w:t>duties</w:t>
      </w:r>
    </w:p>
    <w:p w:rsidR="008B1039" w:rsidRDefault="00AF0B68">
      <w:pPr>
        <w:pStyle w:val="BodyText"/>
        <w:spacing w:before="8" w:line="261" w:lineRule="auto"/>
        <w:ind w:left="478" w:right="323" w:hanging="2"/>
      </w:pPr>
      <w:r>
        <w:rPr>
          <w:color w:val="212121"/>
          <w:w w:val="105"/>
        </w:rPr>
        <w:t>The WHS Regulations include specific duties for</w:t>
      </w:r>
      <w:r>
        <w:rPr>
          <w:color w:val="212121"/>
          <w:spacing w:val="-6"/>
          <w:w w:val="105"/>
        </w:rPr>
        <w:t xml:space="preserve"> </w:t>
      </w:r>
      <w:r>
        <w:rPr>
          <w:color w:val="212121"/>
          <w:w w:val="105"/>
        </w:rPr>
        <w:t>PCBUs involving the</w:t>
      </w:r>
      <w:r>
        <w:rPr>
          <w:color w:val="212121"/>
          <w:spacing w:val="-5"/>
          <w:w w:val="105"/>
        </w:rPr>
        <w:t xml:space="preserve"> </w:t>
      </w:r>
      <w:r>
        <w:rPr>
          <w:color w:val="212121"/>
          <w:w w:val="105"/>
        </w:rPr>
        <w:t>management or control of plant including requirements to:</w:t>
      </w:r>
    </w:p>
    <w:p w:rsidR="008B1039" w:rsidRDefault="00AF0B68">
      <w:pPr>
        <w:pStyle w:val="ListParagraph"/>
        <w:numPr>
          <w:ilvl w:val="2"/>
          <w:numId w:val="26"/>
        </w:numPr>
        <w:tabs>
          <w:tab w:val="left" w:pos="819"/>
          <w:tab w:val="left" w:pos="820"/>
        </w:tabs>
        <w:spacing w:before="123"/>
        <w:ind w:hanging="350"/>
        <w:rPr>
          <w:color w:val="3D3F3F"/>
          <w:sz w:val="20"/>
        </w:rPr>
      </w:pPr>
      <w:r>
        <w:rPr>
          <w:color w:val="212121"/>
          <w:w w:val="105"/>
          <w:sz w:val="20"/>
        </w:rPr>
        <w:t>manage the</w:t>
      </w:r>
      <w:r>
        <w:rPr>
          <w:color w:val="212121"/>
          <w:spacing w:val="4"/>
          <w:w w:val="105"/>
          <w:sz w:val="20"/>
        </w:rPr>
        <w:t xml:space="preserve"> </w:t>
      </w:r>
      <w:r>
        <w:rPr>
          <w:color w:val="212121"/>
          <w:w w:val="105"/>
          <w:sz w:val="20"/>
        </w:rPr>
        <w:t>health</w:t>
      </w:r>
      <w:r>
        <w:rPr>
          <w:color w:val="212121"/>
          <w:spacing w:val="6"/>
          <w:w w:val="105"/>
          <w:sz w:val="20"/>
        </w:rPr>
        <w:t xml:space="preserve"> </w:t>
      </w:r>
      <w:r>
        <w:rPr>
          <w:color w:val="212121"/>
          <w:w w:val="105"/>
          <w:sz w:val="20"/>
        </w:rPr>
        <w:t>and</w:t>
      </w:r>
      <w:r>
        <w:rPr>
          <w:color w:val="212121"/>
          <w:spacing w:val="-2"/>
          <w:w w:val="105"/>
          <w:sz w:val="20"/>
        </w:rPr>
        <w:t xml:space="preserve"> </w:t>
      </w:r>
      <w:r>
        <w:rPr>
          <w:color w:val="212121"/>
          <w:w w:val="105"/>
          <w:sz w:val="20"/>
        </w:rPr>
        <w:t>safety</w:t>
      </w:r>
      <w:r>
        <w:rPr>
          <w:color w:val="212121"/>
          <w:spacing w:val="11"/>
          <w:w w:val="105"/>
          <w:sz w:val="20"/>
        </w:rPr>
        <w:t xml:space="preserve"> </w:t>
      </w:r>
      <w:r>
        <w:rPr>
          <w:color w:val="212121"/>
          <w:w w:val="105"/>
          <w:sz w:val="20"/>
        </w:rPr>
        <w:t>risks</w:t>
      </w:r>
      <w:r>
        <w:rPr>
          <w:color w:val="212121"/>
          <w:spacing w:val="4"/>
          <w:w w:val="105"/>
          <w:sz w:val="20"/>
        </w:rPr>
        <w:t xml:space="preserve"> </w:t>
      </w:r>
      <w:r>
        <w:rPr>
          <w:color w:val="212121"/>
          <w:w w:val="105"/>
          <w:sz w:val="20"/>
        </w:rPr>
        <w:t>associated</w:t>
      </w:r>
      <w:r>
        <w:rPr>
          <w:color w:val="212121"/>
          <w:spacing w:val="17"/>
          <w:w w:val="105"/>
          <w:sz w:val="20"/>
        </w:rPr>
        <w:t xml:space="preserve"> </w:t>
      </w:r>
      <w:r>
        <w:rPr>
          <w:color w:val="212121"/>
          <w:w w:val="105"/>
          <w:sz w:val="20"/>
        </w:rPr>
        <w:t>with</w:t>
      </w:r>
      <w:r>
        <w:rPr>
          <w:color w:val="212121"/>
          <w:spacing w:val="-2"/>
          <w:w w:val="105"/>
          <w:sz w:val="20"/>
        </w:rPr>
        <w:t xml:space="preserve"> plant</w:t>
      </w:r>
    </w:p>
    <w:p w:rsidR="008B1039" w:rsidRDefault="00AF0B68">
      <w:pPr>
        <w:pStyle w:val="ListParagraph"/>
        <w:numPr>
          <w:ilvl w:val="2"/>
          <w:numId w:val="26"/>
        </w:numPr>
        <w:tabs>
          <w:tab w:val="left" w:pos="819"/>
          <w:tab w:val="left" w:pos="820"/>
        </w:tabs>
        <w:spacing w:before="25"/>
        <w:ind w:hanging="350"/>
        <w:rPr>
          <w:color w:val="3D3F3F"/>
          <w:sz w:val="20"/>
        </w:rPr>
      </w:pPr>
      <w:r>
        <w:rPr>
          <w:color w:val="212121"/>
          <w:w w:val="105"/>
          <w:sz w:val="20"/>
        </w:rPr>
        <w:t>prevent</w:t>
      </w:r>
      <w:r>
        <w:rPr>
          <w:color w:val="212121"/>
          <w:spacing w:val="2"/>
          <w:w w:val="105"/>
          <w:sz w:val="20"/>
        </w:rPr>
        <w:t xml:space="preserve"> </w:t>
      </w:r>
      <w:r>
        <w:rPr>
          <w:color w:val="212121"/>
          <w:w w:val="105"/>
          <w:sz w:val="20"/>
        </w:rPr>
        <w:t>unauthorised</w:t>
      </w:r>
      <w:r>
        <w:rPr>
          <w:color w:val="212121"/>
          <w:spacing w:val="11"/>
          <w:w w:val="105"/>
          <w:sz w:val="20"/>
        </w:rPr>
        <w:t xml:space="preserve"> </w:t>
      </w:r>
      <w:r>
        <w:rPr>
          <w:color w:val="212121"/>
          <w:w w:val="105"/>
          <w:sz w:val="20"/>
        </w:rPr>
        <w:t>alterations</w:t>
      </w:r>
      <w:r>
        <w:rPr>
          <w:color w:val="212121"/>
          <w:spacing w:val="5"/>
          <w:w w:val="105"/>
          <w:sz w:val="20"/>
        </w:rPr>
        <w:t xml:space="preserve"> </w:t>
      </w:r>
      <w:r>
        <w:rPr>
          <w:color w:val="212121"/>
          <w:w w:val="105"/>
          <w:sz w:val="20"/>
        </w:rPr>
        <w:t>to</w:t>
      </w:r>
      <w:r>
        <w:rPr>
          <w:color w:val="212121"/>
          <w:spacing w:val="6"/>
          <w:w w:val="105"/>
          <w:sz w:val="20"/>
        </w:rPr>
        <w:t xml:space="preserve"> </w:t>
      </w:r>
      <w:r>
        <w:rPr>
          <w:color w:val="212121"/>
          <w:w w:val="105"/>
          <w:sz w:val="20"/>
        </w:rPr>
        <w:t>or</w:t>
      </w:r>
      <w:r>
        <w:rPr>
          <w:color w:val="212121"/>
          <w:spacing w:val="-2"/>
          <w:w w:val="105"/>
          <w:sz w:val="20"/>
        </w:rPr>
        <w:t xml:space="preserve"> </w:t>
      </w:r>
      <w:r>
        <w:rPr>
          <w:color w:val="212121"/>
          <w:w w:val="105"/>
          <w:sz w:val="20"/>
        </w:rPr>
        <w:t>interference</w:t>
      </w:r>
      <w:r>
        <w:rPr>
          <w:color w:val="212121"/>
          <w:spacing w:val="4"/>
          <w:w w:val="105"/>
          <w:sz w:val="20"/>
        </w:rPr>
        <w:t xml:space="preserve"> </w:t>
      </w:r>
      <w:r>
        <w:rPr>
          <w:color w:val="212121"/>
          <w:w w:val="105"/>
          <w:sz w:val="20"/>
        </w:rPr>
        <w:t>with</w:t>
      </w:r>
      <w:r>
        <w:rPr>
          <w:color w:val="212121"/>
          <w:spacing w:val="-7"/>
          <w:w w:val="105"/>
          <w:sz w:val="20"/>
        </w:rPr>
        <w:t xml:space="preserve"> </w:t>
      </w:r>
      <w:r>
        <w:rPr>
          <w:color w:val="212121"/>
          <w:w w:val="105"/>
          <w:sz w:val="20"/>
        </w:rPr>
        <w:t>plant,</w:t>
      </w:r>
      <w:r>
        <w:rPr>
          <w:color w:val="212121"/>
          <w:spacing w:val="3"/>
          <w:w w:val="105"/>
          <w:sz w:val="20"/>
        </w:rPr>
        <w:t xml:space="preserve"> </w:t>
      </w:r>
      <w:r>
        <w:rPr>
          <w:color w:val="212121"/>
          <w:spacing w:val="-5"/>
          <w:w w:val="105"/>
          <w:sz w:val="20"/>
        </w:rPr>
        <w:t>and</w:t>
      </w:r>
    </w:p>
    <w:p w:rsidR="008B1039" w:rsidRDefault="00AF0B68">
      <w:pPr>
        <w:pStyle w:val="ListParagraph"/>
        <w:numPr>
          <w:ilvl w:val="2"/>
          <w:numId w:val="26"/>
        </w:numPr>
        <w:tabs>
          <w:tab w:val="left" w:pos="814"/>
          <w:tab w:val="left" w:pos="816"/>
        </w:tabs>
        <w:spacing w:before="34" w:line="249" w:lineRule="auto"/>
        <w:ind w:right="382" w:hanging="349"/>
        <w:rPr>
          <w:color w:val="3D3F3F"/>
          <w:sz w:val="20"/>
        </w:rPr>
      </w:pPr>
      <w:r>
        <w:rPr>
          <w:color w:val="212121"/>
          <w:w w:val="105"/>
          <w:sz w:val="20"/>
        </w:rPr>
        <w:t>use plant only for the purpose for which it was designed unless the</w:t>
      </w:r>
      <w:r>
        <w:rPr>
          <w:color w:val="212121"/>
          <w:spacing w:val="-1"/>
          <w:w w:val="105"/>
          <w:sz w:val="20"/>
        </w:rPr>
        <w:t xml:space="preserve"> </w:t>
      </w:r>
      <w:r>
        <w:rPr>
          <w:color w:val="212121"/>
          <w:w w:val="105"/>
          <w:sz w:val="20"/>
        </w:rPr>
        <w:t>proposed use does not increase the risk to health or safety.</w:t>
      </w:r>
    </w:p>
    <w:p w:rsidR="008B1039" w:rsidRDefault="00AF0B68">
      <w:pPr>
        <w:pStyle w:val="BodyText"/>
        <w:spacing w:before="123" w:line="256" w:lineRule="auto"/>
        <w:ind w:left="468" w:right="192" w:firstLine="3"/>
      </w:pPr>
      <w:r>
        <w:rPr>
          <w:color w:val="212121"/>
          <w:w w:val="105"/>
        </w:rPr>
        <w:t>There are generally a number of</w:t>
      </w:r>
      <w:r>
        <w:rPr>
          <w:color w:val="212121"/>
          <w:spacing w:val="-5"/>
          <w:w w:val="105"/>
        </w:rPr>
        <w:t xml:space="preserve"> </w:t>
      </w:r>
      <w:r>
        <w:rPr>
          <w:color w:val="212121"/>
          <w:w w:val="105"/>
        </w:rPr>
        <w:t>people involved with plant during its lifecycle. For</w:t>
      </w:r>
      <w:r>
        <w:rPr>
          <w:color w:val="212121"/>
          <w:spacing w:val="-2"/>
          <w:w w:val="105"/>
        </w:rPr>
        <w:t xml:space="preserve"> </w:t>
      </w:r>
      <w:r>
        <w:rPr>
          <w:color w:val="212121"/>
          <w:w w:val="105"/>
        </w:rPr>
        <w:t>example, different people will be</w:t>
      </w:r>
      <w:r>
        <w:rPr>
          <w:color w:val="212121"/>
          <w:spacing w:val="-2"/>
          <w:w w:val="105"/>
        </w:rPr>
        <w:t xml:space="preserve"> </w:t>
      </w:r>
      <w:r>
        <w:rPr>
          <w:color w:val="212121"/>
          <w:w w:val="105"/>
        </w:rPr>
        <w:t>involved from its design through to</w:t>
      </w:r>
      <w:r>
        <w:rPr>
          <w:color w:val="212121"/>
          <w:spacing w:val="-2"/>
          <w:w w:val="105"/>
        </w:rPr>
        <w:t xml:space="preserve"> </w:t>
      </w:r>
      <w:r>
        <w:rPr>
          <w:color w:val="212121"/>
          <w:w w:val="105"/>
        </w:rPr>
        <w:t>its use and eventual disposal, and throughout</w:t>
      </w:r>
      <w:r>
        <w:rPr>
          <w:color w:val="212121"/>
          <w:spacing w:val="25"/>
          <w:w w:val="105"/>
        </w:rPr>
        <w:t xml:space="preserve"> </w:t>
      </w:r>
      <w:r>
        <w:rPr>
          <w:color w:val="212121"/>
          <w:w w:val="105"/>
        </w:rPr>
        <w:t>this process a person can have more than one duty and more than one person can have the same duty at the same time.</w:t>
      </w:r>
    </w:p>
    <w:p w:rsidR="008B1039" w:rsidRDefault="00AF0B68">
      <w:pPr>
        <w:pStyle w:val="BodyText"/>
        <w:spacing w:before="111" w:line="256" w:lineRule="auto"/>
        <w:ind w:left="468" w:firstLine="1"/>
      </w:pPr>
      <w:r>
        <w:rPr>
          <w:color w:val="212121"/>
          <w:w w:val="105"/>
        </w:rPr>
        <w:t>For example, if you own and operate plant in your workplac</w:t>
      </w:r>
      <w:r>
        <w:rPr>
          <w:color w:val="212121"/>
          <w:w w:val="105"/>
        </w:rPr>
        <w:t>e and you decide to modify it yourself, you</w:t>
      </w:r>
      <w:r>
        <w:rPr>
          <w:color w:val="212121"/>
          <w:spacing w:val="-7"/>
          <w:w w:val="105"/>
        </w:rPr>
        <w:t xml:space="preserve"> </w:t>
      </w:r>
      <w:r>
        <w:rPr>
          <w:color w:val="212121"/>
          <w:w w:val="105"/>
        </w:rPr>
        <w:t>will</w:t>
      </w:r>
      <w:r>
        <w:rPr>
          <w:color w:val="212121"/>
          <w:spacing w:val="-2"/>
          <w:w w:val="105"/>
        </w:rPr>
        <w:t xml:space="preserve"> </w:t>
      </w:r>
      <w:r>
        <w:rPr>
          <w:color w:val="212121"/>
          <w:w w:val="105"/>
        </w:rPr>
        <w:t>have the duties of</w:t>
      </w:r>
      <w:r>
        <w:rPr>
          <w:color w:val="212121"/>
          <w:spacing w:val="-1"/>
          <w:w w:val="105"/>
        </w:rPr>
        <w:t xml:space="preserve"> </w:t>
      </w:r>
      <w:r>
        <w:rPr>
          <w:color w:val="212121"/>
          <w:w w:val="105"/>
        </w:rPr>
        <w:t>a designer</w:t>
      </w:r>
      <w:r>
        <w:rPr>
          <w:color w:val="212121"/>
          <w:spacing w:val="24"/>
          <w:w w:val="105"/>
        </w:rPr>
        <w:t xml:space="preserve"> </w:t>
      </w:r>
      <w:r>
        <w:rPr>
          <w:color w:val="212121"/>
          <w:w w:val="105"/>
        </w:rPr>
        <w:t>and manufacturer</w:t>
      </w:r>
      <w:r>
        <w:rPr>
          <w:color w:val="212121"/>
          <w:spacing w:val="30"/>
          <w:w w:val="105"/>
        </w:rPr>
        <w:t xml:space="preserve"> </w:t>
      </w:r>
      <w:r>
        <w:rPr>
          <w:color w:val="212121"/>
          <w:w w:val="105"/>
        </w:rPr>
        <w:t>as</w:t>
      </w:r>
      <w:r>
        <w:rPr>
          <w:color w:val="212121"/>
          <w:spacing w:val="-1"/>
          <w:w w:val="105"/>
        </w:rPr>
        <w:t xml:space="preserve"> </w:t>
      </w:r>
      <w:r>
        <w:rPr>
          <w:color w:val="212121"/>
          <w:w w:val="105"/>
        </w:rPr>
        <w:t>well as</w:t>
      </w:r>
      <w:r>
        <w:rPr>
          <w:color w:val="212121"/>
          <w:spacing w:val="-2"/>
          <w:w w:val="105"/>
        </w:rPr>
        <w:t xml:space="preserve"> </w:t>
      </w:r>
      <w:r>
        <w:rPr>
          <w:color w:val="212121"/>
          <w:w w:val="105"/>
        </w:rPr>
        <w:t>a person with management or control of plant at the workplace</w:t>
      </w:r>
      <w:r>
        <w:rPr>
          <w:color w:val="3D3F3F"/>
          <w:w w:val="105"/>
        </w:rPr>
        <w:t>.</w:t>
      </w:r>
    </w:p>
    <w:p w:rsidR="008B1039" w:rsidRDefault="00AF0B68">
      <w:pPr>
        <w:spacing w:before="108" w:line="256" w:lineRule="auto"/>
        <w:ind w:left="470" w:right="382" w:hanging="1"/>
        <w:rPr>
          <w:i/>
          <w:sz w:val="20"/>
        </w:rPr>
      </w:pPr>
      <w:r>
        <w:rPr>
          <w:color w:val="212121"/>
          <w:w w:val="105"/>
          <w:sz w:val="20"/>
        </w:rPr>
        <w:t>Further information is available in</w:t>
      </w:r>
      <w:r>
        <w:rPr>
          <w:color w:val="212121"/>
          <w:spacing w:val="-7"/>
          <w:w w:val="105"/>
          <w:sz w:val="20"/>
        </w:rPr>
        <w:t xml:space="preserve"> </w:t>
      </w:r>
      <w:r>
        <w:rPr>
          <w:color w:val="212121"/>
          <w:w w:val="105"/>
          <w:sz w:val="20"/>
        </w:rPr>
        <w:t xml:space="preserve">SWA's </w:t>
      </w:r>
      <w:r>
        <w:rPr>
          <w:i/>
          <w:color w:val="607279"/>
          <w:w w:val="105"/>
          <w:sz w:val="20"/>
          <w:u w:val="thick" w:color="607279"/>
        </w:rPr>
        <w:t>Guidance material for</w:t>
      </w:r>
      <w:r>
        <w:rPr>
          <w:i/>
          <w:color w:val="607279"/>
          <w:spacing w:val="-2"/>
          <w:w w:val="105"/>
          <w:sz w:val="20"/>
          <w:u w:val="thick" w:color="607279"/>
        </w:rPr>
        <w:t xml:space="preserve"> </w:t>
      </w:r>
      <w:r>
        <w:rPr>
          <w:i/>
          <w:color w:val="607279"/>
          <w:w w:val="105"/>
          <w:sz w:val="20"/>
          <w:u w:val="thick" w:color="607279"/>
        </w:rPr>
        <w:t>the safe design</w:t>
      </w:r>
      <w:r>
        <w:rPr>
          <w:i/>
          <w:color w:val="607279"/>
          <w:w w:val="105"/>
          <w:sz w:val="20"/>
        </w:rPr>
        <w:t xml:space="preserve">, </w:t>
      </w:r>
      <w:r>
        <w:rPr>
          <w:i/>
          <w:color w:val="607279"/>
          <w:w w:val="105"/>
          <w:sz w:val="20"/>
          <w:u w:val="thick" w:color="3D3F3F"/>
        </w:rPr>
        <w:t>m</w:t>
      </w:r>
      <w:r>
        <w:rPr>
          <w:i/>
          <w:color w:val="4D5659"/>
          <w:w w:val="105"/>
          <w:sz w:val="20"/>
          <w:u w:val="thick" w:color="3D3F3F"/>
        </w:rPr>
        <w:t>a</w:t>
      </w:r>
      <w:r>
        <w:rPr>
          <w:i/>
          <w:color w:val="607279"/>
          <w:w w:val="105"/>
          <w:sz w:val="20"/>
          <w:u w:val="thick" w:color="3D3F3F"/>
        </w:rPr>
        <w:t>n</w:t>
      </w:r>
      <w:r>
        <w:rPr>
          <w:i/>
          <w:color w:val="4D5659"/>
          <w:w w:val="105"/>
          <w:sz w:val="20"/>
          <w:u w:val="thick" w:color="3D3F3F"/>
        </w:rPr>
        <w:t>u</w:t>
      </w:r>
      <w:r>
        <w:rPr>
          <w:i/>
          <w:color w:val="607279"/>
          <w:w w:val="105"/>
          <w:sz w:val="20"/>
          <w:u w:val="thick" w:color="3D3F3F"/>
        </w:rPr>
        <w:t>f</w:t>
      </w:r>
      <w:r>
        <w:rPr>
          <w:i/>
          <w:color w:val="4D5659"/>
          <w:w w:val="105"/>
          <w:sz w:val="20"/>
          <w:u w:val="thick" w:color="3D3F3F"/>
        </w:rPr>
        <w:t>ac</w:t>
      </w:r>
      <w:r>
        <w:rPr>
          <w:i/>
          <w:color w:val="3D3F3F"/>
          <w:w w:val="105"/>
          <w:sz w:val="20"/>
          <w:u w:val="thick" w:color="3D3F3F"/>
        </w:rPr>
        <w:t>t</w:t>
      </w:r>
      <w:r>
        <w:rPr>
          <w:i/>
          <w:color w:val="4D5659"/>
          <w:w w:val="105"/>
          <w:sz w:val="20"/>
          <w:u w:val="thick" w:color="3D3F3F"/>
        </w:rPr>
        <w:t>u</w:t>
      </w:r>
      <w:r>
        <w:rPr>
          <w:i/>
          <w:color w:val="607279"/>
          <w:w w:val="105"/>
          <w:sz w:val="20"/>
          <w:u w:val="thick" w:color="3D3F3F"/>
        </w:rPr>
        <w:t>r</w:t>
      </w:r>
      <w:r>
        <w:rPr>
          <w:i/>
          <w:color w:val="4D5659"/>
          <w:w w:val="105"/>
          <w:sz w:val="20"/>
          <w:u w:val="thick" w:color="3D3F3F"/>
        </w:rPr>
        <w:t>e</w:t>
      </w:r>
      <w:r>
        <w:rPr>
          <w:i/>
          <w:color w:val="90979A"/>
          <w:w w:val="105"/>
          <w:sz w:val="20"/>
          <w:u w:val="thick" w:color="3D3F3F"/>
        </w:rPr>
        <w:t xml:space="preserve">, </w:t>
      </w:r>
      <w:r>
        <w:rPr>
          <w:i/>
          <w:color w:val="4D5659"/>
          <w:w w:val="105"/>
          <w:sz w:val="20"/>
          <w:u w:val="thick" w:color="3D3F3F"/>
        </w:rPr>
        <w:t>im</w:t>
      </w:r>
      <w:r>
        <w:rPr>
          <w:i/>
          <w:color w:val="778082"/>
          <w:w w:val="105"/>
          <w:sz w:val="20"/>
          <w:u w:val="thick" w:color="3D3F3F"/>
        </w:rPr>
        <w:t>p</w:t>
      </w:r>
      <w:r>
        <w:rPr>
          <w:i/>
          <w:color w:val="4D5659"/>
          <w:w w:val="105"/>
          <w:sz w:val="20"/>
          <w:u w:val="thick" w:color="3D3F3F"/>
        </w:rPr>
        <w:t>o</w:t>
      </w:r>
      <w:r>
        <w:rPr>
          <w:i/>
          <w:color w:val="607279"/>
          <w:w w:val="105"/>
          <w:sz w:val="20"/>
          <w:u w:val="thick" w:color="3D3F3F"/>
        </w:rPr>
        <w:t>rl</w:t>
      </w:r>
      <w:r>
        <w:rPr>
          <w:i/>
          <w:color w:val="607279"/>
          <w:spacing w:val="40"/>
          <w:w w:val="105"/>
          <w:sz w:val="20"/>
          <w:u w:val="thick" w:color="3D3F3F"/>
        </w:rPr>
        <w:t xml:space="preserve"> </w:t>
      </w:r>
      <w:r>
        <w:rPr>
          <w:i/>
          <w:color w:val="4D5659"/>
          <w:w w:val="105"/>
          <w:sz w:val="20"/>
          <w:u w:val="thick" w:color="3D3F3F"/>
        </w:rPr>
        <w:t xml:space="preserve">and </w:t>
      </w:r>
      <w:r>
        <w:rPr>
          <w:i/>
          <w:color w:val="3D3F3F"/>
          <w:w w:val="105"/>
          <w:sz w:val="20"/>
          <w:u w:val="thick" w:color="3D3F3F"/>
        </w:rPr>
        <w:t>s</w:t>
      </w:r>
      <w:r>
        <w:rPr>
          <w:i/>
          <w:color w:val="4D5659"/>
          <w:w w:val="105"/>
          <w:sz w:val="20"/>
          <w:u w:val="thick" w:color="3D3F3F"/>
        </w:rPr>
        <w:t>u</w:t>
      </w:r>
      <w:r>
        <w:rPr>
          <w:i/>
          <w:color w:val="607279"/>
          <w:w w:val="105"/>
          <w:sz w:val="20"/>
          <w:u w:val="thick" w:color="3D3F3F"/>
        </w:rPr>
        <w:t xml:space="preserve">pply </w:t>
      </w:r>
      <w:r>
        <w:rPr>
          <w:i/>
          <w:color w:val="3D3F3F"/>
          <w:w w:val="105"/>
          <w:sz w:val="20"/>
          <w:u w:val="thick" w:color="3D3F3F"/>
        </w:rPr>
        <w:t>o</w:t>
      </w:r>
      <w:r>
        <w:rPr>
          <w:i/>
          <w:color w:val="4D5659"/>
          <w:w w:val="105"/>
          <w:sz w:val="20"/>
          <w:u w:val="thick" w:color="3D3F3F"/>
        </w:rPr>
        <w:t xml:space="preserve">f </w:t>
      </w:r>
      <w:r>
        <w:rPr>
          <w:i/>
          <w:color w:val="778082"/>
          <w:w w:val="105"/>
          <w:sz w:val="20"/>
          <w:u w:val="thick" w:color="3D3F3F"/>
        </w:rPr>
        <w:t>pl</w:t>
      </w:r>
      <w:r>
        <w:rPr>
          <w:i/>
          <w:color w:val="4D5659"/>
          <w:w w:val="105"/>
          <w:sz w:val="20"/>
          <w:u w:val="thick" w:color="3D3F3F"/>
        </w:rPr>
        <w:t>a</w:t>
      </w:r>
      <w:r>
        <w:rPr>
          <w:i/>
          <w:color w:val="607279"/>
          <w:w w:val="105"/>
          <w:sz w:val="20"/>
          <w:u w:val="thick" w:color="3D3F3F"/>
        </w:rPr>
        <w:t>n</w:t>
      </w:r>
      <w:r>
        <w:rPr>
          <w:i/>
          <w:color w:val="5B8293"/>
          <w:w w:val="105"/>
          <w:sz w:val="20"/>
          <w:u w:val="thick" w:color="3D3F3F"/>
        </w:rPr>
        <w:t>t</w:t>
      </w:r>
      <w:r>
        <w:rPr>
          <w:i/>
          <w:color w:val="3D3F3F"/>
          <w:w w:val="105"/>
          <w:sz w:val="20"/>
        </w:rPr>
        <w:t>.</w:t>
      </w:r>
    </w:p>
    <w:p w:rsidR="008B1039" w:rsidRDefault="008B1039">
      <w:pPr>
        <w:pStyle w:val="BodyText"/>
        <w:spacing w:before="7"/>
        <w:rPr>
          <w:i/>
          <w:sz w:val="19"/>
        </w:rPr>
      </w:pPr>
    </w:p>
    <w:p w:rsidR="008B1039" w:rsidRDefault="00AF0B68">
      <w:pPr>
        <w:spacing w:line="247" w:lineRule="auto"/>
        <w:ind w:left="467"/>
        <w:rPr>
          <w:sz w:val="30"/>
        </w:rPr>
      </w:pPr>
      <w:r>
        <w:rPr>
          <w:color w:val="212121"/>
          <w:sz w:val="30"/>
        </w:rPr>
        <w:t>Designers, manufacturers, importers and suppliers of plant, substances or structures</w:t>
      </w:r>
    </w:p>
    <w:p w:rsidR="008B1039" w:rsidRDefault="00AF0B68">
      <w:pPr>
        <w:spacing w:before="196"/>
        <w:ind w:left="471"/>
        <w:rPr>
          <w:b/>
          <w:sz w:val="21"/>
        </w:rPr>
      </w:pPr>
      <w:r>
        <w:rPr>
          <w:b/>
          <w:color w:val="5B8293"/>
          <w:sz w:val="21"/>
        </w:rPr>
        <w:t>WHS</w:t>
      </w:r>
      <w:r>
        <w:rPr>
          <w:b/>
          <w:color w:val="5B8293"/>
          <w:spacing w:val="2"/>
          <w:sz w:val="21"/>
        </w:rPr>
        <w:t xml:space="preserve"> </w:t>
      </w:r>
      <w:r>
        <w:rPr>
          <w:b/>
          <w:color w:val="5B8293"/>
          <w:sz w:val="21"/>
        </w:rPr>
        <w:t>Act</w:t>
      </w:r>
      <w:r>
        <w:rPr>
          <w:b/>
          <w:color w:val="5B8293"/>
          <w:spacing w:val="6"/>
          <w:sz w:val="21"/>
        </w:rPr>
        <w:t xml:space="preserve"> </w:t>
      </w:r>
      <w:r>
        <w:rPr>
          <w:b/>
          <w:color w:val="5B8293"/>
          <w:sz w:val="21"/>
        </w:rPr>
        <w:t>section</w:t>
      </w:r>
      <w:r>
        <w:rPr>
          <w:b/>
          <w:color w:val="5B8293"/>
          <w:spacing w:val="9"/>
          <w:sz w:val="21"/>
        </w:rPr>
        <w:t xml:space="preserve"> </w:t>
      </w:r>
      <w:r>
        <w:rPr>
          <w:b/>
          <w:color w:val="5B8293"/>
          <w:spacing w:val="-5"/>
          <w:sz w:val="21"/>
        </w:rPr>
        <w:t>22</w:t>
      </w:r>
    </w:p>
    <w:p w:rsidR="008B1039" w:rsidRDefault="00AF0B68">
      <w:pPr>
        <w:pStyle w:val="BodyText"/>
        <w:spacing w:before="123" w:line="256" w:lineRule="auto"/>
        <w:ind w:left="470" w:hanging="5"/>
      </w:pPr>
      <w:r>
        <w:rPr>
          <w:color w:val="212121"/>
          <w:w w:val="105"/>
        </w:rPr>
        <w:t>Duties of</w:t>
      </w:r>
      <w:r>
        <w:rPr>
          <w:color w:val="212121"/>
          <w:spacing w:val="-3"/>
          <w:w w:val="105"/>
        </w:rPr>
        <w:t xml:space="preserve"> </w:t>
      </w:r>
      <w:r>
        <w:rPr>
          <w:color w:val="212121"/>
          <w:w w:val="105"/>
        </w:rPr>
        <w:t>persons conducting businesses or</w:t>
      </w:r>
      <w:r>
        <w:rPr>
          <w:color w:val="212121"/>
          <w:spacing w:val="-2"/>
          <w:w w:val="105"/>
        </w:rPr>
        <w:t xml:space="preserve"> </w:t>
      </w:r>
      <w:r>
        <w:rPr>
          <w:color w:val="212121"/>
          <w:w w:val="105"/>
        </w:rPr>
        <w:t>undertakings that design plant</w:t>
      </w:r>
      <w:r>
        <w:rPr>
          <w:color w:val="3D3F3F"/>
          <w:w w:val="105"/>
        </w:rPr>
        <w:t>,</w:t>
      </w:r>
      <w:r>
        <w:rPr>
          <w:color w:val="3D3F3F"/>
          <w:spacing w:val="-13"/>
          <w:w w:val="105"/>
        </w:rPr>
        <w:t xml:space="preserve"> </w:t>
      </w:r>
      <w:r>
        <w:rPr>
          <w:color w:val="212121"/>
          <w:w w:val="105"/>
        </w:rPr>
        <w:t xml:space="preserve">substances or </w:t>
      </w:r>
      <w:r>
        <w:rPr>
          <w:color w:val="212121"/>
          <w:spacing w:val="-2"/>
          <w:w w:val="105"/>
        </w:rPr>
        <w:t>structures</w:t>
      </w:r>
    </w:p>
    <w:p w:rsidR="008B1039" w:rsidRDefault="00AF0B68">
      <w:pPr>
        <w:spacing w:before="99"/>
        <w:ind w:left="466"/>
        <w:rPr>
          <w:b/>
          <w:sz w:val="21"/>
        </w:rPr>
      </w:pPr>
      <w:r>
        <w:rPr>
          <w:b/>
          <w:color w:val="5B8293"/>
          <w:sz w:val="21"/>
        </w:rPr>
        <w:t>WHS</w:t>
      </w:r>
      <w:r>
        <w:rPr>
          <w:b/>
          <w:color w:val="5B8293"/>
          <w:spacing w:val="5"/>
          <w:sz w:val="21"/>
        </w:rPr>
        <w:t xml:space="preserve"> </w:t>
      </w:r>
      <w:r>
        <w:rPr>
          <w:b/>
          <w:color w:val="5B8293"/>
          <w:sz w:val="21"/>
        </w:rPr>
        <w:t>Act</w:t>
      </w:r>
      <w:r>
        <w:rPr>
          <w:b/>
          <w:color w:val="5B8293"/>
          <w:spacing w:val="6"/>
          <w:sz w:val="21"/>
        </w:rPr>
        <w:t xml:space="preserve"> </w:t>
      </w:r>
      <w:r>
        <w:rPr>
          <w:b/>
          <w:color w:val="5B8293"/>
          <w:sz w:val="21"/>
        </w:rPr>
        <w:t>section</w:t>
      </w:r>
      <w:r>
        <w:rPr>
          <w:b/>
          <w:color w:val="5B8293"/>
          <w:spacing w:val="16"/>
          <w:sz w:val="21"/>
        </w:rPr>
        <w:t xml:space="preserve"> </w:t>
      </w:r>
      <w:r>
        <w:rPr>
          <w:b/>
          <w:color w:val="5B8293"/>
          <w:spacing w:val="-5"/>
          <w:sz w:val="21"/>
        </w:rPr>
        <w:t>23</w:t>
      </w:r>
    </w:p>
    <w:p w:rsidR="008B1039" w:rsidRDefault="00AF0B68">
      <w:pPr>
        <w:pStyle w:val="BodyText"/>
        <w:spacing w:before="129" w:line="261" w:lineRule="auto"/>
        <w:ind w:left="465" w:right="382" w:hanging="4"/>
      </w:pPr>
      <w:r>
        <w:rPr>
          <w:color w:val="212121"/>
          <w:w w:val="105"/>
        </w:rPr>
        <w:t>Duties of</w:t>
      </w:r>
      <w:r>
        <w:rPr>
          <w:color w:val="212121"/>
          <w:spacing w:val="-5"/>
          <w:w w:val="105"/>
        </w:rPr>
        <w:t xml:space="preserve"> </w:t>
      </w:r>
      <w:r>
        <w:rPr>
          <w:color w:val="212121"/>
          <w:w w:val="105"/>
        </w:rPr>
        <w:t>persons conducting business or undertakings that</w:t>
      </w:r>
      <w:r>
        <w:rPr>
          <w:color w:val="212121"/>
          <w:spacing w:val="-2"/>
          <w:w w:val="105"/>
        </w:rPr>
        <w:t xml:space="preserve"> </w:t>
      </w:r>
      <w:r>
        <w:rPr>
          <w:color w:val="212121"/>
          <w:w w:val="105"/>
        </w:rPr>
        <w:t>manufacture plant, substances or structures</w:t>
      </w:r>
    </w:p>
    <w:p w:rsidR="008B1039" w:rsidRDefault="00AF0B68">
      <w:pPr>
        <w:spacing w:before="90"/>
        <w:ind w:left="466"/>
        <w:rPr>
          <w:b/>
          <w:sz w:val="21"/>
        </w:rPr>
      </w:pPr>
      <w:r>
        <w:rPr>
          <w:b/>
          <w:color w:val="5B8293"/>
          <w:sz w:val="21"/>
        </w:rPr>
        <w:t>WHS</w:t>
      </w:r>
      <w:r>
        <w:rPr>
          <w:b/>
          <w:color w:val="5B8293"/>
          <w:spacing w:val="3"/>
          <w:sz w:val="21"/>
        </w:rPr>
        <w:t xml:space="preserve"> </w:t>
      </w:r>
      <w:r>
        <w:rPr>
          <w:b/>
          <w:color w:val="5B8293"/>
          <w:sz w:val="21"/>
        </w:rPr>
        <w:t>Act section</w:t>
      </w:r>
      <w:r>
        <w:rPr>
          <w:b/>
          <w:color w:val="5B8293"/>
          <w:spacing w:val="14"/>
          <w:sz w:val="21"/>
        </w:rPr>
        <w:t xml:space="preserve"> </w:t>
      </w:r>
      <w:r>
        <w:rPr>
          <w:b/>
          <w:color w:val="5B8293"/>
          <w:spacing w:val="-5"/>
          <w:sz w:val="21"/>
        </w:rPr>
        <w:t>24</w:t>
      </w:r>
    </w:p>
    <w:p w:rsidR="008B1039" w:rsidRDefault="00AF0B68">
      <w:pPr>
        <w:pStyle w:val="BodyText"/>
        <w:spacing w:before="133" w:line="256" w:lineRule="auto"/>
        <w:ind w:left="465" w:hanging="5"/>
      </w:pPr>
      <w:r>
        <w:rPr>
          <w:color w:val="212121"/>
          <w:w w:val="105"/>
        </w:rPr>
        <w:t>Duties of</w:t>
      </w:r>
      <w:r>
        <w:rPr>
          <w:color w:val="212121"/>
          <w:spacing w:val="-4"/>
          <w:w w:val="105"/>
        </w:rPr>
        <w:t xml:space="preserve"> </w:t>
      </w:r>
      <w:r>
        <w:rPr>
          <w:color w:val="212121"/>
          <w:w w:val="105"/>
        </w:rPr>
        <w:t>persons conducting businesses or</w:t>
      </w:r>
      <w:r>
        <w:rPr>
          <w:color w:val="212121"/>
          <w:spacing w:val="-3"/>
          <w:w w:val="105"/>
        </w:rPr>
        <w:t xml:space="preserve"> </w:t>
      </w:r>
      <w:r>
        <w:rPr>
          <w:color w:val="212121"/>
          <w:w w:val="105"/>
        </w:rPr>
        <w:t xml:space="preserve">undertakings that import plant, substances or </w:t>
      </w:r>
      <w:r>
        <w:rPr>
          <w:color w:val="212121"/>
          <w:spacing w:val="-2"/>
          <w:w w:val="105"/>
        </w:rPr>
        <w:t>structures</w:t>
      </w:r>
    </w:p>
    <w:p w:rsidR="008B1039" w:rsidRDefault="00AF0B68">
      <w:pPr>
        <w:spacing w:before="104"/>
        <w:ind w:left="466"/>
        <w:rPr>
          <w:b/>
          <w:sz w:val="21"/>
        </w:rPr>
      </w:pPr>
      <w:r>
        <w:rPr>
          <w:b/>
          <w:color w:val="5B8293"/>
          <w:sz w:val="21"/>
        </w:rPr>
        <w:t>WHS</w:t>
      </w:r>
      <w:r>
        <w:rPr>
          <w:b/>
          <w:color w:val="5B8293"/>
          <w:spacing w:val="3"/>
          <w:sz w:val="21"/>
        </w:rPr>
        <w:t xml:space="preserve"> </w:t>
      </w:r>
      <w:r>
        <w:rPr>
          <w:b/>
          <w:color w:val="5B8293"/>
          <w:sz w:val="21"/>
        </w:rPr>
        <w:t>Act</w:t>
      </w:r>
      <w:r>
        <w:rPr>
          <w:b/>
          <w:color w:val="5B8293"/>
          <w:spacing w:val="4"/>
          <w:sz w:val="21"/>
        </w:rPr>
        <w:t xml:space="preserve"> </w:t>
      </w:r>
      <w:r>
        <w:rPr>
          <w:b/>
          <w:color w:val="5B8293"/>
          <w:sz w:val="21"/>
        </w:rPr>
        <w:t>section</w:t>
      </w:r>
      <w:r>
        <w:rPr>
          <w:b/>
          <w:color w:val="5B8293"/>
          <w:spacing w:val="10"/>
          <w:sz w:val="21"/>
        </w:rPr>
        <w:t xml:space="preserve"> </w:t>
      </w:r>
      <w:r>
        <w:rPr>
          <w:b/>
          <w:color w:val="5B8293"/>
          <w:spacing w:val="-5"/>
          <w:sz w:val="21"/>
        </w:rPr>
        <w:t>25</w:t>
      </w:r>
    </w:p>
    <w:p w:rsidR="008B1039" w:rsidRDefault="00AF0B68">
      <w:pPr>
        <w:pStyle w:val="BodyText"/>
        <w:spacing w:before="123" w:line="261" w:lineRule="auto"/>
        <w:ind w:left="465" w:hanging="5"/>
      </w:pPr>
      <w:r>
        <w:rPr>
          <w:color w:val="212121"/>
          <w:w w:val="105"/>
        </w:rPr>
        <w:t>Duties of</w:t>
      </w:r>
      <w:r>
        <w:rPr>
          <w:color w:val="212121"/>
          <w:spacing w:val="-5"/>
          <w:w w:val="105"/>
        </w:rPr>
        <w:t xml:space="preserve"> </w:t>
      </w:r>
      <w:r>
        <w:rPr>
          <w:color w:val="212121"/>
          <w:w w:val="105"/>
        </w:rPr>
        <w:t>persons conducting businesses or</w:t>
      </w:r>
      <w:r>
        <w:rPr>
          <w:color w:val="212121"/>
          <w:spacing w:val="-4"/>
          <w:w w:val="105"/>
        </w:rPr>
        <w:t xml:space="preserve"> </w:t>
      </w:r>
      <w:r>
        <w:rPr>
          <w:color w:val="212121"/>
          <w:w w:val="105"/>
        </w:rPr>
        <w:t xml:space="preserve">undertakings that supply plant, substances or </w:t>
      </w:r>
      <w:r>
        <w:rPr>
          <w:color w:val="212121"/>
          <w:spacing w:val="-2"/>
          <w:w w:val="105"/>
        </w:rPr>
        <w:t>structures</w:t>
      </w:r>
    </w:p>
    <w:p w:rsidR="008B1039" w:rsidRDefault="00AF0B68">
      <w:pPr>
        <w:spacing w:before="90"/>
        <w:ind w:left="466"/>
        <w:rPr>
          <w:b/>
          <w:sz w:val="21"/>
        </w:rPr>
      </w:pPr>
      <w:r>
        <w:rPr>
          <w:b/>
          <w:color w:val="5B8293"/>
          <w:sz w:val="21"/>
        </w:rPr>
        <w:t>WHS</w:t>
      </w:r>
      <w:r>
        <w:rPr>
          <w:b/>
          <w:color w:val="5B8293"/>
          <w:spacing w:val="9"/>
          <w:sz w:val="21"/>
        </w:rPr>
        <w:t xml:space="preserve"> </w:t>
      </w:r>
      <w:r>
        <w:rPr>
          <w:b/>
          <w:color w:val="5B8293"/>
          <w:sz w:val="21"/>
        </w:rPr>
        <w:t>Act</w:t>
      </w:r>
      <w:r>
        <w:rPr>
          <w:b/>
          <w:color w:val="5B8293"/>
          <w:spacing w:val="-2"/>
          <w:sz w:val="21"/>
        </w:rPr>
        <w:t xml:space="preserve"> </w:t>
      </w:r>
      <w:r>
        <w:rPr>
          <w:b/>
          <w:color w:val="5B8293"/>
          <w:sz w:val="21"/>
        </w:rPr>
        <w:t>section</w:t>
      </w:r>
      <w:r>
        <w:rPr>
          <w:b/>
          <w:color w:val="5B8293"/>
          <w:spacing w:val="10"/>
          <w:sz w:val="21"/>
        </w:rPr>
        <w:t xml:space="preserve"> </w:t>
      </w:r>
      <w:r>
        <w:rPr>
          <w:b/>
          <w:color w:val="5B8293"/>
          <w:spacing w:val="-5"/>
          <w:sz w:val="21"/>
        </w:rPr>
        <w:t>26</w:t>
      </w:r>
    </w:p>
    <w:p w:rsidR="008B1039" w:rsidRDefault="00AF0B68">
      <w:pPr>
        <w:pStyle w:val="BodyText"/>
        <w:spacing w:before="129" w:line="256" w:lineRule="auto"/>
        <w:ind w:left="459" w:right="382" w:firstLine="2"/>
      </w:pPr>
      <w:r>
        <w:rPr>
          <w:color w:val="212121"/>
          <w:w w:val="105"/>
        </w:rPr>
        <w:t>Duties of</w:t>
      </w:r>
      <w:r>
        <w:rPr>
          <w:color w:val="212121"/>
          <w:spacing w:val="-4"/>
          <w:w w:val="105"/>
        </w:rPr>
        <w:t xml:space="preserve"> </w:t>
      </w:r>
      <w:r>
        <w:rPr>
          <w:color w:val="212121"/>
          <w:w w:val="105"/>
        </w:rPr>
        <w:t>persons conducting businesses or</w:t>
      </w:r>
      <w:r>
        <w:rPr>
          <w:color w:val="212121"/>
          <w:spacing w:val="-3"/>
          <w:w w:val="105"/>
        </w:rPr>
        <w:t xml:space="preserve"> </w:t>
      </w:r>
      <w:r>
        <w:rPr>
          <w:color w:val="212121"/>
          <w:w w:val="105"/>
        </w:rPr>
        <w:t>undertakings that install,</w:t>
      </w:r>
      <w:r>
        <w:rPr>
          <w:color w:val="212121"/>
          <w:spacing w:val="-2"/>
          <w:w w:val="105"/>
        </w:rPr>
        <w:t xml:space="preserve"> </w:t>
      </w:r>
      <w:r>
        <w:rPr>
          <w:color w:val="212121"/>
          <w:w w:val="105"/>
        </w:rPr>
        <w:t>construct or commission plant or structures</w:t>
      </w:r>
    </w:p>
    <w:p w:rsidR="008B1039" w:rsidRDefault="008B1039">
      <w:pPr>
        <w:pStyle w:val="BodyText"/>
        <w:spacing w:before="6"/>
        <w:rPr>
          <w:sz w:val="26"/>
        </w:rPr>
      </w:pPr>
    </w:p>
    <w:p w:rsidR="008B1039" w:rsidRDefault="00AF0B68">
      <w:pPr>
        <w:pStyle w:val="BodyText"/>
        <w:spacing w:line="256" w:lineRule="auto"/>
        <w:ind w:left="456" w:right="382" w:firstLine="5"/>
      </w:pPr>
      <w:r>
        <w:rPr>
          <w:color w:val="212121"/>
          <w:w w:val="105"/>
        </w:rPr>
        <w:t>Designers, manufacturers, import</w:t>
      </w:r>
      <w:r>
        <w:rPr>
          <w:color w:val="212121"/>
          <w:w w:val="105"/>
        </w:rPr>
        <w:t>ers and suppliers of plant, substances or structures must ensure, so far as is reasonably practicable, the plant, substances or structure they design, manufacture, import or supply is without risks to health and safety. This duty includes carrying out</w:t>
      </w:r>
      <w:r>
        <w:rPr>
          <w:color w:val="212121"/>
          <w:spacing w:val="-6"/>
          <w:w w:val="105"/>
        </w:rPr>
        <w:t xml:space="preserve"> </w:t>
      </w:r>
      <w:r>
        <w:rPr>
          <w:color w:val="212121"/>
          <w:w w:val="105"/>
        </w:rPr>
        <w:t>test</w:t>
      </w:r>
      <w:r>
        <w:rPr>
          <w:color w:val="212121"/>
          <w:w w:val="105"/>
        </w:rPr>
        <w:t>ing and</w:t>
      </w:r>
      <w:r>
        <w:rPr>
          <w:color w:val="212121"/>
          <w:spacing w:val="-4"/>
          <w:w w:val="105"/>
        </w:rPr>
        <w:t xml:space="preserve"> </w:t>
      </w:r>
      <w:r>
        <w:rPr>
          <w:color w:val="212121"/>
          <w:w w:val="105"/>
        </w:rPr>
        <w:t>analysis as</w:t>
      </w:r>
      <w:r>
        <w:rPr>
          <w:color w:val="212121"/>
          <w:spacing w:val="-6"/>
          <w:w w:val="105"/>
        </w:rPr>
        <w:t xml:space="preserve"> </w:t>
      </w:r>
      <w:r>
        <w:rPr>
          <w:color w:val="212121"/>
          <w:w w:val="105"/>
        </w:rPr>
        <w:t>well as</w:t>
      </w:r>
      <w:r>
        <w:rPr>
          <w:color w:val="212121"/>
          <w:spacing w:val="-4"/>
          <w:w w:val="105"/>
        </w:rPr>
        <w:t xml:space="preserve"> </w:t>
      </w:r>
      <w:r>
        <w:rPr>
          <w:color w:val="212121"/>
          <w:w w:val="105"/>
        </w:rPr>
        <w:t xml:space="preserve">providing specific information about the plant or </w:t>
      </w:r>
      <w:r>
        <w:rPr>
          <w:color w:val="212121"/>
          <w:spacing w:val="-2"/>
          <w:w w:val="105"/>
        </w:rPr>
        <w:t>substance</w:t>
      </w:r>
      <w:r>
        <w:rPr>
          <w:color w:val="3D3F3F"/>
          <w:spacing w:val="-2"/>
          <w:w w:val="105"/>
        </w:rPr>
        <w:t>.</w:t>
      </w:r>
    </w:p>
    <w:p w:rsidR="008B1039" w:rsidRDefault="00AF0B68">
      <w:pPr>
        <w:pStyle w:val="BodyText"/>
        <w:spacing w:before="101"/>
        <w:ind w:left="457"/>
      </w:pPr>
      <w:r>
        <w:rPr>
          <w:color w:val="212121"/>
          <w:w w:val="105"/>
        </w:rPr>
        <w:t>To</w:t>
      </w:r>
      <w:r>
        <w:rPr>
          <w:color w:val="212121"/>
          <w:spacing w:val="5"/>
          <w:w w:val="105"/>
        </w:rPr>
        <w:t xml:space="preserve"> </w:t>
      </w:r>
      <w:r>
        <w:rPr>
          <w:color w:val="212121"/>
          <w:w w:val="105"/>
        </w:rPr>
        <w:t>assist</w:t>
      </w:r>
      <w:r>
        <w:rPr>
          <w:color w:val="212121"/>
          <w:spacing w:val="5"/>
          <w:w w:val="105"/>
        </w:rPr>
        <w:t xml:space="preserve"> </w:t>
      </w:r>
      <w:r>
        <w:rPr>
          <w:color w:val="212121"/>
          <w:w w:val="105"/>
        </w:rPr>
        <w:t>in</w:t>
      </w:r>
      <w:r>
        <w:rPr>
          <w:color w:val="212121"/>
          <w:spacing w:val="2"/>
          <w:w w:val="105"/>
        </w:rPr>
        <w:t xml:space="preserve"> </w:t>
      </w:r>
      <w:r>
        <w:rPr>
          <w:color w:val="212121"/>
          <w:w w:val="105"/>
        </w:rPr>
        <w:t>meeting</w:t>
      </w:r>
      <w:r>
        <w:rPr>
          <w:color w:val="212121"/>
          <w:spacing w:val="8"/>
          <w:w w:val="105"/>
        </w:rPr>
        <w:t xml:space="preserve"> </w:t>
      </w:r>
      <w:r>
        <w:rPr>
          <w:color w:val="212121"/>
          <w:w w:val="105"/>
        </w:rPr>
        <w:t>these</w:t>
      </w:r>
      <w:r>
        <w:rPr>
          <w:color w:val="212121"/>
          <w:spacing w:val="3"/>
          <w:w w:val="105"/>
        </w:rPr>
        <w:t xml:space="preserve"> </w:t>
      </w:r>
      <w:r>
        <w:rPr>
          <w:color w:val="212121"/>
          <w:w w:val="105"/>
        </w:rPr>
        <w:t>duties,</w:t>
      </w:r>
      <w:r>
        <w:rPr>
          <w:color w:val="212121"/>
          <w:spacing w:val="6"/>
          <w:w w:val="105"/>
        </w:rPr>
        <w:t xml:space="preserve"> </w:t>
      </w:r>
      <w:r>
        <w:rPr>
          <w:color w:val="212121"/>
          <w:w w:val="105"/>
        </w:rPr>
        <w:t>the</w:t>
      </w:r>
      <w:r>
        <w:rPr>
          <w:color w:val="212121"/>
          <w:spacing w:val="-11"/>
          <w:w w:val="105"/>
        </w:rPr>
        <w:t xml:space="preserve"> </w:t>
      </w:r>
      <w:r>
        <w:rPr>
          <w:color w:val="212121"/>
          <w:w w:val="105"/>
        </w:rPr>
        <w:t>WHS</w:t>
      </w:r>
      <w:r>
        <w:rPr>
          <w:color w:val="212121"/>
          <w:spacing w:val="2"/>
          <w:w w:val="105"/>
        </w:rPr>
        <w:t xml:space="preserve"> </w:t>
      </w:r>
      <w:r>
        <w:rPr>
          <w:color w:val="212121"/>
          <w:w w:val="105"/>
        </w:rPr>
        <w:t>Regulations</w:t>
      </w:r>
      <w:r>
        <w:rPr>
          <w:color w:val="212121"/>
          <w:spacing w:val="12"/>
          <w:w w:val="105"/>
        </w:rPr>
        <w:t xml:space="preserve"> </w:t>
      </w:r>
      <w:r>
        <w:rPr>
          <w:color w:val="212121"/>
          <w:spacing w:val="-2"/>
          <w:w w:val="105"/>
        </w:rPr>
        <w:t>require</w:t>
      </w:r>
      <w:r>
        <w:rPr>
          <w:color w:val="3D3F3F"/>
          <w:spacing w:val="-2"/>
          <w:w w:val="105"/>
        </w:rPr>
        <w:t>:</w:t>
      </w:r>
    </w:p>
    <w:p w:rsidR="008B1039" w:rsidRDefault="00AF0B68">
      <w:pPr>
        <w:pStyle w:val="ListParagraph"/>
        <w:numPr>
          <w:ilvl w:val="2"/>
          <w:numId w:val="26"/>
        </w:numPr>
        <w:tabs>
          <w:tab w:val="left" w:pos="800"/>
          <w:tab w:val="left" w:pos="801"/>
        </w:tabs>
        <w:spacing w:before="145"/>
        <w:ind w:left="800" w:hanging="345"/>
        <w:rPr>
          <w:color w:val="212121"/>
          <w:sz w:val="20"/>
        </w:rPr>
      </w:pPr>
      <w:r>
        <w:rPr>
          <w:color w:val="212121"/>
          <w:w w:val="105"/>
          <w:sz w:val="20"/>
        </w:rPr>
        <w:t>manufacturers</w:t>
      </w:r>
      <w:r>
        <w:rPr>
          <w:color w:val="212121"/>
          <w:spacing w:val="11"/>
          <w:w w:val="105"/>
          <w:sz w:val="20"/>
        </w:rPr>
        <w:t xml:space="preserve"> </w:t>
      </w:r>
      <w:r>
        <w:rPr>
          <w:color w:val="212121"/>
          <w:w w:val="105"/>
          <w:sz w:val="20"/>
        </w:rPr>
        <w:t>to</w:t>
      </w:r>
      <w:r>
        <w:rPr>
          <w:color w:val="212121"/>
          <w:spacing w:val="2"/>
          <w:w w:val="105"/>
          <w:sz w:val="20"/>
        </w:rPr>
        <w:t xml:space="preserve"> </w:t>
      </w:r>
      <w:r>
        <w:rPr>
          <w:color w:val="212121"/>
          <w:w w:val="105"/>
          <w:sz w:val="20"/>
        </w:rPr>
        <w:t>consult</w:t>
      </w:r>
      <w:r>
        <w:rPr>
          <w:color w:val="212121"/>
          <w:spacing w:val="7"/>
          <w:w w:val="105"/>
          <w:sz w:val="20"/>
        </w:rPr>
        <w:t xml:space="preserve"> </w:t>
      </w:r>
      <w:r>
        <w:rPr>
          <w:color w:val="212121"/>
          <w:w w:val="105"/>
          <w:sz w:val="20"/>
        </w:rPr>
        <w:t>with</w:t>
      </w:r>
      <w:r>
        <w:rPr>
          <w:color w:val="212121"/>
          <w:spacing w:val="4"/>
          <w:w w:val="105"/>
          <w:sz w:val="20"/>
        </w:rPr>
        <w:t xml:space="preserve"> </w:t>
      </w:r>
      <w:r>
        <w:rPr>
          <w:color w:val="212121"/>
          <w:w w:val="105"/>
          <w:sz w:val="20"/>
        </w:rPr>
        <w:t>designers</w:t>
      </w:r>
      <w:r>
        <w:rPr>
          <w:color w:val="212121"/>
          <w:spacing w:val="14"/>
          <w:w w:val="105"/>
          <w:sz w:val="20"/>
        </w:rPr>
        <w:t xml:space="preserve"> </w:t>
      </w:r>
      <w:r>
        <w:rPr>
          <w:color w:val="212121"/>
          <w:w w:val="105"/>
          <w:sz w:val="20"/>
        </w:rPr>
        <w:t>of the</w:t>
      </w:r>
      <w:r>
        <w:rPr>
          <w:color w:val="212121"/>
          <w:spacing w:val="3"/>
          <w:w w:val="105"/>
          <w:sz w:val="20"/>
        </w:rPr>
        <w:t xml:space="preserve"> </w:t>
      </w:r>
      <w:r>
        <w:rPr>
          <w:color w:val="212121"/>
          <w:spacing w:val="-4"/>
          <w:w w:val="105"/>
          <w:sz w:val="20"/>
        </w:rPr>
        <w:t>plant</w:t>
      </w:r>
    </w:p>
    <w:p w:rsidR="008B1039" w:rsidRDefault="00AF0B68">
      <w:pPr>
        <w:pStyle w:val="ListParagraph"/>
        <w:numPr>
          <w:ilvl w:val="2"/>
          <w:numId w:val="26"/>
        </w:numPr>
        <w:tabs>
          <w:tab w:val="left" w:pos="800"/>
          <w:tab w:val="left" w:pos="801"/>
        </w:tabs>
        <w:spacing w:before="24"/>
        <w:ind w:left="800" w:hanging="345"/>
        <w:rPr>
          <w:color w:val="3D3F3F"/>
          <w:sz w:val="20"/>
        </w:rPr>
      </w:pPr>
      <w:r>
        <w:rPr>
          <w:color w:val="212121"/>
          <w:w w:val="105"/>
          <w:sz w:val="20"/>
        </w:rPr>
        <w:t>importers</w:t>
      </w:r>
      <w:r>
        <w:rPr>
          <w:color w:val="212121"/>
          <w:spacing w:val="9"/>
          <w:w w:val="105"/>
          <w:sz w:val="20"/>
        </w:rPr>
        <w:t xml:space="preserve"> </w:t>
      </w:r>
      <w:r>
        <w:rPr>
          <w:color w:val="212121"/>
          <w:w w:val="105"/>
          <w:sz w:val="20"/>
        </w:rPr>
        <w:t>to</w:t>
      </w:r>
      <w:r>
        <w:rPr>
          <w:color w:val="212121"/>
          <w:spacing w:val="-5"/>
          <w:w w:val="105"/>
          <w:sz w:val="20"/>
        </w:rPr>
        <w:t xml:space="preserve"> </w:t>
      </w:r>
      <w:r>
        <w:rPr>
          <w:color w:val="212121"/>
          <w:w w:val="105"/>
          <w:sz w:val="20"/>
        </w:rPr>
        <w:t>consult</w:t>
      </w:r>
      <w:r>
        <w:rPr>
          <w:color w:val="212121"/>
          <w:spacing w:val="6"/>
          <w:w w:val="105"/>
          <w:sz w:val="20"/>
        </w:rPr>
        <w:t xml:space="preserve"> </w:t>
      </w:r>
      <w:r>
        <w:rPr>
          <w:color w:val="212121"/>
          <w:w w:val="105"/>
          <w:sz w:val="20"/>
        </w:rPr>
        <w:t>with</w:t>
      </w:r>
      <w:r>
        <w:rPr>
          <w:color w:val="212121"/>
          <w:spacing w:val="-2"/>
          <w:w w:val="105"/>
          <w:sz w:val="20"/>
        </w:rPr>
        <w:t xml:space="preserve"> </w:t>
      </w:r>
      <w:r>
        <w:rPr>
          <w:color w:val="212121"/>
          <w:w w:val="105"/>
          <w:sz w:val="20"/>
        </w:rPr>
        <w:t>designers</w:t>
      </w:r>
      <w:r>
        <w:rPr>
          <w:color w:val="212121"/>
          <w:spacing w:val="18"/>
          <w:w w:val="105"/>
          <w:sz w:val="20"/>
        </w:rPr>
        <w:t xml:space="preserve"> </w:t>
      </w:r>
      <w:r>
        <w:rPr>
          <w:color w:val="212121"/>
          <w:w w:val="105"/>
          <w:sz w:val="20"/>
        </w:rPr>
        <w:t>and</w:t>
      </w:r>
      <w:r>
        <w:rPr>
          <w:color w:val="212121"/>
          <w:spacing w:val="-3"/>
          <w:w w:val="105"/>
          <w:sz w:val="20"/>
        </w:rPr>
        <w:t xml:space="preserve"> </w:t>
      </w:r>
      <w:r>
        <w:rPr>
          <w:color w:val="212121"/>
          <w:w w:val="105"/>
          <w:sz w:val="20"/>
        </w:rPr>
        <w:t>manufacturers</w:t>
      </w:r>
      <w:r>
        <w:rPr>
          <w:color w:val="212121"/>
          <w:spacing w:val="21"/>
          <w:w w:val="105"/>
          <w:sz w:val="20"/>
        </w:rPr>
        <w:t xml:space="preserve"> </w:t>
      </w:r>
      <w:r>
        <w:rPr>
          <w:color w:val="212121"/>
          <w:w w:val="105"/>
          <w:sz w:val="20"/>
        </w:rPr>
        <w:t>of</w:t>
      </w:r>
      <w:r>
        <w:rPr>
          <w:color w:val="212121"/>
          <w:spacing w:val="-9"/>
          <w:w w:val="105"/>
          <w:sz w:val="20"/>
        </w:rPr>
        <w:t xml:space="preserve"> </w:t>
      </w:r>
      <w:r>
        <w:rPr>
          <w:color w:val="212121"/>
          <w:w w:val="105"/>
          <w:sz w:val="20"/>
        </w:rPr>
        <w:t>plant,</w:t>
      </w:r>
      <w:r>
        <w:rPr>
          <w:color w:val="212121"/>
          <w:spacing w:val="5"/>
          <w:w w:val="105"/>
          <w:sz w:val="20"/>
        </w:rPr>
        <w:t xml:space="preserve"> </w:t>
      </w:r>
      <w:r>
        <w:rPr>
          <w:color w:val="212121"/>
          <w:spacing w:val="-5"/>
          <w:w w:val="105"/>
          <w:sz w:val="20"/>
        </w:rPr>
        <w:t>and</w:t>
      </w:r>
    </w:p>
    <w:p w:rsidR="008B1039" w:rsidRDefault="00AF0B68">
      <w:pPr>
        <w:pStyle w:val="ListParagraph"/>
        <w:numPr>
          <w:ilvl w:val="2"/>
          <w:numId w:val="26"/>
        </w:numPr>
        <w:tabs>
          <w:tab w:val="left" w:pos="800"/>
          <w:tab w:val="left" w:pos="801"/>
        </w:tabs>
        <w:spacing w:line="256" w:lineRule="auto"/>
        <w:ind w:left="800" w:right="1212" w:hanging="345"/>
        <w:rPr>
          <w:color w:val="3D3F3F"/>
          <w:sz w:val="20"/>
        </w:rPr>
      </w:pPr>
      <w:r>
        <w:rPr>
          <w:color w:val="212121"/>
          <w:w w:val="105"/>
          <w:sz w:val="20"/>
        </w:rPr>
        <w:t>the</w:t>
      </w:r>
      <w:r>
        <w:rPr>
          <w:color w:val="212121"/>
          <w:spacing w:val="-4"/>
          <w:w w:val="105"/>
          <w:sz w:val="20"/>
        </w:rPr>
        <w:t xml:space="preserve"> </w:t>
      </w:r>
      <w:r>
        <w:rPr>
          <w:color w:val="212121"/>
          <w:w w:val="105"/>
          <w:sz w:val="20"/>
        </w:rPr>
        <w:t>person who commissions construction work to consult with</w:t>
      </w:r>
      <w:r>
        <w:rPr>
          <w:color w:val="212121"/>
          <w:spacing w:val="-6"/>
          <w:w w:val="105"/>
          <w:sz w:val="20"/>
        </w:rPr>
        <w:t xml:space="preserve"> </w:t>
      </w:r>
      <w:r>
        <w:rPr>
          <w:color w:val="212121"/>
          <w:w w:val="105"/>
          <w:sz w:val="20"/>
        </w:rPr>
        <w:t>the</w:t>
      </w:r>
      <w:r>
        <w:rPr>
          <w:color w:val="212121"/>
          <w:spacing w:val="-2"/>
          <w:w w:val="105"/>
          <w:sz w:val="20"/>
        </w:rPr>
        <w:t xml:space="preserve"> </w:t>
      </w:r>
      <w:r>
        <w:rPr>
          <w:color w:val="212121"/>
          <w:w w:val="105"/>
          <w:sz w:val="20"/>
        </w:rPr>
        <w:t>designer of the structure.</w:t>
      </w:r>
    </w:p>
    <w:p w:rsidR="008B1039" w:rsidRDefault="008B1039">
      <w:pPr>
        <w:spacing w:line="256" w:lineRule="auto"/>
        <w:rPr>
          <w:sz w:val="20"/>
        </w:rPr>
        <w:sectPr w:rsidR="008B1039">
          <w:pgSz w:w="11910" w:h="16840"/>
          <w:pgMar w:top="1560" w:right="1460" w:bottom="1400" w:left="1100" w:header="0" w:footer="1161" w:gutter="0"/>
          <w:cols w:space="720"/>
        </w:sectPr>
      </w:pPr>
    </w:p>
    <w:p w:rsidR="008B1039" w:rsidRDefault="00AF0B68">
      <w:pPr>
        <w:spacing w:before="72"/>
        <w:ind w:left="515"/>
        <w:rPr>
          <w:sz w:val="30"/>
        </w:rPr>
      </w:pPr>
      <w:r>
        <w:rPr>
          <w:color w:val="212121"/>
          <w:spacing w:val="-2"/>
          <w:sz w:val="30"/>
        </w:rPr>
        <w:lastRenderedPageBreak/>
        <w:t>Officers</w:t>
      </w:r>
    </w:p>
    <w:p w:rsidR="008B1039" w:rsidRDefault="00AF0B68">
      <w:pPr>
        <w:pStyle w:val="BodyText"/>
        <w:spacing w:before="210" w:line="381" w:lineRule="auto"/>
        <w:ind w:left="514" w:right="6538" w:hanging="2"/>
      </w:pPr>
      <w:r>
        <w:rPr>
          <w:color w:val="608393"/>
          <w:w w:val="105"/>
        </w:rPr>
        <w:t>WHS Act</w:t>
      </w:r>
      <w:r>
        <w:rPr>
          <w:color w:val="608393"/>
          <w:spacing w:val="40"/>
          <w:w w:val="105"/>
        </w:rPr>
        <w:t xml:space="preserve"> </w:t>
      </w:r>
      <w:r>
        <w:rPr>
          <w:color w:val="608393"/>
          <w:w w:val="105"/>
        </w:rPr>
        <w:t xml:space="preserve">section 27 </w:t>
      </w:r>
      <w:r>
        <w:rPr>
          <w:color w:val="212121"/>
          <w:w w:val="105"/>
        </w:rPr>
        <w:t>Duty of officers</w:t>
      </w:r>
    </w:p>
    <w:p w:rsidR="008B1039" w:rsidRDefault="00AF0B68">
      <w:pPr>
        <w:pStyle w:val="BodyText"/>
        <w:spacing w:before="191" w:line="254" w:lineRule="auto"/>
        <w:ind w:left="504" w:right="192" w:firstLine="1"/>
        <w:rPr>
          <w:i/>
        </w:rPr>
      </w:pPr>
      <w:r>
        <w:rPr>
          <w:color w:val="212121"/>
          <w:w w:val="105"/>
        </w:rPr>
        <w:t>Officers, for</w:t>
      </w:r>
      <w:r>
        <w:rPr>
          <w:color w:val="212121"/>
          <w:spacing w:val="-6"/>
          <w:w w:val="105"/>
        </w:rPr>
        <w:t xml:space="preserve"> </w:t>
      </w:r>
      <w:r>
        <w:rPr>
          <w:color w:val="212121"/>
          <w:w w:val="105"/>
        </w:rPr>
        <w:t>example company directors, have a duty to</w:t>
      </w:r>
      <w:r>
        <w:rPr>
          <w:color w:val="212121"/>
          <w:spacing w:val="-3"/>
          <w:w w:val="105"/>
        </w:rPr>
        <w:t xml:space="preserve"> </w:t>
      </w:r>
      <w:r>
        <w:rPr>
          <w:color w:val="212121"/>
          <w:w w:val="105"/>
        </w:rPr>
        <w:t>exercise due diligence to ensure the PCBU complies with the WHS Act and WHS Regulations. This includes taking reasonable steps to ensure the business or undertaking has and uses appropriate resources and processes to eliminate</w:t>
      </w:r>
      <w:r>
        <w:rPr>
          <w:color w:val="212121"/>
          <w:spacing w:val="27"/>
          <w:w w:val="105"/>
        </w:rPr>
        <w:t xml:space="preserve"> </w:t>
      </w:r>
      <w:r>
        <w:rPr>
          <w:color w:val="212121"/>
          <w:w w:val="105"/>
        </w:rPr>
        <w:t>or minimise risks to health a</w:t>
      </w:r>
      <w:r>
        <w:rPr>
          <w:color w:val="212121"/>
          <w:w w:val="105"/>
        </w:rPr>
        <w:t>nd safety. Further</w:t>
      </w:r>
      <w:r>
        <w:rPr>
          <w:color w:val="212121"/>
          <w:spacing w:val="25"/>
          <w:w w:val="105"/>
        </w:rPr>
        <w:t xml:space="preserve"> </w:t>
      </w:r>
      <w:r>
        <w:rPr>
          <w:color w:val="212121"/>
          <w:w w:val="105"/>
        </w:rPr>
        <w:t>information on who is an officer and</w:t>
      </w:r>
      <w:r>
        <w:rPr>
          <w:color w:val="212121"/>
          <w:spacing w:val="-1"/>
          <w:w w:val="105"/>
        </w:rPr>
        <w:t xml:space="preserve"> </w:t>
      </w:r>
      <w:r>
        <w:rPr>
          <w:color w:val="212121"/>
          <w:w w:val="105"/>
        </w:rPr>
        <w:t>their duties is available in</w:t>
      </w:r>
      <w:r>
        <w:rPr>
          <w:color w:val="212121"/>
          <w:spacing w:val="18"/>
          <w:w w:val="105"/>
        </w:rPr>
        <w:t xml:space="preserve"> </w:t>
      </w:r>
      <w:r>
        <w:rPr>
          <w:color w:val="212121"/>
          <w:w w:val="105"/>
        </w:rPr>
        <w:t>the Interpretive Guideline:</w:t>
      </w:r>
      <w:r>
        <w:rPr>
          <w:color w:val="212121"/>
          <w:spacing w:val="37"/>
          <w:w w:val="105"/>
        </w:rPr>
        <w:t xml:space="preserve"> </w:t>
      </w:r>
      <w:r>
        <w:rPr>
          <w:i/>
          <w:color w:val="608393"/>
          <w:w w:val="105"/>
          <w:u w:val="thick" w:color="608393"/>
        </w:rPr>
        <w:t>Th</w:t>
      </w:r>
      <w:r>
        <w:rPr>
          <w:i/>
          <w:color w:val="56676D"/>
          <w:w w:val="105"/>
          <w:u w:val="thick" w:color="608393"/>
        </w:rPr>
        <w:t xml:space="preserve">e </w:t>
      </w:r>
      <w:r>
        <w:rPr>
          <w:i/>
          <w:color w:val="608393"/>
          <w:w w:val="105"/>
          <w:u w:val="thick" w:color="608393"/>
        </w:rPr>
        <w:t>health</w:t>
      </w:r>
      <w:r>
        <w:rPr>
          <w:i/>
          <w:color w:val="608393"/>
          <w:spacing w:val="25"/>
          <w:w w:val="105"/>
          <w:u w:val="thick" w:color="608393"/>
        </w:rPr>
        <w:t xml:space="preserve"> </w:t>
      </w:r>
      <w:r>
        <w:rPr>
          <w:i/>
          <w:color w:val="608393"/>
          <w:w w:val="105"/>
          <w:u w:val="thick" w:color="608393"/>
        </w:rPr>
        <w:t>and</w:t>
      </w:r>
      <w:r>
        <w:rPr>
          <w:i/>
          <w:color w:val="608393"/>
          <w:spacing w:val="18"/>
          <w:w w:val="105"/>
          <w:u w:val="thick" w:color="608393"/>
        </w:rPr>
        <w:t xml:space="preserve"> </w:t>
      </w:r>
      <w:r>
        <w:rPr>
          <w:i/>
          <w:color w:val="608393"/>
          <w:w w:val="105"/>
          <w:u w:val="thick" w:color="608393"/>
        </w:rPr>
        <w:t>safety</w:t>
      </w:r>
      <w:r>
        <w:rPr>
          <w:i/>
          <w:color w:val="608393"/>
          <w:w w:val="105"/>
        </w:rPr>
        <w:t xml:space="preserve"> </w:t>
      </w:r>
      <w:r>
        <w:rPr>
          <w:i/>
          <w:color w:val="608393"/>
          <w:w w:val="105"/>
          <w:u w:val="thick" w:color="212121"/>
        </w:rPr>
        <w:t xml:space="preserve">duty of </w:t>
      </w:r>
      <w:r>
        <w:rPr>
          <w:i/>
          <w:color w:val="56676D"/>
          <w:w w:val="105"/>
          <w:u w:val="thick" w:color="212121"/>
        </w:rPr>
        <w:t>a</w:t>
      </w:r>
      <w:r>
        <w:rPr>
          <w:i/>
          <w:color w:val="608393"/>
          <w:w w:val="105"/>
          <w:u w:val="thick" w:color="212121"/>
        </w:rPr>
        <w:t xml:space="preserve">n officer </w:t>
      </w:r>
      <w:r>
        <w:rPr>
          <w:i/>
          <w:color w:val="7E8A90"/>
          <w:w w:val="105"/>
          <w:u w:val="thick" w:color="212121"/>
        </w:rPr>
        <w:t xml:space="preserve">under </w:t>
      </w:r>
      <w:r>
        <w:rPr>
          <w:i/>
          <w:color w:val="608393"/>
          <w:w w:val="105"/>
          <w:u w:val="thick" w:color="212121"/>
        </w:rPr>
        <w:t>section 27</w:t>
      </w:r>
      <w:r>
        <w:rPr>
          <w:i/>
          <w:color w:val="212121"/>
          <w:w w:val="105"/>
        </w:rPr>
        <w:t>.</w:t>
      </w:r>
    </w:p>
    <w:p w:rsidR="008B1039" w:rsidRDefault="008B1039">
      <w:pPr>
        <w:pStyle w:val="BodyText"/>
        <w:spacing w:before="1"/>
        <w:rPr>
          <w:i/>
        </w:rPr>
      </w:pPr>
    </w:p>
    <w:p w:rsidR="008B1039" w:rsidRDefault="00AF0B68">
      <w:pPr>
        <w:ind w:left="506"/>
        <w:rPr>
          <w:sz w:val="30"/>
        </w:rPr>
      </w:pPr>
      <w:r>
        <w:rPr>
          <w:color w:val="212121"/>
          <w:spacing w:val="-2"/>
          <w:sz w:val="30"/>
        </w:rPr>
        <w:t>Workers</w:t>
      </w:r>
    </w:p>
    <w:p w:rsidR="008B1039" w:rsidRDefault="00AF0B68">
      <w:pPr>
        <w:spacing w:before="198"/>
        <w:ind w:left="505"/>
        <w:rPr>
          <w:rFonts w:ascii="Times New Roman"/>
        </w:rPr>
      </w:pPr>
      <w:r>
        <w:rPr>
          <w:b/>
          <w:color w:val="608393"/>
          <w:w w:val="110"/>
          <w:sz w:val="20"/>
        </w:rPr>
        <w:t>WHS</w:t>
      </w:r>
      <w:r>
        <w:rPr>
          <w:b/>
          <w:color w:val="608393"/>
          <w:spacing w:val="1"/>
          <w:w w:val="110"/>
          <w:sz w:val="20"/>
        </w:rPr>
        <w:t xml:space="preserve"> </w:t>
      </w:r>
      <w:r>
        <w:rPr>
          <w:b/>
          <w:color w:val="608393"/>
          <w:w w:val="110"/>
          <w:sz w:val="20"/>
        </w:rPr>
        <w:t>Act</w:t>
      </w:r>
      <w:r>
        <w:rPr>
          <w:b/>
          <w:color w:val="608393"/>
          <w:spacing w:val="-7"/>
          <w:w w:val="110"/>
          <w:sz w:val="20"/>
        </w:rPr>
        <w:t xml:space="preserve"> </w:t>
      </w:r>
      <w:r>
        <w:rPr>
          <w:color w:val="608393"/>
          <w:w w:val="110"/>
          <w:sz w:val="20"/>
        </w:rPr>
        <w:t>section</w:t>
      </w:r>
      <w:r>
        <w:rPr>
          <w:color w:val="608393"/>
          <w:spacing w:val="6"/>
          <w:w w:val="110"/>
          <w:sz w:val="20"/>
        </w:rPr>
        <w:t xml:space="preserve"> </w:t>
      </w:r>
      <w:r>
        <w:rPr>
          <w:rFonts w:ascii="Times New Roman"/>
          <w:color w:val="608393"/>
          <w:spacing w:val="-5"/>
          <w:w w:val="110"/>
        </w:rPr>
        <w:t>28</w:t>
      </w:r>
    </w:p>
    <w:p w:rsidR="008B1039" w:rsidRDefault="00AF0B68">
      <w:pPr>
        <w:pStyle w:val="BodyText"/>
        <w:spacing w:before="125"/>
        <w:ind w:left="499"/>
      </w:pPr>
      <w:r>
        <w:rPr>
          <w:color w:val="212121"/>
          <w:w w:val="105"/>
        </w:rPr>
        <w:t>Duties</w:t>
      </w:r>
      <w:r>
        <w:rPr>
          <w:color w:val="212121"/>
          <w:spacing w:val="4"/>
          <w:w w:val="105"/>
        </w:rPr>
        <w:t xml:space="preserve"> </w:t>
      </w:r>
      <w:r>
        <w:rPr>
          <w:color w:val="212121"/>
          <w:w w:val="105"/>
        </w:rPr>
        <w:t>of</w:t>
      </w:r>
      <w:r>
        <w:rPr>
          <w:color w:val="212121"/>
          <w:spacing w:val="-5"/>
          <w:w w:val="105"/>
        </w:rPr>
        <w:t xml:space="preserve"> </w:t>
      </w:r>
      <w:r>
        <w:rPr>
          <w:color w:val="212121"/>
          <w:spacing w:val="-2"/>
          <w:w w:val="105"/>
        </w:rPr>
        <w:t>workers</w:t>
      </w:r>
    </w:p>
    <w:p w:rsidR="008B1039" w:rsidRDefault="008B1039">
      <w:pPr>
        <w:pStyle w:val="BodyText"/>
        <w:spacing w:before="5"/>
        <w:rPr>
          <w:sz w:val="28"/>
        </w:rPr>
      </w:pPr>
    </w:p>
    <w:p w:rsidR="008B1039" w:rsidRDefault="00AF0B68">
      <w:pPr>
        <w:pStyle w:val="BodyText"/>
        <w:spacing w:line="254" w:lineRule="auto"/>
        <w:ind w:left="494" w:right="280" w:firstLine="4"/>
      </w:pPr>
      <w:r>
        <w:rPr>
          <w:color w:val="212121"/>
          <w:w w:val="105"/>
        </w:rPr>
        <w:t>Workers have a duty to take reasonable care for their own health and safety and to not adversely affect the health and safety of other persons. Workers must comply with reasonable instructions, as</w:t>
      </w:r>
      <w:r>
        <w:rPr>
          <w:color w:val="212121"/>
          <w:spacing w:val="-4"/>
          <w:w w:val="105"/>
        </w:rPr>
        <w:t xml:space="preserve"> </w:t>
      </w:r>
      <w:r>
        <w:rPr>
          <w:color w:val="212121"/>
          <w:w w:val="105"/>
        </w:rPr>
        <w:t>far as</w:t>
      </w:r>
      <w:r>
        <w:rPr>
          <w:color w:val="212121"/>
          <w:spacing w:val="-5"/>
          <w:w w:val="105"/>
        </w:rPr>
        <w:t xml:space="preserve"> </w:t>
      </w:r>
      <w:r>
        <w:rPr>
          <w:color w:val="212121"/>
          <w:w w:val="105"/>
        </w:rPr>
        <w:t>they are</w:t>
      </w:r>
      <w:r>
        <w:rPr>
          <w:color w:val="212121"/>
          <w:spacing w:val="-5"/>
          <w:w w:val="105"/>
        </w:rPr>
        <w:t xml:space="preserve"> </w:t>
      </w:r>
      <w:r>
        <w:rPr>
          <w:color w:val="212121"/>
          <w:w w:val="105"/>
        </w:rPr>
        <w:t>reasonably able, and cooperate with</w:t>
      </w:r>
      <w:r>
        <w:rPr>
          <w:color w:val="212121"/>
          <w:spacing w:val="-5"/>
          <w:w w:val="105"/>
        </w:rPr>
        <w:t xml:space="preserve"> </w:t>
      </w:r>
      <w:r>
        <w:rPr>
          <w:color w:val="212121"/>
          <w:w w:val="105"/>
        </w:rPr>
        <w:t>reasonable health and safety policies or procedures that have been notified to workers. If personal protective equipment (PPE) is provided by</w:t>
      </w:r>
      <w:r>
        <w:rPr>
          <w:color w:val="212121"/>
          <w:spacing w:val="-8"/>
          <w:w w:val="105"/>
        </w:rPr>
        <w:t xml:space="preserve"> </w:t>
      </w:r>
      <w:r>
        <w:rPr>
          <w:color w:val="212121"/>
          <w:w w:val="105"/>
        </w:rPr>
        <w:t>the</w:t>
      </w:r>
      <w:r>
        <w:rPr>
          <w:color w:val="212121"/>
          <w:spacing w:val="-4"/>
          <w:w w:val="105"/>
        </w:rPr>
        <w:t xml:space="preserve"> </w:t>
      </w:r>
      <w:r>
        <w:rPr>
          <w:color w:val="212121"/>
          <w:w w:val="105"/>
        </w:rPr>
        <w:t>business or undertaking, the</w:t>
      </w:r>
      <w:r>
        <w:rPr>
          <w:color w:val="212121"/>
          <w:spacing w:val="-5"/>
          <w:w w:val="105"/>
        </w:rPr>
        <w:t xml:space="preserve"> </w:t>
      </w:r>
      <w:r>
        <w:rPr>
          <w:color w:val="212121"/>
          <w:w w:val="105"/>
        </w:rPr>
        <w:t>worker must so far as they are reasonably able, use or wear it in accordance with</w:t>
      </w:r>
      <w:r>
        <w:rPr>
          <w:color w:val="212121"/>
          <w:w w:val="105"/>
        </w:rPr>
        <w:t xml:space="preserve"> the information and instruction and training provided.</w:t>
      </w:r>
    </w:p>
    <w:p w:rsidR="008B1039" w:rsidRDefault="008B1039">
      <w:pPr>
        <w:pStyle w:val="BodyText"/>
        <w:spacing w:before="9"/>
        <w:rPr>
          <w:sz w:val="19"/>
        </w:rPr>
      </w:pPr>
    </w:p>
    <w:p w:rsidR="008B1039" w:rsidRDefault="00AF0B68">
      <w:pPr>
        <w:ind w:left="491"/>
        <w:rPr>
          <w:sz w:val="30"/>
        </w:rPr>
      </w:pPr>
      <w:r>
        <w:rPr>
          <w:color w:val="212121"/>
          <w:sz w:val="30"/>
        </w:rPr>
        <w:t>Other</w:t>
      </w:r>
      <w:r>
        <w:rPr>
          <w:color w:val="212121"/>
          <w:spacing w:val="19"/>
          <w:sz w:val="30"/>
        </w:rPr>
        <w:t xml:space="preserve"> </w:t>
      </w:r>
      <w:r>
        <w:rPr>
          <w:color w:val="212121"/>
          <w:sz w:val="30"/>
        </w:rPr>
        <w:t>persons</w:t>
      </w:r>
      <w:r>
        <w:rPr>
          <w:color w:val="212121"/>
          <w:spacing w:val="26"/>
          <w:sz w:val="30"/>
        </w:rPr>
        <w:t xml:space="preserve"> </w:t>
      </w:r>
      <w:r>
        <w:rPr>
          <w:color w:val="212121"/>
          <w:sz w:val="30"/>
        </w:rPr>
        <w:t>at</w:t>
      </w:r>
      <w:r>
        <w:rPr>
          <w:color w:val="212121"/>
          <w:spacing w:val="16"/>
          <w:sz w:val="30"/>
        </w:rPr>
        <w:t xml:space="preserve"> </w:t>
      </w:r>
      <w:r>
        <w:rPr>
          <w:color w:val="212121"/>
          <w:sz w:val="30"/>
        </w:rPr>
        <w:t>the</w:t>
      </w:r>
      <w:r>
        <w:rPr>
          <w:color w:val="212121"/>
          <w:spacing w:val="1"/>
          <w:sz w:val="30"/>
        </w:rPr>
        <w:t xml:space="preserve"> </w:t>
      </w:r>
      <w:r>
        <w:rPr>
          <w:color w:val="212121"/>
          <w:spacing w:val="-2"/>
          <w:sz w:val="30"/>
        </w:rPr>
        <w:t>workplace</w:t>
      </w:r>
    </w:p>
    <w:p w:rsidR="008B1039" w:rsidRDefault="00AF0B68">
      <w:pPr>
        <w:spacing w:before="211"/>
        <w:ind w:left="490"/>
        <w:rPr>
          <w:sz w:val="20"/>
        </w:rPr>
      </w:pPr>
      <w:r>
        <w:rPr>
          <w:b/>
          <w:color w:val="608393"/>
          <w:w w:val="110"/>
          <w:sz w:val="20"/>
        </w:rPr>
        <w:t>WHS</w:t>
      </w:r>
      <w:r>
        <w:rPr>
          <w:b/>
          <w:color w:val="608393"/>
          <w:spacing w:val="2"/>
          <w:w w:val="110"/>
          <w:sz w:val="20"/>
        </w:rPr>
        <w:t xml:space="preserve"> </w:t>
      </w:r>
      <w:r>
        <w:rPr>
          <w:b/>
          <w:color w:val="608393"/>
          <w:w w:val="110"/>
          <w:sz w:val="20"/>
        </w:rPr>
        <w:t>Act</w:t>
      </w:r>
      <w:r>
        <w:rPr>
          <w:b/>
          <w:color w:val="608393"/>
          <w:spacing w:val="-6"/>
          <w:w w:val="110"/>
          <w:sz w:val="20"/>
        </w:rPr>
        <w:t xml:space="preserve"> </w:t>
      </w:r>
      <w:r>
        <w:rPr>
          <w:color w:val="608393"/>
          <w:w w:val="110"/>
          <w:sz w:val="20"/>
        </w:rPr>
        <w:t>section</w:t>
      </w:r>
      <w:r>
        <w:rPr>
          <w:color w:val="608393"/>
          <w:spacing w:val="7"/>
          <w:w w:val="110"/>
          <w:sz w:val="20"/>
        </w:rPr>
        <w:t xml:space="preserve"> </w:t>
      </w:r>
      <w:r>
        <w:rPr>
          <w:color w:val="608393"/>
          <w:spacing w:val="-5"/>
          <w:w w:val="110"/>
          <w:sz w:val="20"/>
        </w:rPr>
        <w:t>29</w:t>
      </w:r>
    </w:p>
    <w:p w:rsidR="008B1039" w:rsidRDefault="00AF0B68">
      <w:pPr>
        <w:pStyle w:val="BodyText"/>
        <w:spacing w:before="130"/>
        <w:ind w:left="490"/>
      </w:pPr>
      <w:r>
        <w:rPr>
          <w:color w:val="212121"/>
          <w:w w:val="105"/>
        </w:rPr>
        <w:t>Duties</w:t>
      </w:r>
      <w:r>
        <w:rPr>
          <w:color w:val="212121"/>
          <w:spacing w:val="3"/>
          <w:w w:val="105"/>
        </w:rPr>
        <w:t xml:space="preserve"> </w:t>
      </w:r>
      <w:r>
        <w:rPr>
          <w:color w:val="212121"/>
          <w:w w:val="105"/>
        </w:rPr>
        <w:t>of</w:t>
      </w:r>
      <w:r>
        <w:rPr>
          <w:color w:val="212121"/>
          <w:spacing w:val="-7"/>
          <w:w w:val="105"/>
        </w:rPr>
        <w:t xml:space="preserve"> </w:t>
      </w:r>
      <w:r>
        <w:rPr>
          <w:color w:val="212121"/>
          <w:w w:val="105"/>
        </w:rPr>
        <w:t>other</w:t>
      </w:r>
      <w:r>
        <w:rPr>
          <w:color w:val="212121"/>
          <w:spacing w:val="8"/>
          <w:w w:val="105"/>
        </w:rPr>
        <w:t xml:space="preserve"> </w:t>
      </w:r>
      <w:r>
        <w:rPr>
          <w:color w:val="212121"/>
          <w:w w:val="105"/>
        </w:rPr>
        <w:t>persons</w:t>
      </w:r>
      <w:r>
        <w:rPr>
          <w:color w:val="212121"/>
          <w:spacing w:val="9"/>
          <w:w w:val="105"/>
        </w:rPr>
        <w:t xml:space="preserve"> </w:t>
      </w:r>
      <w:r>
        <w:rPr>
          <w:color w:val="212121"/>
          <w:w w:val="105"/>
        </w:rPr>
        <w:t>at</w:t>
      </w:r>
      <w:r>
        <w:rPr>
          <w:color w:val="212121"/>
          <w:spacing w:val="-5"/>
          <w:w w:val="105"/>
        </w:rPr>
        <w:t xml:space="preserve"> </w:t>
      </w:r>
      <w:r>
        <w:rPr>
          <w:color w:val="212121"/>
          <w:w w:val="105"/>
        </w:rPr>
        <w:t xml:space="preserve">the </w:t>
      </w:r>
      <w:r>
        <w:rPr>
          <w:color w:val="212121"/>
          <w:spacing w:val="-2"/>
          <w:w w:val="105"/>
        </w:rPr>
        <w:t>workplace</w:t>
      </w:r>
    </w:p>
    <w:p w:rsidR="008B1039" w:rsidRDefault="008B1039">
      <w:pPr>
        <w:pStyle w:val="BodyText"/>
        <w:spacing w:before="5"/>
        <w:rPr>
          <w:sz w:val="28"/>
        </w:rPr>
      </w:pPr>
    </w:p>
    <w:p w:rsidR="008B1039" w:rsidRDefault="00AF0B68">
      <w:pPr>
        <w:pStyle w:val="BodyText"/>
        <w:spacing w:line="254" w:lineRule="auto"/>
        <w:ind w:left="485" w:right="192" w:firstLine="5"/>
      </w:pPr>
      <w:r>
        <w:rPr>
          <w:color w:val="212121"/>
          <w:w w:val="105"/>
        </w:rPr>
        <w:t>Other persons at the workplace, like</w:t>
      </w:r>
      <w:r>
        <w:rPr>
          <w:color w:val="212121"/>
          <w:spacing w:val="-4"/>
          <w:w w:val="105"/>
        </w:rPr>
        <w:t xml:space="preserve"> </w:t>
      </w:r>
      <w:r>
        <w:rPr>
          <w:color w:val="212121"/>
          <w:w w:val="105"/>
        </w:rPr>
        <w:t>visitors, must take reasonable care</w:t>
      </w:r>
      <w:r>
        <w:rPr>
          <w:color w:val="212121"/>
          <w:spacing w:val="-3"/>
          <w:w w:val="105"/>
        </w:rPr>
        <w:t xml:space="preserve"> </w:t>
      </w:r>
      <w:r>
        <w:rPr>
          <w:color w:val="212121"/>
          <w:w w:val="105"/>
        </w:rPr>
        <w:t>for their own health and</w:t>
      </w:r>
      <w:r>
        <w:rPr>
          <w:color w:val="212121"/>
          <w:spacing w:val="-2"/>
          <w:w w:val="105"/>
        </w:rPr>
        <w:t xml:space="preserve"> </w:t>
      </w:r>
      <w:r>
        <w:rPr>
          <w:color w:val="212121"/>
          <w:w w:val="105"/>
        </w:rPr>
        <w:t>safety and</w:t>
      </w:r>
      <w:r>
        <w:rPr>
          <w:color w:val="212121"/>
          <w:spacing w:val="-2"/>
          <w:w w:val="105"/>
        </w:rPr>
        <w:t xml:space="preserve"> </w:t>
      </w:r>
      <w:r>
        <w:rPr>
          <w:color w:val="212121"/>
          <w:w w:val="105"/>
        </w:rPr>
        <w:t>must take care not</w:t>
      </w:r>
      <w:r>
        <w:rPr>
          <w:color w:val="212121"/>
          <w:spacing w:val="-2"/>
          <w:w w:val="105"/>
        </w:rPr>
        <w:t xml:space="preserve"> </w:t>
      </w:r>
      <w:r>
        <w:rPr>
          <w:color w:val="212121"/>
          <w:w w:val="105"/>
        </w:rPr>
        <w:t>to</w:t>
      </w:r>
      <w:r>
        <w:rPr>
          <w:color w:val="212121"/>
          <w:spacing w:val="-3"/>
          <w:w w:val="105"/>
        </w:rPr>
        <w:t xml:space="preserve"> </w:t>
      </w:r>
      <w:r>
        <w:rPr>
          <w:color w:val="212121"/>
          <w:w w:val="105"/>
        </w:rPr>
        <w:t>adversely affect other people's health and safety. They must comply, so far as they are reasonably able, with reasonable instructions given by the PCBU to allow that person to comply with the WHS Act.</w:t>
      </w:r>
    </w:p>
    <w:p w:rsidR="008B1039" w:rsidRDefault="008B1039">
      <w:pPr>
        <w:pStyle w:val="BodyText"/>
        <w:rPr>
          <w:sz w:val="22"/>
        </w:rPr>
      </w:pPr>
    </w:p>
    <w:p w:rsidR="008B1039" w:rsidRDefault="008B1039">
      <w:pPr>
        <w:pStyle w:val="BodyText"/>
        <w:spacing w:before="1"/>
        <w:rPr>
          <w:sz w:val="18"/>
        </w:rPr>
      </w:pPr>
    </w:p>
    <w:p w:rsidR="008B1039" w:rsidRDefault="00AF0B68">
      <w:pPr>
        <w:pStyle w:val="Heading6"/>
        <w:numPr>
          <w:ilvl w:val="1"/>
          <w:numId w:val="26"/>
        </w:numPr>
        <w:tabs>
          <w:tab w:val="left" w:pos="1443"/>
          <w:tab w:val="left" w:pos="1444"/>
        </w:tabs>
        <w:spacing w:line="252" w:lineRule="auto"/>
        <w:ind w:left="1444" w:right="1974" w:hanging="960"/>
        <w:rPr>
          <w:color w:val="608393"/>
        </w:rPr>
      </w:pPr>
      <w:bookmarkStart w:id="5" w:name="_TOC_250035"/>
      <w:r>
        <w:rPr>
          <w:color w:val="608393"/>
          <w:w w:val="105"/>
        </w:rPr>
        <w:t>What</w:t>
      </w:r>
      <w:r>
        <w:rPr>
          <w:color w:val="608393"/>
          <w:spacing w:val="-11"/>
          <w:w w:val="105"/>
        </w:rPr>
        <w:t xml:space="preserve"> </w:t>
      </w:r>
      <w:r>
        <w:rPr>
          <w:color w:val="608393"/>
          <w:w w:val="105"/>
        </w:rPr>
        <w:t>is</w:t>
      </w:r>
      <w:r>
        <w:rPr>
          <w:color w:val="608393"/>
          <w:spacing w:val="-22"/>
          <w:w w:val="105"/>
        </w:rPr>
        <w:t xml:space="preserve"> </w:t>
      </w:r>
      <w:r>
        <w:rPr>
          <w:color w:val="608393"/>
          <w:w w:val="105"/>
        </w:rPr>
        <w:t>involved</w:t>
      </w:r>
      <w:r>
        <w:rPr>
          <w:color w:val="608393"/>
          <w:spacing w:val="-9"/>
          <w:w w:val="105"/>
        </w:rPr>
        <w:t xml:space="preserve"> </w:t>
      </w:r>
      <w:r>
        <w:rPr>
          <w:color w:val="608393"/>
          <w:w w:val="105"/>
        </w:rPr>
        <w:t>in</w:t>
      </w:r>
      <w:r>
        <w:rPr>
          <w:color w:val="608393"/>
          <w:spacing w:val="-24"/>
          <w:w w:val="105"/>
        </w:rPr>
        <w:t xml:space="preserve"> </w:t>
      </w:r>
      <w:r>
        <w:rPr>
          <w:color w:val="608393"/>
          <w:w w:val="105"/>
        </w:rPr>
        <w:t>managing</w:t>
      </w:r>
      <w:r>
        <w:rPr>
          <w:color w:val="608393"/>
          <w:spacing w:val="-4"/>
          <w:w w:val="105"/>
        </w:rPr>
        <w:t xml:space="preserve"> </w:t>
      </w:r>
      <w:bookmarkEnd w:id="5"/>
      <w:r>
        <w:rPr>
          <w:color w:val="608393"/>
          <w:w w:val="105"/>
        </w:rPr>
        <w:t>risks associated with plant?</w:t>
      </w:r>
    </w:p>
    <w:p w:rsidR="008B1039" w:rsidRDefault="008B1039">
      <w:pPr>
        <w:pStyle w:val="BodyText"/>
        <w:spacing w:before="6"/>
        <w:rPr>
          <w:sz w:val="36"/>
        </w:rPr>
      </w:pPr>
    </w:p>
    <w:p w:rsidR="008B1039" w:rsidRDefault="00AF0B68">
      <w:pPr>
        <w:ind w:left="485"/>
        <w:rPr>
          <w:b/>
          <w:sz w:val="20"/>
        </w:rPr>
      </w:pPr>
      <w:r>
        <w:rPr>
          <w:b/>
          <w:color w:val="608393"/>
          <w:w w:val="105"/>
          <w:sz w:val="20"/>
        </w:rPr>
        <w:t>WHS</w:t>
      </w:r>
      <w:r>
        <w:rPr>
          <w:b/>
          <w:color w:val="608393"/>
          <w:spacing w:val="1"/>
          <w:w w:val="105"/>
          <w:sz w:val="20"/>
        </w:rPr>
        <w:t xml:space="preserve"> </w:t>
      </w:r>
      <w:r>
        <w:rPr>
          <w:b/>
          <w:color w:val="608393"/>
          <w:w w:val="105"/>
          <w:sz w:val="20"/>
        </w:rPr>
        <w:t>Regulations</w:t>
      </w:r>
      <w:r>
        <w:rPr>
          <w:b/>
          <w:color w:val="608393"/>
          <w:spacing w:val="16"/>
          <w:w w:val="105"/>
          <w:sz w:val="20"/>
        </w:rPr>
        <w:t xml:space="preserve"> </w:t>
      </w:r>
      <w:r>
        <w:rPr>
          <w:b/>
          <w:color w:val="608393"/>
          <w:w w:val="105"/>
          <w:sz w:val="20"/>
        </w:rPr>
        <w:t>Part</w:t>
      </w:r>
      <w:r>
        <w:rPr>
          <w:b/>
          <w:color w:val="608393"/>
          <w:spacing w:val="1"/>
          <w:w w:val="105"/>
          <w:sz w:val="20"/>
        </w:rPr>
        <w:t xml:space="preserve"> </w:t>
      </w:r>
      <w:r>
        <w:rPr>
          <w:b/>
          <w:color w:val="608393"/>
          <w:w w:val="105"/>
          <w:sz w:val="20"/>
        </w:rPr>
        <w:t>3.1</w:t>
      </w:r>
      <w:r>
        <w:rPr>
          <w:b/>
          <w:color w:val="608393"/>
          <w:spacing w:val="-5"/>
          <w:w w:val="105"/>
          <w:sz w:val="20"/>
        </w:rPr>
        <w:t xml:space="preserve"> </w:t>
      </w:r>
      <w:r>
        <w:rPr>
          <w:b/>
          <w:color w:val="608393"/>
          <w:w w:val="105"/>
          <w:sz w:val="20"/>
        </w:rPr>
        <w:t>Regulations</w:t>
      </w:r>
      <w:r>
        <w:rPr>
          <w:b/>
          <w:color w:val="608393"/>
          <w:spacing w:val="20"/>
          <w:w w:val="105"/>
          <w:sz w:val="20"/>
        </w:rPr>
        <w:t xml:space="preserve"> </w:t>
      </w:r>
      <w:r>
        <w:rPr>
          <w:b/>
          <w:color w:val="608393"/>
          <w:w w:val="105"/>
          <w:sz w:val="20"/>
        </w:rPr>
        <w:t>32-</w:t>
      </w:r>
      <w:r>
        <w:rPr>
          <w:b/>
          <w:color w:val="608393"/>
          <w:spacing w:val="-5"/>
          <w:w w:val="105"/>
          <w:sz w:val="20"/>
        </w:rPr>
        <w:t>38</w:t>
      </w:r>
    </w:p>
    <w:p w:rsidR="008B1039" w:rsidRDefault="00AF0B68">
      <w:pPr>
        <w:pStyle w:val="BodyText"/>
        <w:spacing w:before="125"/>
        <w:ind w:left="481"/>
      </w:pPr>
      <w:r>
        <w:rPr>
          <w:color w:val="212121"/>
          <w:w w:val="105"/>
        </w:rPr>
        <w:t>Managing</w:t>
      </w:r>
      <w:r>
        <w:rPr>
          <w:color w:val="212121"/>
          <w:spacing w:val="10"/>
          <w:w w:val="105"/>
        </w:rPr>
        <w:t xml:space="preserve"> </w:t>
      </w:r>
      <w:r>
        <w:rPr>
          <w:color w:val="212121"/>
          <w:w w:val="105"/>
        </w:rPr>
        <w:t>risks</w:t>
      </w:r>
      <w:r>
        <w:rPr>
          <w:color w:val="212121"/>
          <w:spacing w:val="-2"/>
          <w:w w:val="105"/>
        </w:rPr>
        <w:t xml:space="preserve"> </w:t>
      </w:r>
      <w:r>
        <w:rPr>
          <w:color w:val="212121"/>
          <w:w w:val="105"/>
        </w:rPr>
        <w:t>to</w:t>
      </w:r>
      <w:r>
        <w:rPr>
          <w:color w:val="212121"/>
          <w:spacing w:val="4"/>
          <w:w w:val="105"/>
        </w:rPr>
        <w:t xml:space="preserve"> </w:t>
      </w:r>
      <w:r>
        <w:rPr>
          <w:color w:val="212121"/>
          <w:w w:val="105"/>
        </w:rPr>
        <w:t>health</w:t>
      </w:r>
      <w:r>
        <w:rPr>
          <w:color w:val="212121"/>
          <w:spacing w:val="8"/>
          <w:w w:val="105"/>
        </w:rPr>
        <w:t xml:space="preserve"> </w:t>
      </w:r>
      <w:r>
        <w:rPr>
          <w:color w:val="212121"/>
          <w:w w:val="105"/>
        </w:rPr>
        <w:t>and</w:t>
      </w:r>
      <w:r>
        <w:rPr>
          <w:color w:val="212121"/>
          <w:spacing w:val="-4"/>
          <w:w w:val="105"/>
        </w:rPr>
        <w:t xml:space="preserve"> </w:t>
      </w:r>
      <w:r>
        <w:rPr>
          <w:color w:val="212121"/>
          <w:spacing w:val="-2"/>
          <w:w w:val="105"/>
        </w:rPr>
        <w:t>safety</w:t>
      </w:r>
    </w:p>
    <w:p w:rsidR="008B1039" w:rsidRDefault="00AF0B68">
      <w:pPr>
        <w:spacing w:before="131"/>
        <w:ind w:left="481"/>
        <w:rPr>
          <w:b/>
          <w:sz w:val="20"/>
        </w:rPr>
      </w:pPr>
      <w:r>
        <w:rPr>
          <w:b/>
          <w:color w:val="608393"/>
          <w:w w:val="105"/>
          <w:sz w:val="20"/>
        </w:rPr>
        <w:t>WHS</w:t>
      </w:r>
      <w:r>
        <w:rPr>
          <w:b/>
          <w:color w:val="608393"/>
          <w:spacing w:val="-8"/>
          <w:w w:val="105"/>
          <w:sz w:val="20"/>
        </w:rPr>
        <w:t xml:space="preserve"> </w:t>
      </w:r>
      <w:r>
        <w:rPr>
          <w:b/>
          <w:color w:val="608393"/>
          <w:w w:val="105"/>
          <w:sz w:val="20"/>
        </w:rPr>
        <w:t>Regulation</w:t>
      </w:r>
      <w:r>
        <w:rPr>
          <w:b/>
          <w:color w:val="608393"/>
          <w:spacing w:val="5"/>
          <w:w w:val="105"/>
          <w:sz w:val="20"/>
        </w:rPr>
        <w:t xml:space="preserve"> </w:t>
      </w:r>
      <w:r>
        <w:rPr>
          <w:b/>
          <w:color w:val="608393"/>
          <w:spacing w:val="-5"/>
          <w:w w:val="105"/>
          <w:sz w:val="20"/>
        </w:rPr>
        <w:t>203</w:t>
      </w:r>
    </w:p>
    <w:p w:rsidR="008B1039" w:rsidRDefault="00AF0B68">
      <w:pPr>
        <w:pStyle w:val="BodyText"/>
        <w:spacing w:before="135"/>
        <w:ind w:left="485"/>
      </w:pPr>
      <w:r>
        <w:rPr>
          <w:color w:val="212121"/>
          <w:w w:val="105"/>
        </w:rPr>
        <w:t>Management</w:t>
      </w:r>
      <w:r>
        <w:rPr>
          <w:color w:val="212121"/>
          <w:spacing w:val="22"/>
          <w:w w:val="105"/>
        </w:rPr>
        <w:t xml:space="preserve"> </w:t>
      </w:r>
      <w:r>
        <w:rPr>
          <w:color w:val="212121"/>
          <w:w w:val="105"/>
        </w:rPr>
        <w:t>of</w:t>
      </w:r>
      <w:r>
        <w:rPr>
          <w:color w:val="212121"/>
          <w:spacing w:val="-4"/>
          <w:w w:val="105"/>
        </w:rPr>
        <w:t xml:space="preserve"> </w:t>
      </w:r>
      <w:r>
        <w:rPr>
          <w:color w:val="212121"/>
          <w:w w:val="105"/>
        </w:rPr>
        <w:t>risks</w:t>
      </w:r>
      <w:r>
        <w:rPr>
          <w:color w:val="212121"/>
          <w:spacing w:val="-4"/>
          <w:w w:val="105"/>
        </w:rPr>
        <w:t xml:space="preserve"> </w:t>
      </w:r>
      <w:r>
        <w:rPr>
          <w:color w:val="212121"/>
          <w:w w:val="105"/>
        </w:rPr>
        <w:t>to</w:t>
      </w:r>
      <w:r>
        <w:rPr>
          <w:color w:val="212121"/>
          <w:spacing w:val="-2"/>
          <w:w w:val="105"/>
        </w:rPr>
        <w:t xml:space="preserve"> </w:t>
      </w:r>
      <w:r>
        <w:rPr>
          <w:color w:val="212121"/>
          <w:w w:val="105"/>
        </w:rPr>
        <w:t>health</w:t>
      </w:r>
      <w:r>
        <w:rPr>
          <w:color w:val="212121"/>
          <w:spacing w:val="8"/>
          <w:w w:val="105"/>
        </w:rPr>
        <w:t xml:space="preserve"> </w:t>
      </w:r>
      <w:r>
        <w:rPr>
          <w:color w:val="212121"/>
          <w:w w:val="105"/>
        </w:rPr>
        <w:t xml:space="preserve">and </w:t>
      </w:r>
      <w:r>
        <w:rPr>
          <w:color w:val="212121"/>
          <w:spacing w:val="-2"/>
          <w:w w:val="105"/>
        </w:rPr>
        <w:t>safety</w:t>
      </w:r>
    </w:p>
    <w:p w:rsidR="008B1039" w:rsidRDefault="008B1039">
      <w:pPr>
        <w:pStyle w:val="BodyText"/>
        <w:rPr>
          <w:sz w:val="28"/>
        </w:rPr>
      </w:pPr>
    </w:p>
    <w:p w:rsidR="008B1039" w:rsidRDefault="00AF0B68">
      <w:pPr>
        <w:pStyle w:val="BodyText"/>
        <w:spacing w:before="1" w:line="249" w:lineRule="auto"/>
        <w:ind w:left="476" w:right="382"/>
      </w:pPr>
      <w:r>
        <w:rPr>
          <w:color w:val="212121"/>
          <w:w w:val="105"/>
        </w:rPr>
        <w:t>This</w:t>
      </w:r>
      <w:r>
        <w:rPr>
          <w:color w:val="212121"/>
          <w:spacing w:val="-2"/>
          <w:w w:val="105"/>
        </w:rPr>
        <w:t xml:space="preserve"> </w:t>
      </w:r>
      <w:r>
        <w:rPr>
          <w:color w:val="212121"/>
          <w:w w:val="105"/>
        </w:rPr>
        <w:t>Code provides guidance on how</w:t>
      </w:r>
      <w:r>
        <w:rPr>
          <w:color w:val="212121"/>
          <w:spacing w:val="-4"/>
          <w:w w:val="105"/>
        </w:rPr>
        <w:t xml:space="preserve"> </w:t>
      </w:r>
      <w:r>
        <w:rPr>
          <w:color w:val="212121"/>
          <w:w w:val="105"/>
        </w:rPr>
        <w:t>to manage the risks associated with</w:t>
      </w:r>
      <w:r>
        <w:rPr>
          <w:color w:val="212121"/>
          <w:spacing w:val="-2"/>
          <w:w w:val="105"/>
        </w:rPr>
        <w:t xml:space="preserve"> </w:t>
      </w:r>
      <w:r>
        <w:rPr>
          <w:color w:val="212121"/>
          <w:w w:val="105"/>
        </w:rPr>
        <w:t>plant in</w:t>
      </w:r>
      <w:r>
        <w:rPr>
          <w:color w:val="212121"/>
          <w:spacing w:val="-6"/>
          <w:w w:val="105"/>
        </w:rPr>
        <w:t xml:space="preserve"> </w:t>
      </w:r>
      <w:r>
        <w:rPr>
          <w:color w:val="212121"/>
          <w:w w:val="105"/>
        </w:rPr>
        <w:t>the workplace using the following systematic process:</w:t>
      </w:r>
    </w:p>
    <w:p w:rsidR="008B1039" w:rsidRDefault="00AF0B68">
      <w:pPr>
        <w:pStyle w:val="ListParagraph"/>
        <w:numPr>
          <w:ilvl w:val="0"/>
          <w:numId w:val="24"/>
        </w:numPr>
        <w:tabs>
          <w:tab w:val="left" w:pos="818"/>
          <w:tab w:val="left" w:pos="819"/>
        </w:tabs>
        <w:spacing w:before="136"/>
        <w:ind w:left="818"/>
        <w:rPr>
          <w:color w:val="3A3A3A"/>
          <w:sz w:val="20"/>
        </w:rPr>
      </w:pPr>
      <w:r>
        <w:rPr>
          <w:color w:val="212121"/>
          <w:w w:val="110"/>
          <w:sz w:val="20"/>
        </w:rPr>
        <w:t>Identify</w:t>
      </w:r>
      <w:r>
        <w:rPr>
          <w:color w:val="212121"/>
          <w:spacing w:val="-5"/>
          <w:w w:val="110"/>
          <w:sz w:val="20"/>
        </w:rPr>
        <w:t xml:space="preserve"> </w:t>
      </w:r>
      <w:r>
        <w:rPr>
          <w:color w:val="212121"/>
          <w:w w:val="110"/>
          <w:sz w:val="20"/>
        </w:rPr>
        <w:t>hazards-find</w:t>
      </w:r>
      <w:r>
        <w:rPr>
          <w:color w:val="212121"/>
          <w:spacing w:val="9"/>
          <w:w w:val="110"/>
          <w:sz w:val="20"/>
        </w:rPr>
        <w:t xml:space="preserve"> </w:t>
      </w:r>
      <w:r>
        <w:rPr>
          <w:color w:val="212121"/>
          <w:w w:val="110"/>
          <w:sz w:val="20"/>
        </w:rPr>
        <w:t>out</w:t>
      </w:r>
      <w:r>
        <w:rPr>
          <w:color w:val="212121"/>
          <w:spacing w:val="-11"/>
          <w:w w:val="110"/>
          <w:sz w:val="20"/>
        </w:rPr>
        <w:t xml:space="preserve"> </w:t>
      </w:r>
      <w:r>
        <w:rPr>
          <w:color w:val="212121"/>
          <w:w w:val="110"/>
          <w:sz w:val="20"/>
        </w:rPr>
        <w:t>what</w:t>
      </w:r>
      <w:r>
        <w:rPr>
          <w:color w:val="212121"/>
          <w:spacing w:val="-7"/>
          <w:w w:val="110"/>
          <w:sz w:val="20"/>
        </w:rPr>
        <w:t xml:space="preserve"> </w:t>
      </w:r>
      <w:r>
        <w:rPr>
          <w:color w:val="212121"/>
          <w:w w:val="110"/>
          <w:sz w:val="20"/>
        </w:rPr>
        <w:t>could</w:t>
      </w:r>
      <w:r>
        <w:rPr>
          <w:color w:val="212121"/>
          <w:spacing w:val="-11"/>
          <w:w w:val="110"/>
          <w:sz w:val="20"/>
        </w:rPr>
        <w:t xml:space="preserve"> </w:t>
      </w:r>
      <w:r>
        <w:rPr>
          <w:color w:val="212121"/>
          <w:w w:val="110"/>
          <w:sz w:val="20"/>
        </w:rPr>
        <w:t>cause</w:t>
      </w:r>
      <w:r>
        <w:rPr>
          <w:color w:val="212121"/>
          <w:spacing w:val="-3"/>
          <w:w w:val="110"/>
          <w:sz w:val="20"/>
        </w:rPr>
        <w:t xml:space="preserve"> </w:t>
      </w:r>
      <w:r>
        <w:rPr>
          <w:color w:val="212121"/>
          <w:spacing w:val="-2"/>
          <w:w w:val="110"/>
          <w:sz w:val="20"/>
        </w:rPr>
        <w:t>harm.</w:t>
      </w:r>
    </w:p>
    <w:p w:rsidR="008B1039" w:rsidRDefault="008B1039">
      <w:pPr>
        <w:rPr>
          <w:sz w:val="20"/>
        </w:rPr>
        <w:sectPr w:rsidR="008B1039">
          <w:pgSz w:w="11910" w:h="16840"/>
          <w:pgMar w:top="1560" w:right="1460" w:bottom="1380" w:left="1100" w:header="0" w:footer="1161" w:gutter="0"/>
          <w:cols w:space="720"/>
        </w:sectPr>
      </w:pPr>
    </w:p>
    <w:p w:rsidR="008B1039" w:rsidRDefault="00AF0B68">
      <w:pPr>
        <w:pStyle w:val="ListParagraph"/>
        <w:numPr>
          <w:ilvl w:val="0"/>
          <w:numId w:val="24"/>
        </w:numPr>
        <w:tabs>
          <w:tab w:val="left" w:pos="834"/>
        </w:tabs>
        <w:spacing w:before="68" w:line="254" w:lineRule="auto"/>
        <w:ind w:right="332"/>
        <w:jc w:val="both"/>
        <w:rPr>
          <w:color w:val="383838"/>
          <w:sz w:val="20"/>
        </w:rPr>
      </w:pPr>
      <w:r>
        <w:rPr>
          <w:color w:val="212121"/>
          <w:w w:val="105"/>
          <w:sz w:val="20"/>
        </w:rPr>
        <w:lastRenderedPageBreak/>
        <w:t>Assess risks, if necessary-understand</w:t>
      </w:r>
      <w:r>
        <w:rPr>
          <w:color w:val="212121"/>
          <w:spacing w:val="-1"/>
          <w:w w:val="105"/>
          <w:sz w:val="20"/>
        </w:rPr>
        <w:t xml:space="preserve"> </w:t>
      </w:r>
      <w:r>
        <w:rPr>
          <w:color w:val="212121"/>
          <w:w w:val="105"/>
          <w:sz w:val="20"/>
        </w:rPr>
        <w:t>the nature of the harm that could be caused by the</w:t>
      </w:r>
      <w:r>
        <w:rPr>
          <w:color w:val="212121"/>
          <w:spacing w:val="-5"/>
          <w:w w:val="105"/>
          <w:sz w:val="20"/>
        </w:rPr>
        <w:t xml:space="preserve"> </w:t>
      </w:r>
      <w:r>
        <w:rPr>
          <w:color w:val="212121"/>
          <w:w w:val="105"/>
          <w:sz w:val="20"/>
        </w:rPr>
        <w:t>hazard, how serious the harm could be and</w:t>
      </w:r>
      <w:r>
        <w:rPr>
          <w:color w:val="212121"/>
          <w:spacing w:val="-4"/>
          <w:w w:val="105"/>
          <w:sz w:val="20"/>
        </w:rPr>
        <w:t xml:space="preserve"> </w:t>
      </w:r>
      <w:r>
        <w:rPr>
          <w:color w:val="212121"/>
          <w:w w:val="105"/>
          <w:sz w:val="20"/>
        </w:rPr>
        <w:t>the</w:t>
      </w:r>
      <w:r>
        <w:rPr>
          <w:color w:val="212121"/>
          <w:spacing w:val="-4"/>
          <w:w w:val="105"/>
          <w:sz w:val="20"/>
        </w:rPr>
        <w:t xml:space="preserve"> </w:t>
      </w:r>
      <w:r>
        <w:rPr>
          <w:color w:val="212121"/>
          <w:w w:val="105"/>
          <w:sz w:val="20"/>
        </w:rPr>
        <w:t>likelihood of it happening. This step may not be necessary if you are dealing with a known risk with known controls.</w:t>
      </w:r>
    </w:p>
    <w:p w:rsidR="008B1039" w:rsidRDefault="00AF0B68">
      <w:pPr>
        <w:pStyle w:val="ListParagraph"/>
        <w:numPr>
          <w:ilvl w:val="0"/>
          <w:numId w:val="24"/>
        </w:numPr>
        <w:tabs>
          <w:tab w:val="left" w:pos="832"/>
        </w:tabs>
        <w:spacing w:before="13"/>
        <w:ind w:left="831" w:hanging="343"/>
        <w:jc w:val="both"/>
        <w:rPr>
          <w:color w:val="383838"/>
          <w:sz w:val="20"/>
        </w:rPr>
      </w:pPr>
      <w:r>
        <w:rPr>
          <w:color w:val="212121"/>
          <w:w w:val="105"/>
          <w:sz w:val="20"/>
        </w:rPr>
        <w:t>Eliminate</w:t>
      </w:r>
      <w:r>
        <w:rPr>
          <w:color w:val="212121"/>
          <w:spacing w:val="4"/>
          <w:w w:val="105"/>
          <w:sz w:val="20"/>
        </w:rPr>
        <w:t xml:space="preserve"> </w:t>
      </w:r>
      <w:r>
        <w:rPr>
          <w:color w:val="212121"/>
          <w:w w:val="105"/>
          <w:sz w:val="20"/>
        </w:rPr>
        <w:t>risks</w:t>
      </w:r>
      <w:r>
        <w:rPr>
          <w:color w:val="212121"/>
          <w:spacing w:val="7"/>
          <w:w w:val="105"/>
          <w:sz w:val="20"/>
        </w:rPr>
        <w:t xml:space="preserve"> </w:t>
      </w:r>
      <w:r>
        <w:rPr>
          <w:color w:val="212121"/>
          <w:w w:val="105"/>
          <w:sz w:val="20"/>
        </w:rPr>
        <w:t>so</w:t>
      </w:r>
      <w:r>
        <w:rPr>
          <w:color w:val="212121"/>
          <w:spacing w:val="-3"/>
          <w:w w:val="105"/>
          <w:sz w:val="20"/>
        </w:rPr>
        <w:t xml:space="preserve"> </w:t>
      </w:r>
      <w:r>
        <w:rPr>
          <w:color w:val="212121"/>
          <w:w w:val="105"/>
          <w:sz w:val="20"/>
        </w:rPr>
        <w:t>far</w:t>
      </w:r>
      <w:r>
        <w:rPr>
          <w:color w:val="212121"/>
          <w:spacing w:val="8"/>
          <w:w w:val="105"/>
          <w:sz w:val="20"/>
        </w:rPr>
        <w:t xml:space="preserve"> </w:t>
      </w:r>
      <w:r>
        <w:rPr>
          <w:color w:val="212121"/>
          <w:w w:val="105"/>
          <w:sz w:val="20"/>
        </w:rPr>
        <w:t>as</w:t>
      </w:r>
      <w:r>
        <w:rPr>
          <w:color w:val="212121"/>
          <w:spacing w:val="-6"/>
          <w:w w:val="105"/>
          <w:sz w:val="20"/>
        </w:rPr>
        <w:t xml:space="preserve"> </w:t>
      </w:r>
      <w:r>
        <w:rPr>
          <w:color w:val="212121"/>
          <w:w w:val="105"/>
          <w:sz w:val="20"/>
        </w:rPr>
        <w:t>is</w:t>
      </w:r>
      <w:r>
        <w:rPr>
          <w:color w:val="212121"/>
          <w:spacing w:val="9"/>
          <w:w w:val="105"/>
          <w:sz w:val="20"/>
        </w:rPr>
        <w:t xml:space="preserve"> </w:t>
      </w:r>
      <w:r>
        <w:rPr>
          <w:color w:val="212121"/>
          <w:w w:val="105"/>
          <w:sz w:val="20"/>
        </w:rPr>
        <w:t>reasonably</w:t>
      </w:r>
      <w:r>
        <w:rPr>
          <w:color w:val="212121"/>
          <w:spacing w:val="13"/>
          <w:w w:val="105"/>
          <w:sz w:val="20"/>
        </w:rPr>
        <w:t xml:space="preserve"> </w:t>
      </w:r>
      <w:r>
        <w:rPr>
          <w:color w:val="212121"/>
          <w:spacing w:val="-2"/>
          <w:w w:val="105"/>
          <w:sz w:val="20"/>
        </w:rPr>
        <w:t>practicable</w:t>
      </w:r>
    </w:p>
    <w:p w:rsidR="008B1039" w:rsidRDefault="00AF0B68">
      <w:pPr>
        <w:pStyle w:val="ListParagraph"/>
        <w:numPr>
          <w:ilvl w:val="0"/>
          <w:numId w:val="24"/>
        </w:numPr>
        <w:tabs>
          <w:tab w:val="left" w:pos="837"/>
          <w:tab w:val="left" w:pos="838"/>
        </w:tabs>
        <w:spacing w:line="256" w:lineRule="auto"/>
        <w:ind w:left="830" w:right="221" w:hanging="341"/>
        <w:rPr>
          <w:color w:val="383838"/>
          <w:sz w:val="20"/>
        </w:rPr>
      </w:pPr>
      <w:r>
        <w:rPr>
          <w:color w:val="212121"/>
          <w:w w:val="110"/>
          <w:sz w:val="20"/>
        </w:rPr>
        <w:t>Control</w:t>
      </w:r>
      <w:r>
        <w:rPr>
          <w:color w:val="212121"/>
          <w:spacing w:val="-10"/>
          <w:w w:val="110"/>
          <w:sz w:val="20"/>
        </w:rPr>
        <w:t xml:space="preserve"> </w:t>
      </w:r>
      <w:r>
        <w:rPr>
          <w:color w:val="212121"/>
          <w:w w:val="110"/>
          <w:sz w:val="20"/>
        </w:rPr>
        <w:t>risks-if</w:t>
      </w:r>
      <w:r>
        <w:rPr>
          <w:color w:val="212121"/>
          <w:spacing w:val="-13"/>
          <w:w w:val="110"/>
          <w:sz w:val="20"/>
        </w:rPr>
        <w:t xml:space="preserve"> </w:t>
      </w:r>
      <w:r>
        <w:rPr>
          <w:color w:val="212121"/>
          <w:w w:val="110"/>
          <w:sz w:val="20"/>
        </w:rPr>
        <w:t>it</w:t>
      </w:r>
      <w:r>
        <w:rPr>
          <w:color w:val="212121"/>
          <w:spacing w:val="-24"/>
          <w:w w:val="110"/>
          <w:sz w:val="20"/>
        </w:rPr>
        <w:t xml:space="preserve"> </w:t>
      </w:r>
      <w:r>
        <w:rPr>
          <w:color w:val="212121"/>
          <w:w w:val="110"/>
          <w:sz w:val="20"/>
        </w:rPr>
        <w:t>isnot</w:t>
      </w:r>
      <w:r>
        <w:rPr>
          <w:color w:val="212121"/>
          <w:spacing w:val="-11"/>
          <w:w w:val="110"/>
          <w:sz w:val="20"/>
        </w:rPr>
        <w:t xml:space="preserve"> </w:t>
      </w:r>
      <w:r>
        <w:rPr>
          <w:color w:val="212121"/>
          <w:w w:val="110"/>
          <w:sz w:val="20"/>
        </w:rPr>
        <w:t>reasonably practicable</w:t>
      </w:r>
      <w:r>
        <w:rPr>
          <w:color w:val="212121"/>
          <w:spacing w:val="-4"/>
          <w:w w:val="110"/>
          <w:sz w:val="20"/>
        </w:rPr>
        <w:t xml:space="preserve"> </w:t>
      </w:r>
      <w:r>
        <w:rPr>
          <w:color w:val="212121"/>
          <w:w w:val="110"/>
          <w:sz w:val="20"/>
        </w:rPr>
        <w:t>to</w:t>
      </w:r>
      <w:r>
        <w:rPr>
          <w:color w:val="212121"/>
          <w:spacing w:val="-9"/>
          <w:w w:val="110"/>
          <w:sz w:val="20"/>
        </w:rPr>
        <w:t xml:space="preserve"> </w:t>
      </w:r>
      <w:r>
        <w:rPr>
          <w:color w:val="212121"/>
          <w:w w:val="110"/>
          <w:sz w:val="20"/>
        </w:rPr>
        <w:t>eliminate</w:t>
      </w:r>
      <w:r>
        <w:rPr>
          <w:color w:val="212121"/>
          <w:spacing w:val="-10"/>
          <w:w w:val="110"/>
          <w:sz w:val="20"/>
        </w:rPr>
        <w:t xml:space="preserve"> </w:t>
      </w:r>
      <w:r>
        <w:rPr>
          <w:color w:val="212121"/>
          <w:w w:val="110"/>
          <w:sz w:val="20"/>
        </w:rPr>
        <w:t>the</w:t>
      </w:r>
      <w:r>
        <w:rPr>
          <w:color w:val="212121"/>
          <w:spacing w:val="-12"/>
          <w:w w:val="110"/>
          <w:sz w:val="20"/>
        </w:rPr>
        <w:t xml:space="preserve"> </w:t>
      </w:r>
      <w:r>
        <w:rPr>
          <w:color w:val="212121"/>
          <w:w w:val="110"/>
          <w:sz w:val="20"/>
        </w:rPr>
        <w:t>risk,</w:t>
      </w:r>
      <w:r>
        <w:rPr>
          <w:color w:val="212121"/>
          <w:spacing w:val="-9"/>
          <w:w w:val="110"/>
          <w:sz w:val="20"/>
        </w:rPr>
        <w:t xml:space="preserve"> </w:t>
      </w:r>
      <w:r>
        <w:rPr>
          <w:color w:val="212121"/>
          <w:w w:val="110"/>
          <w:sz w:val="20"/>
        </w:rPr>
        <w:t>implement the</w:t>
      </w:r>
      <w:r>
        <w:rPr>
          <w:color w:val="212121"/>
          <w:spacing w:val="-16"/>
          <w:w w:val="110"/>
          <w:sz w:val="20"/>
        </w:rPr>
        <w:t xml:space="preserve"> </w:t>
      </w:r>
      <w:r>
        <w:rPr>
          <w:color w:val="212121"/>
          <w:w w:val="110"/>
          <w:sz w:val="20"/>
        </w:rPr>
        <w:t>most effective</w:t>
      </w:r>
      <w:r>
        <w:rPr>
          <w:color w:val="212121"/>
          <w:spacing w:val="-16"/>
          <w:w w:val="110"/>
          <w:sz w:val="20"/>
        </w:rPr>
        <w:t xml:space="preserve"> </w:t>
      </w:r>
      <w:r>
        <w:rPr>
          <w:color w:val="212121"/>
          <w:w w:val="110"/>
          <w:sz w:val="20"/>
        </w:rPr>
        <w:t>control</w:t>
      </w:r>
      <w:r>
        <w:rPr>
          <w:color w:val="212121"/>
          <w:spacing w:val="-15"/>
          <w:w w:val="110"/>
          <w:sz w:val="20"/>
        </w:rPr>
        <w:t xml:space="preserve"> </w:t>
      </w:r>
      <w:r>
        <w:rPr>
          <w:color w:val="212121"/>
          <w:w w:val="110"/>
          <w:sz w:val="20"/>
        </w:rPr>
        <w:t>measures</w:t>
      </w:r>
      <w:r>
        <w:rPr>
          <w:color w:val="212121"/>
          <w:spacing w:val="-15"/>
          <w:w w:val="110"/>
          <w:sz w:val="20"/>
        </w:rPr>
        <w:t xml:space="preserve"> </w:t>
      </w:r>
      <w:r>
        <w:rPr>
          <w:color w:val="212121"/>
          <w:w w:val="110"/>
          <w:sz w:val="20"/>
        </w:rPr>
        <w:t>that</w:t>
      </w:r>
      <w:r>
        <w:rPr>
          <w:color w:val="212121"/>
          <w:spacing w:val="-16"/>
          <w:w w:val="110"/>
          <w:sz w:val="20"/>
        </w:rPr>
        <w:t xml:space="preserve"> </w:t>
      </w:r>
      <w:r>
        <w:rPr>
          <w:color w:val="212121"/>
          <w:w w:val="110"/>
          <w:sz w:val="20"/>
        </w:rPr>
        <w:t>are</w:t>
      </w:r>
      <w:r>
        <w:rPr>
          <w:color w:val="212121"/>
          <w:spacing w:val="-15"/>
          <w:w w:val="110"/>
          <w:sz w:val="20"/>
        </w:rPr>
        <w:t xml:space="preserve"> </w:t>
      </w:r>
      <w:r>
        <w:rPr>
          <w:color w:val="212121"/>
          <w:w w:val="110"/>
          <w:sz w:val="20"/>
        </w:rPr>
        <w:t>reasonably</w:t>
      </w:r>
      <w:r>
        <w:rPr>
          <w:color w:val="212121"/>
          <w:spacing w:val="-15"/>
          <w:w w:val="110"/>
          <w:sz w:val="20"/>
        </w:rPr>
        <w:t xml:space="preserve"> </w:t>
      </w:r>
      <w:r>
        <w:rPr>
          <w:color w:val="212121"/>
          <w:w w:val="110"/>
          <w:sz w:val="20"/>
        </w:rPr>
        <w:t>practicable</w:t>
      </w:r>
      <w:r>
        <w:rPr>
          <w:color w:val="212121"/>
          <w:spacing w:val="-8"/>
          <w:w w:val="110"/>
          <w:sz w:val="20"/>
        </w:rPr>
        <w:t xml:space="preserve"> </w:t>
      </w:r>
      <w:r>
        <w:rPr>
          <w:color w:val="212121"/>
          <w:w w:val="110"/>
          <w:sz w:val="20"/>
        </w:rPr>
        <w:t>in</w:t>
      </w:r>
      <w:r>
        <w:rPr>
          <w:color w:val="212121"/>
          <w:spacing w:val="-12"/>
          <w:w w:val="110"/>
          <w:sz w:val="20"/>
        </w:rPr>
        <w:t xml:space="preserve"> </w:t>
      </w:r>
      <w:r>
        <w:rPr>
          <w:color w:val="212121"/>
          <w:w w:val="110"/>
          <w:sz w:val="20"/>
        </w:rPr>
        <w:t>the</w:t>
      </w:r>
      <w:r>
        <w:rPr>
          <w:color w:val="212121"/>
          <w:spacing w:val="-16"/>
          <w:w w:val="110"/>
          <w:sz w:val="20"/>
        </w:rPr>
        <w:t xml:space="preserve"> </w:t>
      </w:r>
      <w:r>
        <w:rPr>
          <w:color w:val="212121"/>
          <w:w w:val="110"/>
          <w:sz w:val="20"/>
        </w:rPr>
        <w:t>circumstances in accordance</w:t>
      </w:r>
      <w:r>
        <w:rPr>
          <w:color w:val="212121"/>
          <w:spacing w:val="-16"/>
          <w:w w:val="110"/>
          <w:sz w:val="20"/>
        </w:rPr>
        <w:t xml:space="preserve"> </w:t>
      </w:r>
      <w:r>
        <w:rPr>
          <w:color w:val="212121"/>
          <w:w w:val="110"/>
          <w:sz w:val="20"/>
        </w:rPr>
        <w:t>with</w:t>
      </w:r>
      <w:r>
        <w:rPr>
          <w:color w:val="212121"/>
          <w:spacing w:val="-15"/>
          <w:w w:val="110"/>
          <w:sz w:val="20"/>
        </w:rPr>
        <w:t xml:space="preserve"> </w:t>
      </w:r>
      <w:r>
        <w:rPr>
          <w:color w:val="212121"/>
          <w:w w:val="110"/>
          <w:sz w:val="20"/>
        </w:rPr>
        <w:t>the</w:t>
      </w:r>
      <w:r>
        <w:rPr>
          <w:color w:val="212121"/>
          <w:spacing w:val="-15"/>
          <w:w w:val="110"/>
          <w:sz w:val="20"/>
        </w:rPr>
        <w:t xml:space="preserve"> </w:t>
      </w:r>
      <w:r>
        <w:rPr>
          <w:color w:val="212121"/>
          <w:w w:val="110"/>
          <w:sz w:val="20"/>
        </w:rPr>
        <w:t>hierarchy</w:t>
      </w:r>
      <w:r>
        <w:rPr>
          <w:color w:val="212121"/>
          <w:spacing w:val="-8"/>
          <w:w w:val="110"/>
          <w:sz w:val="20"/>
        </w:rPr>
        <w:t xml:space="preserve"> </w:t>
      </w:r>
      <w:r>
        <w:rPr>
          <w:color w:val="212121"/>
          <w:w w:val="110"/>
          <w:sz w:val="20"/>
        </w:rPr>
        <w:t>of</w:t>
      </w:r>
      <w:r>
        <w:rPr>
          <w:color w:val="212121"/>
          <w:spacing w:val="-15"/>
          <w:w w:val="110"/>
          <w:sz w:val="20"/>
        </w:rPr>
        <w:t xml:space="preserve"> </w:t>
      </w:r>
      <w:r>
        <w:rPr>
          <w:color w:val="212121"/>
          <w:w w:val="110"/>
          <w:sz w:val="20"/>
        </w:rPr>
        <w:t>control</w:t>
      </w:r>
      <w:r>
        <w:rPr>
          <w:color w:val="212121"/>
          <w:spacing w:val="-15"/>
          <w:w w:val="110"/>
          <w:sz w:val="20"/>
        </w:rPr>
        <w:t xml:space="preserve"> </w:t>
      </w:r>
      <w:r>
        <w:rPr>
          <w:color w:val="212121"/>
          <w:w w:val="110"/>
          <w:sz w:val="20"/>
        </w:rPr>
        <w:t>measures,</w:t>
      </w:r>
      <w:r>
        <w:rPr>
          <w:color w:val="212121"/>
          <w:spacing w:val="-12"/>
          <w:w w:val="110"/>
          <w:sz w:val="20"/>
        </w:rPr>
        <w:t xml:space="preserve"> </w:t>
      </w:r>
      <w:r>
        <w:rPr>
          <w:color w:val="212121"/>
          <w:w w:val="110"/>
          <w:sz w:val="20"/>
        </w:rPr>
        <w:t>and</w:t>
      </w:r>
      <w:r>
        <w:rPr>
          <w:color w:val="212121"/>
          <w:spacing w:val="-15"/>
          <w:w w:val="110"/>
          <w:sz w:val="20"/>
        </w:rPr>
        <w:t xml:space="preserve"> </w:t>
      </w:r>
      <w:r>
        <w:rPr>
          <w:color w:val="212121"/>
          <w:w w:val="110"/>
          <w:sz w:val="20"/>
        </w:rPr>
        <w:t>ensure</w:t>
      </w:r>
      <w:r>
        <w:rPr>
          <w:color w:val="212121"/>
          <w:spacing w:val="-15"/>
          <w:w w:val="110"/>
          <w:sz w:val="20"/>
        </w:rPr>
        <w:t xml:space="preserve"> </w:t>
      </w:r>
      <w:r>
        <w:rPr>
          <w:color w:val="212121"/>
          <w:w w:val="110"/>
          <w:sz w:val="20"/>
        </w:rPr>
        <w:t>they</w:t>
      </w:r>
      <w:r>
        <w:rPr>
          <w:color w:val="212121"/>
          <w:spacing w:val="-16"/>
          <w:w w:val="110"/>
          <w:sz w:val="20"/>
        </w:rPr>
        <w:t xml:space="preserve"> </w:t>
      </w:r>
      <w:r>
        <w:rPr>
          <w:color w:val="212121"/>
          <w:w w:val="110"/>
          <w:sz w:val="20"/>
        </w:rPr>
        <w:t>remain</w:t>
      </w:r>
      <w:r>
        <w:rPr>
          <w:color w:val="212121"/>
          <w:spacing w:val="-15"/>
          <w:w w:val="110"/>
          <w:sz w:val="20"/>
        </w:rPr>
        <w:t xml:space="preserve"> </w:t>
      </w:r>
      <w:r>
        <w:rPr>
          <w:color w:val="212121"/>
          <w:w w:val="110"/>
          <w:sz w:val="20"/>
        </w:rPr>
        <w:t>effective over time.</w:t>
      </w:r>
    </w:p>
    <w:p w:rsidR="008B1039" w:rsidRDefault="00AF0B68">
      <w:pPr>
        <w:pStyle w:val="ListParagraph"/>
        <w:numPr>
          <w:ilvl w:val="0"/>
          <w:numId w:val="24"/>
        </w:numPr>
        <w:tabs>
          <w:tab w:val="left" w:pos="831"/>
          <w:tab w:val="left" w:pos="832"/>
        </w:tabs>
        <w:spacing w:before="10"/>
        <w:ind w:left="831" w:hanging="347"/>
        <w:rPr>
          <w:color w:val="383838"/>
          <w:sz w:val="20"/>
        </w:rPr>
      </w:pPr>
      <w:r>
        <w:rPr>
          <w:color w:val="212121"/>
          <w:w w:val="105"/>
          <w:sz w:val="20"/>
        </w:rPr>
        <w:t>Review</w:t>
      </w:r>
      <w:r>
        <w:rPr>
          <w:color w:val="212121"/>
          <w:spacing w:val="10"/>
          <w:w w:val="105"/>
          <w:sz w:val="20"/>
        </w:rPr>
        <w:t xml:space="preserve"> </w:t>
      </w:r>
      <w:r>
        <w:rPr>
          <w:color w:val="212121"/>
          <w:w w:val="105"/>
          <w:sz w:val="20"/>
        </w:rPr>
        <w:t>control</w:t>
      </w:r>
      <w:r>
        <w:rPr>
          <w:color w:val="212121"/>
          <w:spacing w:val="4"/>
          <w:w w:val="105"/>
          <w:sz w:val="20"/>
        </w:rPr>
        <w:t xml:space="preserve"> </w:t>
      </w:r>
      <w:r>
        <w:rPr>
          <w:color w:val="212121"/>
          <w:w w:val="105"/>
          <w:sz w:val="20"/>
        </w:rPr>
        <w:t>measures</w:t>
      </w:r>
      <w:r>
        <w:rPr>
          <w:color w:val="212121"/>
          <w:spacing w:val="9"/>
          <w:w w:val="105"/>
          <w:sz w:val="20"/>
        </w:rPr>
        <w:t xml:space="preserve"> </w:t>
      </w:r>
      <w:r>
        <w:rPr>
          <w:color w:val="212121"/>
          <w:w w:val="105"/>
          <w:sz w:val="20"/>
        </w:rPr>
        <w:t>to</w:t>
      </w:r>
      <w:r>
        <w:rPr>
          <w:color w:val="212121"/>
          <w:spacing w:val="-4"/>
          <w:w w:val="105"/>
          <w:sz w:val="20"/>
        </w:rPr>
        <w:t xml:space="preserve"> </w:t>
      </w:r>
      <w:r>
        <w:rPr>
          <w:color w:val="212121"/>
          <w:w w:val="105"/>
          <w:sz w:val="20"/>
        </w:rPr>
        <w:t>ensure</w:t>
      </w:r>
      <w:r>
        <w:rPr>
          <w:color w:val="212121"/>
          <w:spacing w:val="-7"/>
          <w:w w:val="105"/>
          <w:sz w:val="20"/>
        </w:rPr>
        <w:t xml:space="preserve"> </w:t>
      </w:r>
      <w:r>
        <w:rPr>
          <w:color w:val="212121"/>
          <w:w w:val="105"/>
          <w:sz w:val="20"/>
        </w:rPr>
        <w:t>they</w:t>
      </w:r>
      <w:r>
        <w:rPr>
          <w:color w:val="212121"/>
          <w:spacing w:val="10"/>
          <w:w w:val="105"/>
          <w:sz w:val="20"/>
        </w:rPr>
        <w:t xml:space="preserve"> </w:t>
      </w:r>
      <w:r>
        <w:rPr>
          <w:color w:val="212121"/>
          <w:w w:val="105"/>
          <w:sz w:val="20"/>
        </w:rPr>
        <w:t>are</w:t>
      </w:r>
      <w:r>
        <w:rPr>
          <w:color w:val="212121"/>
          <w:spacing w:val="1"/>
          <w:w w:val="105"/>
          <w:sz w:val="20"/>
        </w:rPr>
        <w:t xml:space="preserve"> </w:t>
      </w:r>
      <w:r>
        <w:rPr>
          <w:color w:val="212121"/>
          <w:w w:val="105"/>
          <w:sz w:val="20"/>
        </w:rPr>
        <w:t>working</w:t>
      </w:r>
      <w:r>
        <w:rPr>
          <w:color w:val="212121"/>
          <w:spacing w:val="15"/>
          <w:w w:val="105"/>
          <w:sz w:val="20"/>
        </w:rPr>
        <w:t xml:space="preserve"> </w:t>
      </w:r>
      <w:r>
        <w:rPr>
          <w:color w:val="212121"/>
          <w:w w:val="105"/>
          <w:sz w:val="20"/>
        </w:rPr>
        <w:t>as</w:t>
      </w:r>
      <w:r>
        <w:rPr>
          <w:color w:val="212121"/>
          <w:spacing w:val="-8"/>
          <w:w w:val="105"/>
          <w:sz w:val="20"/>
        </w:rPr>
        <w:t xml:space="preserve"> </w:t>
      </w:r>
      <w:r>
        <w:rPr>
          <w:color w:val="212121"/>
          <w:spacing w:val="-2"/>
          <w:w w:val="105"/>
          <w:sz w:val="20"/>
        </w:rPr>
        <w:t>planned.</w:t>
      </w:r>
    </w:p>
    <w:p w:rsidR="008B1039" w:rsidRDefault="008B1039">
      <w:pPr>
        <w:pStyle w:val="BodyText"/>
        <w:spacing w:before="1"/>
        <w:rPr>
          <w:sz w:val="24"/>
        </w:rPr>
      </w:pPr>
    </w:p>
    <w:p w:rsidR="008B1039" w:rsidRDefault="00AF0B68">
      <w:pPr>
        <w:pStyle w:val="BodyText"/>
        <w:spacing w:before="94" w:line="256" w:lineRule="auto"/>
        <w:ind w:left="482" w:hanging="2"/>
      </w:pPr>
      <w:r>
        <w:rPr>
          <w:color w:val="678390"/>
          <w:w w:val="105"/>
          <w:u w:val="thick" w:color="678390"/>
        </w:rPr>
        <w:t>Chapter</w:t>
      </w:r>
      <w:r>
        <w:rPr>
          <w:color w:val="678390"/>
          <w:spacing w:val="34"/>
          <w:w w:val="105"/>
          <w:u w:val="thick" w:color="678390"/>
        </w:rPr>
        <w:t xml:space="preserve"> </w:t>
      </w:r>
      <w:r>
        <w:rPr>
          <w:color w:val="678390"/>
          <w:w w:val="105"/>
          <w:u w:val="thick" w:color="678390"/>
        </w:rPr>
        <w:t>2</w:t>
      </w:r>
      <w:r>
        <w:rPr>
          <w:color w:val="678390"/>
          <w:w w:val="105"/>
        </w:rPr>
        <w:t xml:space="preserve"> </w:t>
      </w:r>
      <w:r>
        <w:rPr>
          <w:color w:val="212121"/>
          <w:w w:val="105"/>
        </w:rPr>
        <w:t>of</w:t>
      </w:r>
      <w:r>
        <w:rPr>
          <w:color w:val="212121"/>
          <w:spacing w:val="-6"/>
          <w:w w:val="105"/>
        </w:rPr>
        <w:t xml:space="preserve"> </w:t>
      </w:r>
      <w:r>
        <w:rPr>
          <w:color w:val="212121"/>
          <w:w w:val="105"/>
        </w:rPr>
        <w:t>this Code provides guidance on</w:t>
      </w:r>
      <w:r>
        <w:rPr>
          <w:color w:val="212121"/>
          <w:spacing w:val="-11"/>
          <w:w w:val="105"/>
        </w:rPr>
        <w:t xml:space="preserve"> </w:t>
      </w:r>
      <w:r>
        <w:rPr>
          <w:color w:val="212121"/>
          <w:w w:val="105"/>
        </w:rPr>
        <w:t>how</w:t>
      </w:r>
      <w:r>
        <w:rPr>
          <w:color w:val="212121"/>
          <w:spacing w:val="-5"/>
          <w:w w:val="105"/>
        </w:rPr>
        <w:t xml:space="preserve"> </w:t>
      </w:r>
      <w:r>
        <w:rPr>
          <w:color w:val="212121"/>
          <w:w w:val="105"/>
        </w:rPr>
        <w:t>to manage</w:t>
      </w:r>
      <w:r>
        <w:rPr>
          <w:color w:val="212121"/>
          <w:spacing w:val="-1"/>
          <w:w w:val="105"/>
        </w:rPr>
        <w:t xml:space="preserve"> </w:t>
      </w:r>
      <w:r>
        <w:rPr>
          <w:color w:val="212121"/>
          <w:w w:val="105"/>
        </w:rPr>
        <w:t>the</w:t>
      </w:r>
      <w:r>
        <w:rPr>
          <w:color w:val="212121"/>
          <w:spacing w:val="-6"/>
          <w:w w:val="105"/>
        </w:rPr>
        <w:t xml:space="preserve"> </w:t>
      </w:r>
      <w:r>
        <w:rPr>
          <w:color w:val="212121"/>
          <w:w w:val="105"/>
        </w:rPr>
        <w:t>risks associated with managing plant in the workplace by following the hierarchy of control.</w:t>
      </w:r>
    </w:p>
    <w:p w:rsidR="008B1039" w:rsidRDefault="00AF0B68">
      <w:pPr>
        <w:spacing w:before="113" w:line="256" w:lineRule="auto"/>
        <w:ind w:left="484" w:right="382" w:hanging="1"/>
        <w:rPr>
          <w:i/>
          <w:sz w:val="20"/>
        </w:rPr>
      </w:pPr>
      <w:r>
        <w:rPr>
          <w:color w:val="212121"/>
          <w:w w:val="105"/>
          <w:sz w:val="20"/>
        </w:rPr>
        <w:t>Further guidance on</w:t>
      </w:r>
      <w:r>
        <w:rPr>
          <w:color w:val="212121"/>
          <w:spacing w:val="-4"/>
          <w:w w:val="105"/>
          <w:sz w:val="20"/>
        </w:rPr>
        <w:t xml:space="preserve"> </w:t>
      </w:r>
      <w:r>
        <w:rPr>
          <w:color w:val="212121"/>
          <w:w w:val="105"/>
          <w:sz w:val="20"/>
        </w:rPr>
        <w:t>the</w:t>
      </w:r>
      <w:r>
        <w:rPr>
          <w:color w:val="212121"/>
          <w:spacing w:val="-8"/>
          <w:w w:val="105"/>
          <w:sz w:val="20"/>
        </w:rPr>
        <w:t xml:space="preserve"> </w:t>
      </w:r>
      <w:r>
        <w:rPr>
          <w:color w:val="212121"/>
          <w:w w:val="105"/>
          <w:sz w:val="20"/>
        </w:rPr>
        <w:t>risk management process is in</w:t>
      </w:r>
      <w:r>
        <w:rPr>
          <w:color w:val="212121"/>
          <w:spacing w:val="-13"/>
          <w:w w:val="105"/>
          <w:sz w:val="20"/>
        </w:rPr>
        <w:t xml:space="preserve"> </w:t>
      </w:r>
      <w:r>
        <w:rPr>
          <w:color w:val="212121"/>
          <w:w w:val="105"/>
          <w:sz w:val="20"/>
        </w:rPr>
        <w:t>the</w:t>
      </w:r>
      <w:r>
        <w:rPr>
          <w:color w:val="212121"/>
          <w:spacing w:val="-4"/>
          <w:w w:val="105"/>
          <w:sz w:val="20"/>
        </w:rPr>
        <w:t xml:space="preserve"> </w:t>
      </w:r>
      <w:r>
        <w:rPr>
          <w:color w:val="678390"/>
          <w:w w:val="105"/>
          <w:sz w:val="20"/>
          <w:u w:val="thick" w:color="678390"/>
        </w:rPr>
        <w:t xml:space="preserve">Code of Practice: </w:t>
      </w:r>
      <w:r>
        <w:rPr>
          <w:i/>
          <w:color w:val="678390"/>
          <w:w w:val="105"/>
          <w:sz w:val="20"/>
          <w:u w:val="thick" w:color="678390"/>
        </w:rPr>
        <w:t>How to</w:t>
      </w:r>
      <w:r>
        <w:rPr>
          <w:i/>
          <w:color w:val="678390"/>
          <w:w w:val="105"/>
          <w:sz w:val="20"/>
        </w:rPr>
        <w:t xml:space="preserve"> </w:t>
      </w:r>
      <w:r>
        <w:rPr>
          <w:i/>
          <w:color w:val="678390"/>
          <w:w w:val="105"/>
          <w:sz w:val="20"/>
          <w:u w:val="thick" w:color="383838"/>
        </w:rPr>
        <w:t xml:space="preserve">manage </w:t>
      </w:r>
      <w:r>
        <w:rPr>
          <w:i/>
          <w:color w:val="607077"/>
          <w:w w:val="105"/>
          <w:sz w:val="20"/>
          <w:u w:val="thick" w:color="383838"/>
        </w:rPr>
        <w:t xml:space="preserve">work </w:t>
      </w:r>
      <w:r>
        <w:rPr>
          <w:i/>
          <w:color w:val="678390"/>
          <w:w w:val="105"/>
          <w:sz w:val="20"/>
          <w:u w:val="thick" w:color="383838"/>
        </w:rPr>
        <w:t xml:space="preserve">health </w:t>
      </w:r>
      <w:r>
        <w:rPr>
          <w:i/>
          <w:color w:val="607077"/>
          <w:w w:val="105"/>
          <w:sz w:val="20"/>
          <w:u w:val="thick" w:color="383838"/>
        </w:rPr>
        <w:t>and safety risks</w:t>
      </w:r>
      <w:r>
        <w:rPr>
          <w:i/>
          <w:color w:val="383838"/>
          <w:w w:val="105"/>
          <w:sz w:val="20"/>
        </w:rPr>
        <w:t>.</w:t>
      </w:r>
    </w:p>
    <w:p w:rsidR="008B1039" w:rsidRDefault="008B1039">
      <w:pPr>
        <w:pStyle w:val="BodyText"/>
        <w:spacing w:before="3"/>
        <w:rPr>
          <w:i/>
          <w:sz w:val="19"/>
        </w:rPr>
      </w:pPr>
    </w:p>
    <w:p w:rsidR="008B1039" w:rsidRDefault="00AF0B68">
      <w:pPr>
        <w:ind w:left="477"/>
        <w:rPr>
          <w:sz w:val="30"/>
        </w:rPr>
      </w:pPr>
      <w:r>
        <w:rPr>
          <w:color w:val="212121"/>
          <w:sz w:val="30"/>
        </w:rPr>
        <w:t>Providing</w:t>
      </w:r>
      <w:r>
        <w:rPr>
          <w:color w:val="212121"/>
          <w:spacing w:val="28"/>
          <w:sz w:val="30"/>
        </w:rPr>
        <w:t xml:space="preserve"> </w:t>
      </w:r>
      <w:r>
        <w:rPr>
          <w:color w:val="212121"/>
          <w:sz w:val="30"/>
        </w:rPr>
        <w:t>and</w:t>
      </w:r>
      <w:r>
        <w:rPr>
          <w:color w:val="212121"/>
          <w:spacing w:val="18"/>
          <w:sz w:val="30"/>
        </w:rPr>
        <w:t xml:space="preserve"> </w:t>
      </w:r>
      <w:r>
        <w:rPr>
          <w:color w:val="212121"/>
          <w:sz w:val="30"/>
        </w:rPr>
        <w:t>obtaining</w:t>
      </w:r>
      <w:r>
        <w:rPr>
          <w:color w:val="212121"/>
          <w:spacing w:val="34"/>
          <w:sz w:val="30"/>
        </w:rPr>
        <w:t xml:space="preserve"> </w:t>
      </w:r>
      <w:r>
        <w:rPr>
          <w:color w:val="212121"/>
          <w:spacing w:val="-2"/>
          <w:sz w:val="30"/>
        </w:rPr>
        <w:t>information</w:t>
      </w:r>
    </w:p>
    <w:p w:rsidR="008B1039" w:rsidRDefault="00AF0B68">
      <w:pPr>
        <w:pStyle w:val="BodyText"/>
        <w:spacing w:before="18" w:line="254" w:lineRule="auto"/>
        <w:ind w:left="478" w:right="234" w:firstLine="2"/>
      </w:pPr>
      <w:r>
        <w:rPr>
          <w:color w:val="212121"/>
          <w:w w:val="105"/>
        </w:rPr>
        <w:t>Designers, manufacturers,</w:t>
      </w:r>
      <w:r>
        <w:rPr>
          <w:color w:val="212121"/>
          <w:spacing w:val="-7"/>
          <w:w w:val="105"/>
        </w:rPr>
        <w:t xml:space="preserve"> </w:t>
      </w:r>
      <w:r>
        <w:rPr>
          <w:color w:val="212121"/>
          <w:w w:val="105"/>
        </w:rPr>
        <w:t>importers and</w:t>
      </w:r>
      <w:r>
        <w:rPr>
          <w:color w:val="212121"/>
          <w:spacing w:val="-7"/>
          <w:w w:val="105"/>
        </w:rPr>
        <w:t xml:space="preserve"> </w:t>
      </w:r>
      <w:r>
        <w:rPr>
          <w:color w:val="212121"/>
          <w:w w:val="105"/>
        </w:rPr>
        <w:t>suppliers have duties to</w:t>
      </w:r>
      <w:r>
        <w:rPr>
          <w:color w:val="212121"/>
          <w:spacing w:val="-3"/>
          <w:w w:val="105"/>
        </w:rPr>
        <w:t xml:space="preserve"> </w:t>
      </w:r>
      <w:r>
        <w:rPr>
          <w:color w:val="212121"/>
          <w:w w:val="105"/>
        </w:rPr>
        <w:t>provide information about the</w:t>
      </w:r>
      <w:r>
        <w:rPr>
          <w:color w:val="212121"/>
          <w:spacing w:val="-4"/>
          <w:w w:val="105"/>
        </w:rPr>
        <w:t xml:space="preserve"> </w:t>
      </w:r>
      <w:r>
        <w:rPr>
          <w:color w:val="212121"/>
          <w:w w:val="105"/>
        </w:rPr>
        <w:t>plant to enable other duty holders to fulfil the</w:t>
      </w:r>
      <w:r>
        <w:rPr>
          <w:color w:val="212121"/>
          <w:spacing w:val="-3"/>
          <w:w w:val="105"/>
        </w:rPr>
        <w:t xml:space="preserve"> </w:t>
      </w:r>
      <w:r>
        <w:rPr>
          <w:color w:val="212121"/>
          <w:w w:val="105"/>
        </w:rPr>
        <w:t>responsibilities</w:t>
      </w:r>
      <w:r>
        <w:rPr>
          <w:color w:val="212121"/>
          <w:spacing w:val="-7"/>
          <w:w w:val="105"/>
        </w:rPr>
        <w:t xml:space="preserve"> </w:t>
      </w:r>
      <w:r>
        <w:rPr>
          <w:color w:val="212121"/>
          <w:w w:val="105"/>
        </w:rPr>
        <w:t>they have in managing the risks associated with it.</w:t>
      </w:r>
      <w:r>
        <w:rPr>
          <w:color w:val="212121"/>
          <w:spacing w:val="-1"/>
          <w:w w:val="105"/>
        </w:rPr>
        <w:t xml:space="preserve"> </w:t>
      </w:r>
      <w:r>
        <w:rPr>
          <w:color w:val="212121"/>
          <w:w w:val="105"/>
        </w:rPr>
        <w:t>This information must be</w:t>
      </w:r>
      <w:r>
        <w:rPr>
          <w:color w:val="212121"/>
          <w:spacing w:val="-5"/>
          <w:w w:val="105"/>
        </w:rPr>
        <w:t xml:space="preserve"> </w:t>
      </w:r>
      <w:r>
        <w:rPr>
          <w:color w:val="212121"/>
          <w:w w:val="105"/>
        </w:rPr>
        <w:t>given to each person</w:t>
      </w:r>
      <w:r>
        <w:rPr>
          <w:color w:val="212121"/>
          <w:spacing w:val="-7"/>
          <w:w w:val="105"/>
        </w:rPr>
        <w:t xml:space="preserve"> </w:t>
      </w:r>
      <w:r>
        <w:rPr>
          <w:color w:val="212121"/>
          <w:w w:val="105"/>
        </w:rPr>
        <w:t>to whom the</w:t>
      </w:r>
      <w:r>
        <w:rPr>
          <w:color w:val="212121"/>
          <w:spacing w:val="-1"/>
          <w:w w:val="105"/>
        </w:rPr>
        <w:t xml:space="preserve"> </w:t>
      </w:r>
      <w:r>
        <w:rPr>
          <w:color w:val="212121"/>
          <w:w w:val="105"/>
        </w:rPr>
        <w:t>plant or its design is provided. Information must be passed on from the designer</w:t>
      </w:r>
      <w:r>
        <w:rPr>
          <w:color w:val="212121"/>
          <w:w w:val="105"/>
        </w:rPr>
        <w:t xml:space="preserve"> through to the manufacturer and supplier to the end user. This information includes:</w:t>
      </w:r>
    </w:p>
    <w:p w:rsidR="008B1039" w:rsidRDefault="00AF0B68">
      <w:pPr>
        <w:pStyle w:val="ListParagraph"/>
        <w:numPr>
          <w:ilvl w:val="0"/>
          <w:numId w:val="24"/>
        </w:numPr>
        <w:tabs>
          <w:tab w:val="left" w:pos="819"/>
          <w:tab w:val="left" w:pos="820"/>
        </w:tabs>
        <w:spacing w:before="132"/>
        <w:ind w:left="819" w:hanging="345"/>
        <w:rPr>
          <w:color w:val="383838"/>
          <w:sz w:val="20"/>
        </w:rPr>
      </w:pPr>
      <w:r>
        <w:rPr>
          <w:color w:val="212121"/>
          <w:w w:val="105"/>
          <w:sz w:val="20"/>
        </w:rPr>
        <w:t>the</w:t>
      </w:r>
      <w:r>
        <w:rPr>
          <w:color w:val="212121"/>
          <w:spacing w:val="-9"/>
          <w:w w:val="105"/>
          <w:sz w:val="20"/>
        </w:rPr>
        <w:t xml:space="preserve"> </w:t>
      </w:r>
      <w:r>
        <w:rPr>
          <w:color w:val="212121"/>
          <w:w w:val="105"/>
          <w:sz w:val="20"/>
        </w:rPr>
        <w:t>purpose</w:t>
      </w:r>
      <w:r>
        <w:rPr>
          <w:color w:val="212121"/>
          <w:spacing w:val="5"/>
          <w:w w:val="105"/>
          <w:sz w:val="20"/>
        </w:rPr>
        <w:t xml:space="preserve"> </w:t>
      </w:r>
      <w:r>
        <w:rPr>
          <w:color w:val="212121"/>
          <w:w w:val="105"/>
          <w:sz w:val="20"/>
        </w:rPr>
        <w:t>for</w:t>
      </w:r>
      <w:r>
        <w:rPr>
          <w:color w:val="212121"/>
          <w:spacing w:val="-3"/>
          <w:w w:val="105"/>
          <w:sz w:val="20"/>
        </w:rPr>
        <w:t xml:space="preserve"> </w:t>
      </w:r>
      <w:r>
        <w:rPr>
          <w:color w:val="212121"/>
          <w:w w:val="105"/>
          <w:sz w:val="20"/>
        </w:rPr>
        <w:t>which</w:t>
      </w:r>
      <w:r>
        <w:rPr>
          <w:color w:val="212121"/>
          <w:spacing w:val="9"/>
          <w:w w:val="105"/>
          <w:sz w:val="20"/>
        </w:rPr>
        <w:t xml:space="preserve"> </w:t>
      </w:r>
      <w:r>
        <w:rPr>
          <w:color w:val="212121"/>
          <w:w w:val="105"/>
          <w:sz w:val="20"/>
        </w:rPr>
        <w:t>plant was</w:t>
      </w:r>
      <w:r>
        <w:rPr>
          <w:color w:val="212121"/>
          <w:spacing w:val="3"/>
          <w:w w:val="105"/>
          <w:sz w:val="20"/>
        </w:rPr>
        <w:t xml:space="preserve"> </w:t>
      </w:r>
      <w:r>
        <w:rPr>
          <w:color w:val="212121"/>
          <w:w w:val="105"/>
          <w:sz w:val="20"/>
        </w:rPr>
        <w:t>designed</w:t>
      </w:r>
      <w:r>
        <w:rPr>
          <w:color w:val="212121"/>
          <w:spacing w:val="9"/>
          <w:w w:val="105"/>
          <w:sz w:val="20"/>
        </w:rPr>
        <w:t xml:space="preserve"> </w:t>
      </w:r>
      <w:r>
        <w:rPr>
          <w:color w:val="212121"/>
          <w:w w:val="105"/>
          <w:sz w:val="20"/>
        </w:rPr>
        <w:t>or</w:t>
      </w:r>
      <w:r>
        <w:rPr>
          <w:color w:val="212121"/>
          <w:spacing w:val="2"/>
          <w:w w:val="105"/>
          <w:sz w:val="20"/>
        </w:rPr>
        <w:t xml:space="preserve"> </w:t>
      </w:r>
      <w:r>
        <w:rPr>
          <w:color w:val="212121"/>
          <w:spacing w:val="-2"/>
          <w:w w:val="105"/>
          <w:sz w:val="20"/>
        </w:rPr>
        <w:t>manufactured</w:t>
      </w:r>
    </w:p>
    <w:p w:rsidR="008B1039" w:rsidRDefault="00AF0B68">
      <w:pPr>
        <w:pStyle w:val="ListParagraph"/>
        <w:numPr>
          <w:ilvl w:val="0"/>
          <w:numId w:val="24"/>
        </w:numPr>
        <w:tabs>
          <w:tab w:val="left" w:pos="819"/>
          <w:tab w:val="left" w:pos="820"/>
        </w:tabs>
        <w:spacing w:before="29"/>
        <w:ind w:left="819" w:hanging="345"/>
        <w:rPr>
          <w:color w:val="383838"/>
          <w:sz w:val="20"/>
        </w:rPr>
      </w:pPr>
      <w:r>
        <w:rPr>
          <w:color w:val="212121"/>
          <w:w w:val="105"/>
          <w:sz w:val="20"/>
        </w:rPr>
        <w:t>the</w:t>
      </w:r>
      <w:r>
        <w:rPr>
          <w:color w:val="212121"/>
          <w:spacing w:val="-10"/>
          <w:w w:val="105"/>
          <w:sz w:val="20"/>
        </w:rPr>
        <w:t xml:space="preserve"> </w:t>
      </w:r>
      <w:r>
        <w:rPr>
          <w:color w:val="212121"/>
          <w:w w:val="105"/>
          <w:sz w:val="20"/>
        </w:rPr>
        <w:t>results</w:t>
      </w:r>
      <w:r>
        <w:rPr>
          <w:color w:val="212121"/>
          <w:spacing w:val="3"/>
          <w:w w:val="105"/>
          <w:sz w:val="20"/>
        </w:rPr>
        <w:t xml:space="preserve"> </w:t>
      </w:r>
      <w:r>
        <w:rPr>
          <w:color w:val="212121"/>
          <w:w w:val="105"/>
          <w:sz w:val="20"/>
        </w:rPr>
        <w:t>of</w:t>
      </w:r>
      <w:r>
        <w:rPr>
          <w:color w:val="212121"/>
          <w:spacing w:val="-10"/>
          <w:w w:val="105"/>
          <w:sz w:val="20"/>
        </w:rPr>
        <w:t xml:space="preserve"> </w:t>
      </w:r>
      <w:r>
        <w:rPr>
          <w:color w:val="212121"/>
          <w:w w:val="105"/>
          <w:sz w:val="20"/>
        </w:rPr>
        <w:t>calculations,</w:t>
      </w:r>
      <w:r>
        <w:rPr>
          <w:color w:val="212121"/>
          <w:spacing w:val="20"/>
          <w:w w:val="105"/>
          <w:sz w:val="20"/>
        </w:rPr>
        <w:t xml:space="preserve"> </w:t>
      </w:r>
      <w:r>
        <w:rPr>
          <w:color w:val="212121"/>
          <w:w w:val="105"/>
          <w:sz w:val="20"/>
        </w:rPr>
        <w:t>analysis,</w:t>
      </w:r>
      <w:r>
        <w:rPr>
          <w:color w:val="212121"/>
          <w:spacing w:val="12"/>
          <w:w w:val="105"/>
          <w:sz w:val="20"/>
        </w:rPr>
        <w:t xml:space="preserve"> </w:t>
      </w:r>
      <w:r>
        <w:rPr>
          <w:color w:val="212121"/>
          <w:w w:val="105"/>
          <w:sz w:val="20"/>
        </w:rPr>
        <w:t>testing</w:t>
      </w:r>
      <w:r>
        <w:rPr>
          <w:color w:val="212121"/>
          <w:spacing w:val="9"/>
          <w:w w:val="105"/>
          <w:sz w:val="20"/>
        </w:rPr>
        <w:t xml:space="preserve"> </w:t>
      </w:r>
      <w:r>
        <w:rPr>
          <w:color w:val="212121"/>
          <w:w w:val="105"/>
          <w:sz w:val="20"/>
        </w:rPr>
        <w:t>or</w:t>
      </w:r>
      <w:r>
        <w:rPr>
          <w:color w:val="212121"/>
          <w:spacing w:val="-4"/>
          <w:w w:val="105"/>
          <w:sz w:val="20"/>
        </w:rPr>
        <w:t xml:space="preserve"> </w:t>
      </w:r>
      <w:r>
        <w:rPr>
          <w:color w:val="212121"/>
          <w:w w:val="105"/>
          <w:sz w:val="20"/>
        </w:rPr>
        <w:t>examination,</w:t>
      </w:r>
      <w:r>
        <w:rPr>
          <w:color w:val="212121"/>
          <w:spacing w:val="11"/>
          <w:w w:val="105"/>
          <w:sz w:val="20"/>
        </w:rPr>
        <w:t xml:space="preserve"> </w:t>
      </w:r>
      <w:r>
        <w:rPr>
          <w:color w:val="212121"/>
          <w:spacing w:val="-5"/>
          <w:w w:val="105"/>
          <w:sz w:val="20"/>
        </w:rPr>
        <w:t>and</w:t>
      </w:r>
    </w:p>
    <w:p w:rsidR="008B1039" w:rsidRDefault="00AF0B68">
      <w:pPr>
        <w:pStyle w:val="ListParagraph"/>
        <w:numPr>
          <w:ilvl w:val="0"/>
          <w:numId w:val="24"/>
        </w:numPr>
        <w:tabs>
          <w:tab w:val="left" w:pos="819"/>
          <w:tab w:val="left" w:pos="820"/>
        </w:tabs>
        <w:ind w:left="819" w:hanging="350"/>
        <w:rPr>
          <w:color w:val="383838"/>
          <w:sz w:val="20"/>
        </w:rPr>
      </w:pPr>
      <w:r>
        <w:rPr>
          <w:color w:val="212121"/>
          <w:w w:val="105"/>
          <w:sz w:val="20"/>
        </w:rPr>
        <w:t>conditions</w:t>
      </w:r>
      <w:r>
        <w:rPr>
          <w:color w:val="212121"/>
          <w:spacing w:val="13"/>
          <w:w w:val="105"/>
          <w:sz w:val="20"/>
        </w:rPr>
        <w:t xml:space="preserve"> </w:t>
      </w:r>
      <w:r>
        <w:rPr>
          <w:color w:val="212121"/>
          <w:w w:val="105"/>
          <w:sz w:val="20"/>
        </w:rPr>
        <w:t>necessary</w:t>
      </w:r>
      <w:r>
        <w:rPr>
          <w:color w:val="212121"/>
          <w:spacing w:val="13"/>
          <w:w w:val="105"/>
          <w:sz w:val="20"/>
        </w:rPr>
        <w:t xml:space="preserve"> </w:t>
      </w:r>
      <w:r>
        <w:rPr>
          <w:color w:val="212121"/>
          <w:w w:val="105"/>
          <w:sz w:val="20"/>
        </w:rPr>
        <w:t>for</w:t>
      </w:r>
      <w:r>
        <w:rPr>
          <w:color w:val="212121"/>
          <w:spacing w:val="2"/>
          <w:w w:val="105"/>
          <w:sz w:val="20"/>
        </w:rPr>
        <w:t xml:space="preserve"> </w:t>
      </w:r>
      <w:r>
        <w:rPr>
          <w:color w:val="212121"/>
          <w:w w:val="105"/>
          <w:sz w:val="20"/>
        </w:rPr>
        <w:t>the</w:t>
      </w:r>
      <w:r>
        <w:rPr>
          <w:color w:val="212121"/>
          <w:spacing w:val="2"/>
          <w:w w:val="105"/>
          <w:sz w:val="20"/>
        </w:rPr>
        <w:t xml:space="preserve"> </w:t>
      </w:r>
      <w:r>
        <w:rPr>
          <w:color w:val="212121"/>
          <w:w w:val="105"/>
          <w:sz w:val="20"/>
        </w:rPr>
        <w:t>safe</w:t>
      </w:r>
      <w:r>
        <w:rPr>
          <w:color w:val="212121"/>
          <w:spacing w:val="2"/>
          <w:w w:val="105"/>
          <w:sz w:val="20"/>
        </w:rPr>
        <w:t xml:space="preserve"> </w:t>
      </w:r>
      <w:r>
        <w:rPr>
          <w:color w:val="212121"/>
          <w:w w:val="105"/>
          <w:sz w:val="20"/>
        </w:rPr>
        <w:t>use</w:t>
      </w:r>
      <w:r>
        <w:rPr>
          <w:color w:val="212121"/>
          <w:spacing w:val="1"/>
          <w:w w:val="105"/>
          <w:sz w:val="20"/>
        </w:rPr>
        <w:t xml:space="preserve"> </w:t>
      </w:r>
      <w:r>
        <w:rPr>
          <w:color w:val="212121"/>
          <w:w w:val="105"/>
          <w:sz w:val="20"/>
        </w:rPr>
        <w:t>of</w:t>
      </w:r>
      <w:r>
        <w:rPr>
          <w:color w:val="212121"/>
          <w:spacing w:val="-5"/>
          <w:w w:val="105"/>
          <w:sz w:val="20"/>
        </w:rPr>
        <w:t xml:space="preserve"> </w:t>
      </w:r>
      <w:r>
        <w:rPr>
          <w:color w:val="212121"/>
          <w:w w:val="105"/>
          <w:sz w:val="20"/>
        </w:rPr>
        <w:t>the</w:t>
      </w:r>
      <w:r>
        <w:rPr>
          <w:color w:val="212121"/>
          <w:spacing w:val="-6"/>
          <w:w w:val="105"/>
          <w:sz w:val="20"/>
        </w:rPr>
        <w:t xml:space="preserve"> </w:t>
      </w:r>
      <w:r>
        <w:rPr>
          <w:color w:val="212121"/>
          <w:spacing w:val="-2"/>
          <w:w w:val="105"/>
          <w:sz w:val="20"/>
        </w:rPr>
        <w:t>plant.</w:t>
      </w:r>
    </w:p>
    <w:p w:rsidR="008B1039" w:rsidRDefault="008B1039">
      <w:pPr>
        <w:pStyle w:val="BodyText"/>
        <w:spacing w:before="8"/>
      </w:pPr>
    </w:p>
    <w:p w:rsidR="008B1039" w:rsidRDefault="00AF0B68">
      <w:pPr>
        <w:ind w:left="476"/>
        <w:rPr>
          <w:sz w:val="30"/>
        </w:rPr>
      </w:pPr>
      <w:r>
        <w:rPr>
          <w:color w:val="212121"/>
          <w:sz w:val="30"/>
        </w:rPr>
        <w:t>Consulting</w:t>
      </w:r>
      <w:r>
        <w:rPr>
          <w:color w:val="212121"/>
          <w:spacing w:val="31"/>
          <w:sz w:val="30"/>
        </w:rPr>
        <w:t xml:space="preserve"> </w:t>
      </w:r>
      <w:r>
        <w:rPr>
          <w:color w:val="212121"/>
          <w:spacing w:val="-2"/>
          <w:sz w:val="30"/>
        </w:rPr>
        <w:t>workers</w:t>
      </w:r>
    </w:p>
    <w:p w:rsidR="008B1039" w:rsidRDefault="00AF0B68">
      <w:pPr>
        <w:spacing w:before="210" w:line="376" w:lineRule="auto"/>
        <w:ind w:left="471" w:right="6538" w:firstLine="5"/>
        <w:rPr>
          <w:sz w:val="20"/>
        </w:rPr>
      </w:pPr>
      <w:r>
        <w:rPr>
          <w:b/>
          <w:color w:val="678390"/>
          <w:w w:val="105"/>
          <w:sz w:val="20"/>
        </w:rPr>
        <w:t xml:space="preserve">WHS Act section 47 </w:t>
      </w:r>
      <w:r>
        <w:rPr>
          <w:color w:val="212121"/>
          <w:w w:val="105"/>
          <w:sz w:val="20"/>
        </w:rPr>
        <w:t>Duty</w:t>
      </w:r>
      <w:r>
        <w:rPr>
          <w:color w:val="212121"/>
          <w:spacing w:val="-3"/>
          <w:w w:val="105"/>
          <w:sz w:val="20"/>
        </w:rPr>
        <w:t xml:space="preserve"> </w:t>
      </w:r>
      <w:r>
        <w:rPr>
          <w:color w:val="212121"/>
          <w:w w:val="105"/>
          <w:sz w:val="20"/>
        </w:rPr>
        <w:t>to</w:t>
      </w:r>
      <w:r>
        <w:rPr>
          <w:color w:val="212121"/>
          <w:spacing w:val="-6"/>
          <w:w w:val="105"/>
          <w:sz w:val="20"/>
        </w:rPr>
        <w:t xml:space="preserve"> </w:t>
      </w:r>
      <w:r>
        <w:rPr>
          <w:color w:val="212121"/>
          <w:w w:val="105"/>
          <w:sz w:val="20"/>
        </w:rPr>
        <w:t>consult</w:t>
      </w:r>
      <w:r>
        <w:rPr>
          <w:color w:val="212121"/>
          <w:spacing w:val="-2"/>
          <w:w w:val="105"/>
          <w:sz w:val="20"/>
        </w:rPr>
        <w:t xml:space="preserve"> </w:t>
      </w:r>
      <w:r>
        <w:rPr>
          <w:color w:val="212121"/>
          <w:w w:val="105"/>
          <w:sz w:val="20"/>
        </w:rPr>
        <w:t xml:space="preserve">workers </w:t>
      </w:r>
      <w:r>
        <w:rPr>
          <w:b/>
          <w:color w:val="678390"/>
          <w:w w:val="105"/>
          <w:sz w:val="20"/>
        </w:rPr>
        <w:t xml:space="preserve">WHS Act section 48 </w:t>
      </w:r>
      <w:r>
        <w:rPr>
          <w:color w:val="212121"/>
          <w:w w:val="105"/>
          <w:sz w:val="20"/>
        </w:rPr>
        <w:t>Nature of consultation</w:t>
      </w:r>
    </w:p>
    <w:p w:rsidR="008B1039" w:rsidRDefault="00AF0B68">
      <w:pPr>
        <w:pStyle w:val="BodyText"/>
        <w:spacing w:before="190" w:line="256" w:lineRule="auto"/>
        <w:ind w:left="465" w:right="280" w:firstLine="2"/>
      </w:pPr>
      <w:r>
        <w:rPr>
          <w:color w:val="212121"/>
          <w:w w:val="105"/>
        </w:rPr>
        <w:t>A PCBU must consult, so far as is reasonably</w:t>
      </w:r>
      <w:r>
        <w:rPr>
          <w:color w:val="212121"/>
          <w:spacing w:val="27"/>
          <w:w w:val="105"/>
        </w:rPr>
        <w:t xml:space="preserve"> </w:t>
      </w:r>
      <w:r>
        <w:rPr>
          <w:color w:val="212121"/>
          <w:w w:val="105"/>
        </w:rPr>
        <w:t>practicable, with workers who carry out work for</w:t>
      </w:r>
      <w:r>
        <w:rPr>
          <w:color w:val="212121"/>
          <w:spacing w:val="-5"/>
          <w:w w:val="105"/>
        </w:rPr>
        <w:t xml:space="preserve"> </w:t>
      </w:r>
      <w:r>
        <w:rPr>
          <w:color w:val="212121"/>
          <w:w w:val="105"/>
        </w:rPr>
        <w:t>the</w:t>
      </w:r>
      <w:r>
        <w:rPr>
          <w:color w:val="212121"/>
          <w:spacing w:val="-3"/>
          <w:w w:val="105"/>
        </w:rPr>
        <w:t xml:space="preserve"> </w:t>
      </w:r>
      <w:r>
        <w:rPr>
          <w:color w:val="212121"/>
          <w:w w:val="105"/>
        </w:rPr>
        <w:t>business or undertaking and who are</w:t>
      </w:r>
      <w:r>
        <w:rPr>
          <w:color w:val="212121"/>
          <w:spacing w:val="-2"/>
          <w:w w:val="105"/>
        </w:rPr>
        <w:t xml:space="preserve"> </w:t>
      </w:r>
      <w:r>
        <w:rPr>
          <w:color w:val="212121"/>
          <w:w w:val="105"/>
        </w:rPr>
        <w:t>(or are</w:t>
      </w:r>
      <w:r>
        <w:rPr>
          <w:color w:val="212121"/>
          <w:spacing w:val="-1"/>
          <w:w w:val="105"/>
        </w:rPr>
        <w:t xml:space="preserve"> </w:t>
      </w:r>
      <w:r>
        <w:rPr>
          <w:color w:val="212121"/>
          <w:w w:val="105"/>
        </w:rPr>
        <w:t>likely to be) directly affected by</w:t>
      </w:r>
      <w:r>
        <w:rPr>
          <w:color w:val="212121"/>
          <w:spacing w:val="-1"/>
          <w:w w:val="105"/>
        </w:rPr>
        <w:t xml:space="preserve"> </w:t>
      </w:r>
      <w:r>
        <w:rPr>
          <w:color w:val="212121"/>
          <w:w w:val="105"/>
        </w:rPr>
        <w:t>a</w:t>
      </w:r>
      <w:r>
        <w:rPr>
          <w:color w:val="212121"/>
          <w:spacing w:val="-6"/>
          <w:w w:val="105"/>
        </w:rPr>
        <w:t xml:space="preserve"> </w:t>
      </w:r>
      <w:r>
        <w:rPr>
          <w:color w:val="212121"/>
          <w:w w:val="105"/>
        </w:rPr>
        <w:t>health and safety matter.</w:t>
      </w:r>
    </w:p>
    <w:p w:rsidR="008B1039" w:rsidRDefault="00AF0B68">
      <w:pPr>
        <w:pStyle w:val="BodyText"/>
        <w:spacing w:before="112" w:line="249" w:lineRule="auto"/>
        <w:ind w:left="463" w:right="280" w:firstLine="3"/>
      </w:pPr>
      <w:r>
        <w:rPr>
          <w:color w:val="212121"/>
          <w:w w:val="105"/>
        </w:rPr>
        <w:t>This duty to consult is based on</w:t>
      </w:r>
      <w:r>
        <w:rPr>
          <w:color w:val="212121"/>
          <w:spacing w:val="-9"/>
          <w:w w:val="105"/>
        </w:rPr>
        <w:t xml:space="preserve"> </w:t>
      </w:r>
      <w:r>
        <w:rPr>
          <w:color w:val="212121"/>
          <w:w w:val="105"/>
        </w:rPr>
        <w:t>the recognition that worker input and participation improves decision-making about health and safety matters and assists in reducing work-related injuries and d</w:t>
      </w:r>
      <w:r>
        <w:rPr>
          <w:color w:val="212121"/>
          <w:w w:val="105"/>
        </w:rPr>
        <w:t>isease.</w:t>
      </w:r>
    </w:p>
    <w:p w:rsidR="008B1039" w:rsidRDefault="00AF0B68">
      <w:pPr>
        <w:pStyle w:val="BodyText"/>
        <w:spacing w:before="124" w:line="254" w:lineRule="auto"/>
        <w:ind w:left="463" w:right="192" w:firstLine="3"/>
      </w:pPr>
      <w:r>
        <w:rPr>
          <w:color w:val="212121"/>
          <w:w w:val="105"/>
        </w:rPr>
        <w:t>The broad definition of a</w:t>
      </w:r>
      <w:r>
        <w:rPr>
          <w:color w:val="212121"/>
          <w:spacing w:val="-6"/>
          <w:w w:val="105"/>
        </w:rPr>
        <w:t xml:space="preserve"> </w:t>
      </w:r>
      <w:r>
        <w:rPr>
          <w:color w:val="212121"/>
          <w:w w:val="105"/>
        </w:rPr>
        <w:t>'worker'</w:t>
      </w:r>
      <w:r>
        <w:rPr>
          <w:color w:val="212121"/>
          <w:spacing w:val="18"/>
          <w:w w:val="105"/>
        </w:rPr>
        <w:t xml:space="preserve"> </w:t>
      </w:r>
      <w:r>
        <w:rPr>
          <w:color w:val="212121"/>
          <w:w w:val="105"/>
        </w:rPr>
        <w:t>under the WHS Act means a</w:t>
      </w:r>
      <w:r>
        <w:rPr>
          <w:color w:val="212121"/>
          <w:spacing w:val="-2"/>
          <w:w w:val="105"/>
        </w:rPr>
        <w:t xml:space="preserve"> </w:t>
      </w:r>
      <w:r>
        <w:rPr>
          <w:color w:val="212121"/>
          <w:w w:val="105"/>
        </w:rPr>
        <w:t>PCBU must consult, so</w:t>
      </w:r>
      <w:r>
        <w:rPr>
          <w:color w:val="212121"/>
          <w:spacing w:val="-4"/>
          <w:w w:val="105"/>
        </w:rPr>
        <w:t xml:space="preserve"> </w:t>
      </w:r>
      <w:r>
        <w:rPr>
          <w:color w:val="212121"/>
          <w:w w:val="105"/>
        </w:rPr>
        <w:t>far as is reasonably practicable, with contractors and subcontractors and their employees, on-hire workers, outworkers, apprentices, trainees, work experience studen</w:t>
      </w:r>
      <w:r>
        <w:rPr>
          <w:color w:val="212121"/>
          <w:w w:val="105"/>
        </w:rPr>
        <w:t>ts, volunteers and other people who are</w:t>
      </w:r>
      <w:r>
        <w:rPr>
          <w:color w:val="212121"/>
          <w:spacing w:val="-5"/>
          <w:w w:val="105"/>
        </w:rPr>
        <w:t xml:space="preserve"> </w:t>
      </w:r>
      <w:r>
        <w:rPr>
          <w:color w:val="212121"/>
          <w:w w:val="105"/>
        </w:rPr>
        <w:t>working for</w:t>
      </w:r>
      <w:r>
        <w:rPr>
          <w:color w:val="212121"/>
          <w:spacing w:val="-2"/>
          <w:w w:val="105"/>
        </w:rPr>
        <w:t xml:space="preserve"> </w:t>
      </w:r>
      <w:r>
        <w:rPr>
          <w:color w:val="212121"/>
          <w:w w:val="105"/>
        </w:rPr>
        <w:t>the PCBU and who are, or are</w:t>
      </w:r>
      <w:r>
        <w:rPr>
          <w:color w:val="212121"/>
          <w:spacing w:val="-3"/>
          <w:w w:val="105"/>
        </w:rPr>
        <w:t xml:space="preserve"> </w:t>
      </w:r>
      <w:r>
        <w:rPr>
          <w:color w:val="212121"/>
          <w:w w:val="105"/>
        </w:rPr>
        <w:t>likely to be, directly affected by a health and safety matter.</w:t>
      </w:r>
    </w:p>
    <w:p w:rsidR="008B1039" w:rsidRDefault="00AF0B68">
      <w:pPr>
        <w:pStyle w:val="BodyText"/>
        <w:spacing w:before="117" w:line="249" w:lineRule="auto"/>
        <w:ind w:left="468" w:firstLine="1"/>
      </w:pPr>
      <w:r>
        <w:rPr>
          <w:color w:val="212121"/>
          <w:w w:val="105"/>
        </w:rPr>
        <w:t>Workers are</w:t>
      </w:r>
      <w:r>
        <w:rPr>
          <w:color w:val="212121"/>
          <w:spacing w:val="-3"/>
          <w:w w:val="105"/>
        </w:rPr>
        <w:t xml:space="preserve"> </w:t>
      </w:r>
      <w:r>
        <w:rPr>
          <w:color w:val="212121"/>
          <w:w w:val="105"/>
        </w:rPr>
        <w:t>entitled to</w:t>
      </w:r>
      <w:r>
        <w:rPr>
          <w:color w:val="212121"/>
          <w:spacing w:val="-3"/>
          <w:w w:val="105"/>
        </w:rPr>
        <w:t xml:space="preserve"> </w:t>
      </w:r>
      <w:r>
        <w:rPr>
          <w:color w:val="212121"/>
          <w:w w:val="105"/>
        </w:rPr>
        <w:t>take part in consultations and to</w:t>
      </w:r>
      <w:r>
        <w:rPr>
          <w:color w:val="212121"/>
          <w:spacing w:val="-4"/>
          <w:w w:val="105"/>
        </w:rPr>
        <w:t xml:space="preserve"> </w:t>
      </w:r>
      <w:r>
        <w:rPr>
          <w:color w:val="212121"/>
          <w:w w:val="105"/>
        </w:rPr>
        <w:t>be</w:t>
      </w:r>
      <w:r>
        <w:rPr>
          <w:color w:val="212121"/>
          <w:spacing w:val="-4"/>
          <w:w w:val="105"/>
        </w:rPr>
        <w:t xml:space="preserve"> </w:t>
      </w:r>
      <w:r>
        <w:rPr>
          <w:color w:val="212121"/>
          <w:w w:val="105"/>
        </w:rPr>
        <w:t>represented in</w:t>
      </w:r>
      <w:r>
        <w:rPr>
          <w:color w:val="212121"/>
          <w:spacing w:val="-7"/>
          <w:w w:val="105"/>
        </w:rPr>
        <w:t xml:space="preserve"> </w:t>
      </w:r>
      <w:r>
        <w:rPr>
          <w:color w:val="212121"/>
          <w:w w:val="105"/>
        </w:rPr>
        <w:t>consultations by a health and safety representative who has been elected to represent their work group.</w:t>
      </w:r>
    </w:p>
    <w:p w:rsidR="008B1039" w:rsidRDefault="00AF0B68">
      <w:pPr>
        <w:pStyle w:val="BodyText"/>
        <w:spacing w:before="122" w:line="254" w:lineRule="auto"/>
        <w:ind w:left="465" w:right="192" w:hanging="1"/>
      </w:pPr>
      <w:r>
        <w:rPr>
          <w:color w:val="212121"/>
          <w:w w:val="105"/>
        </w:rPr>
        <w:t>Workers usually know the</w:t>
      </w:r>
      <w:r>
        <w:rPr>
          <w:color w:val="212121"/>
          <w:spacing w:val="-1"/>
          <w:w w:val="105"/>
        </w:rPr>
        <w:t xml:space="preserve"> </w:t>
      </w:r>
      <w:r>
        <w:rPr>
          <w:color w:val="212121"/>
          <w:w w:val="105"/>
        </w:rPr>
        <w:t>hazards and risks associated</w:t>
      </w:r>
      <w:r>
        <w:rPr>
          <w:color w:val="212121"/>
          <w:spacing w:val="26"/>
          <w:w w:val="105"/>
        </w:rPr>
        <w:t xml:space="preserve"> </w:t>
      </w:r>
      <w:r>
        <w:rPr>
          <w:color w:val="212121"/>
          <w:w w:val="105"/>
        </w:rPr>
        <w:t>with the</w:t>
      </w:r>
      <w:r>
        <w:rPr>
          <w:color w:val="212121"/>
          <w:spacing w:val="-1"/>
          <w:w w:val="105"/>
        </w:rPr>
        <w:t xml:space="preserve"> </w:t>
      </w:r>
      <w:r>
        <w:rPr>
          <w:color w:val="212121"/>
          <w:w w:val="105"/>
        </w:rPr>
        <w:t>plant they use. By drawing on</w:t>
      </w:r>
      <w:r>
        <w:rPr>
          <w:color w:val="212121"/>
          <w:spacing w:val="-4"/>
          <w:w w:val="105"/>
        </w:rPr>
        <w:t xml:space="preserve"> </w:t>
      </w:r>
      <w:r>
        <w:rPr>
          <w:color w:val="212121"/>
          <w:w w:val="105"/>
        </w:rPr>
        <w:t>the</w:t>
      </w:r>
      <w:r>
        <w:rPr>
          <w:color w:val="212121"/>
          <w:spacing w:val="-7"/>
          <w:w w:val="105"/>
        </w:rPr>
        <w:t xml:space="preserve"> </w:t>
      </w:r>
      <w:r>
        <w:rPr>
          <w:color w:val="212121"/>
          <w:w w:val="105"/>
        </w:rPr>
        <w:t>experience, knowledge and</w:t>
      </w:r>
      <w:r>
        <w:rPr>
          <w:color w:val="212121"/>
          <w:spacing w:val="-2"/>
          <w:w w:val="105"/>
        </w:rPr>
        <w:t xml:space="preserve"> </w:t>
      </w:r>
      <w:r>
        <w:rPr>
          <w:color w:val="212121"/>
          <w:w w:val="105"/>
        </w:rPr>
        <w:t>ideas of workers it is more</w:t>
      </w:r>
      <w:r>
        <w:rPr>
          <w:color w:val="212121"/>
          <w:spacing w:val="-2"/>
          <w:w w:val="105"/>
        </w:rPr>
        <w:t xml:space="preserve"> </w:t>
      </w:r>
      <w:r>
        <w:rPr>
          <w:color w:val="212121"/>
          <w:w w:val="105"/>
        </w:rPr>
        <w:t>likely hazards will</w:t>
      </w:r>
      <w:r>
        <w:rPr>
          <w:color w:val="212121"/>
          <w:spacing w:val="-8"/>
          <w:w w:val="105"/>
        </w:rPr>
        <w:t xml:space="preserve"> </w:t>
      </w:r>
      <w:r>
        <w:rPr>
          <w:color w:val="212121"/>
          <w:w w:val="105"/>
        </w:rPr>
        <w:t>be</w:t>
      </w:r>
      <w:r>
        <w:rPr>
          <w:color w:val="212121"/>
          <w:spacing w:val="-4"/>
          <w:w w:val="105"/>
        </w:rPr>
        <w:t xml:space="preserve"> </w:t>
      </w:r>
      <w:r>
        <w:rPr>
          <w:color w:val="212121"/>
          <w:w w:val="105"/>
        </w:rPr>
        <w:t>identified so that effective control measures can be implemented.</w:t>
      </w:r>
    </w:p>
    <w:p w:rsidR="008B1039" w:rsidRDefault="008B1039">
      <w:pPr>
        <w:spacing w:line="254" w:lineRule="auto"/>
        <w:sectPr w:rsidR="008B1039">
          <w:pgSz w:w="11910" w:h="16840"/>
          <w:pgMar w:top="1600" w:right="1460" w:bottom="1360" w:left="1100" w:header="0" w:footer="1161" w:gutter="0"/>
          <w:cols w:space="720"/>
        </w:sectPr>
      </w:pPr>
    </w:p>
    <w:p w:rsidR="008B1039" w:rsidRDefault="00AF0B68">
      <w:pPr>
        <w:pStyle w:val="BodyText"/>
        <w:spacing w:before="69" w:line="256" w:lineRule="auto"/>
        <w:ind w:left="478" w:right="382" w:firstLine="1"/>
      </w:pPr>
      <w:r>
        <w:rPr>
          <w:color w:val="212121"/>
          <w:w w:val="105"/>
        </w:rPr>
        <w:lastRenderedPageBreak/>
        <w:t>Workers should be</w:t>
      </w:r>
      <w:r>
        <w:rPr>
          <w:color w:val="212121"/>
          <w:spacing w:val="-6"/>
          <w:w w:val="105"/>
        </w:rPr>
        <w:t xml:space="preserve"> </w:t>
      </w:r>
      <w:r>
        <w:rPr>
          <w:color w:val="212121"/>
          <w:w w:val="105"/>
        </w:rPr>
        <w:t>encouraged to report hazards and health and</w:t>
      </w:r>
      <w:r>
        <w:rPr>
          <w:color w:val="212121"/>
          <w:spacing w:val="-2"/>
          <w:w w:val="105"/>
        </w:rPr>
        <w:t xml:space="preserve"> </w:t>
      </w:r>
      <w:r>
        <w:rPr>
          <w:color w:val="212121"/>
          <w:w w:val="105"/>
        </w:rPr>
        <w:t>safety problems immediately so the risks can be managed before an incident occurs.</w:t>
      </w:r>
    </w:p>
    <w:p w:rsidR="008B1039" w:rsidRDefault="00AF0B68">
      <w:pPr>
        <w:pStyle w:val="BodyText"/>
        <w:spacing w:before="114" w:line="261" w:lineRule="auto"/>
        <w:ind w:left="479" w:right="382" w:hanging="8"/>
      </w:pPr>
      <w:r>
        <w:rPr>
          <w:color w:val="212121"/>
          <w:w w:val="105"/>
        </w:rPr>
        <w:t>It i</w:t>
      </w:r>
      <w:r>
        <w:rPr>
          <w:color w:val="212121"/>
          <w:w w:val="105"/>
        </w:rPr>
        <w:t>s important to consult workers as</w:t>
      </w:r>
      <w:r>
        <w:rPr>
          <w:color w:val="212121"/>
          <w:spacing w:val="-3"/>
          <w:w w:val="105"/>
        </w:rPr>
        <w:t xml:space="preserve"> </w:t>
      </w:r>
      <w:r>
        <w:rPr>
          <w:color w:val="212121"/>
          <w:w w:val="105"/>
        </w:rPr>
        <w:t>early as</w:t>
      </w:r>
      <w:r>
        <w:rPr>
          <w:color w:val="212121"/>
          <w:spacing w:val="-9"/>
          <w:w w:val="105"/>
        </w:rPr>
        <w:t xml:space="preserve"> </w:t>
      </w:r>
      <w:r>
        <w:rPr>
          <w:color w:val="212121"/>
          <w:w w:val="105"/>
        </w:rPr>
        <w:t>possible when planning to introduce new plant or change the way plant is used.</w:t>
      </w:r>
    </w:p>
    <w:p w:rsidR="008B1039" w:rsidRDefault="00AF0B68">
      <w:pPr>
        <w:pStyle w:val="BodyText"/>
        <w:spacing w:before="109"/>
        <w:ind w:left="476"/>
      </w:pPr>
      <w:r>
        <w:rPr>
          <w:color w:val="212121"/>
          <w:w w:val="105"/>
        </w:rPr>
        <w:t>Consultation</w:t>
      </w:r>
      <w:r>
        <w:rPr>
          <w:color w:val="212121"/>
          <w:spacing w:val="8"/>
          <w:w w:val="105"/>
        </w:rPr>
        <w:t xml:space="preserve"> </w:t>
      </w:r>
      <w:r>
        <w:rPr>
          <w:color w:val="212121"/>
          <w:w w:val="105"/>
        </w:rPr>
        <w:t>requires</w:t>
      </w:r>
      <w:r>
        <w:rPr>
          <w:color w:val="212121"/>
          <w:spacing w:val="-2"/>
          <w:w w:val="105"/>
        </w:rPr>
        <w:t xml:space="preserve"> that:</w:t>
      </w:r>
    </w:p>
    <w:p w:rsidR="008B1039" w:rsidRDefault="00AF0B68">
      <w:pPr>
        <w:pStyle w:val="ListParagraph"/>
        <w:numPr>
          <w:ilvl w:val="0"/>
          <w:numId w:val="24"/>
        </w:numPr>
        <w:tabs>
          <w:tab w:val="left" w:pos="819"/>
          <w:tab w:val="left" w:pos="820"/>
        </w:tabs>
        <w:spacing w:before="145"/>
        <w:ind w:left="819" w:hanging="350"/>
        <w:rPr>
          <w:color w:val="212121"/>
          <w:sz w:val="20"/>
        </w:rPr>
      </w:pPr>
      <w:r>
        <w:rPr>
          <w:color w:val="212121"/>
          <w:w w:val="105"/>
          <w:sz w:val="20"/>
        </w:rPr>
        <w:t>relevant</w:t>
      </w:r>
      <w:r>
        <w:rPr>
          <w:color w:val="212121"/>
          <w:spacing w:val="6"/>
          <w:w w:val="105"/>
          <w:sz w:val="20"/>
        </w:rPr>
        <w:t xml:space="preserve"> </w:t>
      </w:r>
      <w:r>
        <w:rPr>
          <w:color w:val="212121"/>
          <w:w w:val="105"/>
          <w:sz w:val="20"/>
        </w:rPr>
        <w:t>work</w:t>
      </w:r>
      <w:r>
        <w:rPr>
          <w:color w:val="212121"/>
          <w:spacing w:val="4"/>
          <w:w w:val="105"/>
          <w:sz w:val="20"/>
        </w:rPr>
        <w:t xml:space="preserve"> </w:t>
      </w:r>
      <w:r>
        <w:rPr>
          <w:color w:val="212121"/>
          <w:w w:val="105"/>
          <w:sz w:val="20"/>
        </w:rPr>
        <w:t>health</w:t>
      </w:r>
      <w:r>
        <w:rPr>
          <w:color w:val="212121"/>
          <w:spacing w:val="-1"/>
          <w:w w:val="105"/>
          <w:sz w:val="20"/>
        </w:rPr>
        <w:t xml:space="preserve"> </w:t>
      </w:r>
      <w:r>
        <w:rPr>
          <w:color w:val="212121"/>
          <w:w w:val="105"/>
          <w:sz w:val="20"/>
        </w:rPr>
        <w:t>and</w:t>
      </w:r>
      <w:r>
        <w:rPr>
          <w:color w:val="212121"/>
          <w:spacing w:val="3"/>
          <w:w w:val="105"/>
          <w:sz w:val="20"/>
        </w:rPr>
        <w:t xml:space="preserve"> </w:t>
      </w:r>
      <w:r>
        <w:rPr>
          <w:color w:val="212121"/>
          <w:w w:val="105"/>
          <w:sz w:val="20"/>
        </w:rPr>
        <w:t>safety</w:t>
      </w:r>
      <w:r>
        <w:rPr>
          <w:color w:val="212121"/>
          <w:spacing w:val="8"/>
          <w:w w:val="105"/>
          <w:sz w:val="20"/>
        </w:rPr>
        <w:t xml:space="preserve"> </w:t>
      </w:r>
      <w:r>
        <w:rPr>
          <w:color w:val="212121"/>
          <w:w w:val="105"/>
          <w:sz w:val="20"/>
        </w:rPr>
        <w:t>information</w:t>
      </w:r>
      <w:r>
        <w:rPr>
          <w:color w:val="212121"/>
          <w:spacing w:val="3"/>
          <w:w w:val="105"/>
          <w:sz w:val="20"/>
        </w:rPr>
        <w:t xml:space="preserve"> </w:t>
      </w:r>
      <w:r>
        <w:rPr>
          <w:color w:val="212121"/>
          <w:w w:val="105"/>
          <w:sz w:val="20"/>
        </w:rPr>
        <w:t>is</w:t>
      </w:r>
      <w:r>
        <w:rPr>
          <w:color w:val="212121"/>
          <w:spacing w:val="8"/>
          <w:w w:val="105"/>
          <w:sz w:val="20"/>
        </w:rPr>
        <w:t xml:space="preserve"> </w:t>
      </w:r>
      <w:r>
        <w:rPr>
          <w:color w:val="212121"/>
          <w:w w:val="105"/>
          <w:sz w:val="20"/>
        </w:rPr>
        <w:t>shared</w:t>
      </w:r>
      <w:r>
        <w:rPr>
          <w:color w:val="212121"/>
          <w:spacing w:val="6"/>
          <w:w w:val="105"/>
          <w:sz w:val="20"/>
        </w:rPr>
        <w:t xml:space="preserve"> </w:t>
      </w:r>
      <w:r>
        <w:rPr>
          <w:color w:val="212121"/>
          <w:w w:val="105"/>
          <w:sz w:val="20"/>
        </w:rPr>
        <w:t>with</w:t>
      </w:r>
      <w:r>
        <w:rPr>
          <w:color w:val="212121"/>
          <w:spacing w:val="2"/>
          <w:w w:val="105"/>
          <w:sz w:val="20"/>
        </w:rPr>
        <w:t xml:space="preserve"> </w:t>
      </w:r>
      <w:r>
        <w:rPr>
          <w:color w:val="212121"/>
          <w:spacing w:val="-2"/>
          <w:w w:val="105"/>
          <w:sz w:val="20"/>
        </w:rPr>
        <w:t>workers</w:t>
      </w:r>
    </w:p>
    <w:p w:rsidR="008B1039" w:rsidRDefault="00AF0B68">
      <w:pPr>
        <w:pStyle w:val="ListParagraph"/>
        <w:numPr>
          <w:ilvl w:val="0"/>
          <w:numId w:val="24"/>
        </w:numPr>
        <w:tabs>
          <w:tab w:val="left" w:pos="817"/>
          <w:tab w:val="left" w:pos="818"/>
        </w:tabs>
        <w:spacing w:before="24" w:line="256" w:lineRule="auto"/>
        <w:ind w:left="816" w:right="280" w:hanging="351"/>
        <w:rPr>
          <w:color w:val="3B3B3B"/>
          <w:sz w:val="20"/>
        </w:rPr>
      </w:pPr>
      <w:r>
        <w:rPr>
          <w:color w:val="212121"/>
          <w:w w:val="105"/>
          <w:sz w:val="20"/>
        </w:rPr>
        <w:t>workers are</w:t>
      </w:r>
      <w:r>
        <w:rPr>
          <w:color w:val="212121"/>
          <w:spacing w:val="-2"/>
          <w:w w:val="105"/>
          <w:sz w:val="20"/>
        </w:rPr>
        <w:t xml:space="preserve"> </w:t>
      </w:r>
      <w:r>
        <w:rPr>
          <w:color w:val="212121"/>
          <w:w w:val="105"/>
          <w:sz w:val="20"/>
        </w:rPr>
        <w:t>given a</w:t>
      </w:r>
      <w:r>
        <w:rPr>
          <w:color w:val="212121"/>
          <w:spacing w:val="-2"/>
          <w:w w:val="105"/>
          <w:sz w:val="20"/>
        </w:rPr>
        <w:t xml:space="preserve"> </w:t>
      </w:r>
      <w:r>
        <w:rPr>
          <w:color w:val="212121"/>
          <w:w w:val="105"/>
          <w:sz w:val="20"/>
        </w:rPr>
        <w:t>reasonable opportunity to express their views and</w:t>
      </w:r>
      <w:r>
        <w:rPr>
          <w:color w:val="212121"/>
          <w:spacing w:val="-4"/>
          <w:w w:val="105"/>
          <w:sz w:val="20"/>
        </w:rPr>
        <w:t xml:space="preserve"> </w:t>
      </w:r>
      <w:r>
        <w:rPr>
          <w:color w:val="212121"/>
          <w:w w:val="105"/>
          <w:sz w:val="20"/>
        </w:rPr>
        <w:t>to</w:t>
      </w:r>
      <w:r>
        <w:rPr>
          <w:color w:val="212121"/>
          <w:spacing w:val="-11"/>
          <w:w w:val="105"/>
          <w:sz w:val="20"/>
        </w:rPr>
        <w:t xml:space="preserve"> </w:t>
      </w:r>
      <w:r>
        <w:rPr>
          <w:color w:val="212121"/>
          <w:w w:val="105"/>
          <w:sz w:val="20"/>
        </w:rPr>
        <w:t>raise health or safety issues</w:t>
      </w:r>
    </w:p>
    <w:p w:rsidR="008B1039" w:rsidRDefault="00AF0B68">
      <w:pPr>
        <w:pStyle w:val="ListParagraph"/>
        <w:numPr>
          <w:ilvl w:val="0"/>
          <w:numId w:val="24"/>
        </w:numPr>
        <w:tabs>
          <w:tab w:val="left" w:pos="812"/>
          <w:tab w:val="left" w:pos="813"/>
        </w:tabs>
        <w:spacing w:before="13" w:line="256" w:lineRule="auto"/>
        <w:ind w:left="814" w:right="233" w:hanging="349"/>
        <w:rPr>
          <w:color w:val="3B3B3B"/>
          <w:sz w:val="20"/>
        </w:rPr>
      </w:pPr>
      <w:r>
        <w:rPr>
          <w:color w:val="212121"/>
          <w:w w:val="105"/>
          <w:sz w:val="20"/>
        </w:rPr>
        <w:t>workers are given a</w:t>
      </w:r>
      <w:r>
        <w:rPr>
          <w:color w:val="212121"/>
          <w:spacing w:val="-4"/>
          <w:w w:val="105"/>
          <w:sz w:val="20"/>
        </w:rPr>
        <w:t xml:space="preserve"> </w:t>
      </w:r>
      <w:r>
        <w:rPr>
          <w:color w:val="212121"/>
          <w:w w:val="105"/>
          <w:sz w:val="20"/>
        </w:rPr>
        <w:t>reasonable opportunity to contribute to</w:t>
      </w:r>
      <w:r>
        <w:rPr>
          <w:color w:val="212121"/>
          <w:spacing w:val="-7"/>
          <w:w w:val="105"/>
          <w:sz w:val="20"/>
        </w:rPr>
        <w:t xml:space="preserve"> </w:t>
      </w:r>
      <w:r>
        <w:rPr>
          <w:color w:val="212121"/>
          <w:w w:val="105"/>
          <w:sz w:val="20"/>
        </w:rPr>
        <w:t>the</w:t>
      </w:r>
      <w:r>
        <w:rPr>
          <w:color w:val="212121"/>
          <w:spacing w:val="-5"/>
          <w:w w:val="105"/>
          <w:sz w:val="20"/>
        </w:rPr>
        <w:t xml:space="preserve"> </w:t>
      </w:r>
      <w:r>
        <w:rPr>
          <w:color w:val="212121"/>
          <w:w w:val="105"/>
          <w:sz w:val="20"/>
        </w:rPr>
        <w:t>decision-making process relating to the health and safety matter</w:t>
      </w:r>
    </w:p>
    <w:p w:rsidR="008B1039" w:rsidRDefault="00AF0B68">
      <w:pPr>
        <w:pStyle w:val="ListParagraph"/>
        <w:numPr>
          <w:ilvl w:val="0"/>
          <w:numId w:val="24"/>
        </w:numPr>
        <w:tabs>
          <w:tab w:val="left" w:pos="810"/>
          <w:tab w:val="left" w:pos="811"/>
        </w:tabs>
        <w:spacing w:before="12"/>
        <w:ind w:left="810" w:hanging="346"/>
        <w:rPr>
          <w:color w:val="3B3B3B"/>
          <w:sz w:val="20"/>
        </w:rPr>
      </w:pPr>
      <w:r>
        <w:rPr>
          <w:color w:val="212121"/>
          <w:w w:val="105"/>
          <w:sz w:val="20"/>
        </w:rPr>
        <w:t>the</w:t>
      </w:r>
      <w:r>
        <w:rPr>
          <w:color w:val="212121"/>
          <w:spacing w:val="-1"/>
          <w:w w:val="105"/>
          <w:sz w:val="20"/>
        </w:rPr>
        <w:t xml:space="preserve"> </w:t>
      </w:r>
      <w:r>
        <w:rPr>
          <w:color w:val="212121"/>
          <w:w w:val="105"/>
          <w:sz w:val="20"/>
        </w:rPr>
        <w:t>views</w:t>
      </w:r>
      <w:r>
        <w:rPr>
          <w:color w:val="212121"/>
          <w:spacing w:val="5"/>
          <w:w w:val="105"/>
          <w:sz w:val="20"/>
        </w:rPr>
        <w:t xml:space="preserve"> </w:t>
      </w:r>
      <w:r>
        <w:rPr>
          <w:color w:val="212121"/>
          <w:w w:val="105"/>
          <w:sz w:val="20"/>
        </w:rPr>
        <w:t>of</w:t>
      </w:r>
      <w:r>
        <w:rPr>
          <w:color w:val="212121"/>
          <w:spacing w:val="-3"/>
          <w:w w:val="105"/>
          <w:sz w:val="20"/>
        </w:rPr>
        <w:t xml:space="preserve"> </w:t>
      </w:r>
      <w:r>
        <w:rPr>
          <w:color w:val="212121"/>
          <w:w w:val="105"/>
          <w:sz w:val="20"/>
        </w:rPr>
        <w:t>workers</w:t>
      </w:r>
      <w:r>
        <w:rPr>
          <w:color w:val="212121"/>
          <w:spacing w:val="19"/>
          <w:w w:val="105"/>
          <w:sz w:val="20"/>
        </w:rPr>
        <w:t xml:space="preserve"> </w:t>
      </w:r>
      <w:r>
        <w:rPr>
          <w:color w:val="212121"/>
          <w:w w:val="105"/>
          <w:sz w:val="20"/>
        </w:rPr>
        <w:t>are taken</w:t>
      </w:r>
      <w:r>
        <w:rPr>
          <w:color w:val="212121"/>
          <w:spacing w:val="7"/>
          <w:w w:val="105"/>
          <w:sz w:val="20"/>
        </w:rPr>
        <w:t xml:space="preserve"> </w:t>
      </w:r>
      <w:r>
        <w:rPr>
          <w:color w:val="212121"/>
          <w:w w:val="105"/>
          <w:sz w:val="20"/>
        </w:rPr>
        <w:t>into</w:t>
      </w:r>
      <w:r>
        <w:rPr>
          <w:color w:val="212121"/>
          <w:spacing w:val="2"/>
          <w:w w:val="105"/>
          <w:sz w:val="20"/>
        </w:rPr>
        <w:t xml:space="preserve"> </w:t>
      </w:r>
      <w:r>
        <w:rPr>
          <w:color w:val="212121"/>
          <w:spacing w:val="-2"/>
          <w:w w:val="105"/>
          <w:sz w:val="20"/>
        </w:rPr>
        <w:t>account</w:t>
      </w:r>
    </w:p>
    <w:p w:rsidR="008B1039" w:rsidRDefault="00AF0B68">
      <w:pPr>
        <w:pStyle w:val="ListParagraph"/>
        <w:numPr>
          <w:ilvl w:val="0"/>
          <w:numId w:val="24"/>
        </w:numPr>
        <w:tabs>
          <w:tab w:val="left" w:pos="812"/>
          <w:tab w:val="left" w:pos="813"/>
        </w:tabs>
        <w:ind w:left="812" w:hanging="348"/>
        <w:rPr>
          <w:color w:val="3B3B3B"/>
          <w:sz w:val="20"/>
        </w:rPr>
      </w:pPr>
      <w:r>
        <w:rPr>
          <w:color w:val="212121"/>
          <w:w w:val="105"/>
          <w:sz w:val="20"/>
        </w:rPr>
        <w:t>workers</w:t>
      </w:r>
      <w:r>
        <w:rPr>
          <w:color w:val="212121"/>
          <w:spacing w:val="13"/>
          <w:w w:val="105"/>
          <w:sz w:val="20"/>
        </w:rPr>
        <w:t xml:space="preserve"> </w:t>
      </w:r>
      <w:r>
        <w:rPr>
          <w:color w:val="212121"/>
          <w:w w:val="105"/>
          <w:sz w:val="20"/>
        </w:rPr>
        <w:t>are</w:t>
      </w:r>
      <w:r>
        <w:rPr>
          <w:color w:val="212121"/>
          <w:spacing w:val="-2"/>
          <w:w w:val="105"/>
          <w:sz w:val="20"/>
        </w:rPr>
        <w:t xml:space="preserve"> </w:t>
      </w:r>
      <w:r>
        <w:rPr>
          <w:color w:val="212121"/>
          <w:w w:val="105"/>
          <w:sz w:val="20"/>
        </w:rPr>
        <w:t>advised</w:t>
      </w:r>
      <w:r>
        <w:rPr>
          <w:color w:val="212121"/>
          <w:spacing w:val="3"/>
          <w:w w:val="105"/>
          <w:sz w:val="20"/>
        </w:rPr>
        <w:t xml:space="preserve"> </w:t>
      </w:r>
      <w:r>
        <w:rPr>
          <w:color w:val="212121"/>
          <w:w w:val="105"/>
          <w:sz w:val="20"/>
        </w:rPr>
        <w:t>of</w:t>
      </w:r>
      <w:r>
        <w:rPr>
          <w:color w:val="212121"/>
          <w:spacing w:val="-4"/>
          <w:w w:val="105"/>
          <w:sz w:val="20"/>
        </w:rPr>
        <w:t xml:space="preserve"> </w:t>
      </w:r>
      <w:r>
        <w:rPr>
          <w:color w:val="212121"/>
          <w:w w:val="105"/>
          <w:sz w:val="20"/>
        </w:rPr>
        <w:t>the</w:t>
      </w:r>
      <w:r>
        <w:rPr>
          <w:color w:val="212121"/>
          <w:spacing w:val="3"/>
          <w:w w:val="105"/>
          <w:sz w:val="20"/>
        </w:rPr>
        <w:t xml:space="preserve"> </w:t>
      </w:r>
      <w:r>
        <w:rPr>
          <w:color w:val="212121"/>
          <w:w w:val="105"/>
          <w:sz w:val="20"/>
        </w:rPr>
        <w:t>outcome</w:t>
      </w:r>
      <w:r>
        <w:rPr>
          <w:color w:val="212121"/>
          <w:spacing w:val="9"/>
          <w:w w:val="105"/>
          <w:sz w:val="20"/>
        </w:rPr>
        <w:t xml:space="preserve"> </w:t>
      </w:r>
      <w:r>
        <w:rPr>
          <w:color w:val="212121"/>
          <w:w w:val="105"/>
          <w:sz w:val="20"/>
        </w:rPr>
        <w:t>of</w:t>
      </w:r>
      <w:r>
        <w:rPr>
          <w:color w:val="212121"/>
          <w:spacing w:val="-3"/>
          <w:w w:val="105"/>
          <w:sz w:val="20"/>
        </w:rPr>
        <w:t xml:space="preserve"> </w:t>
      </w:r>
      <w:r>
        <w:rPr>
          <w:color w:val="212121"/>
          <w:w w:val="105"/>
          <w:sz w:val="20"/>
        </w:rPr>
        <w:t>any</w:t>
      </w:r>
      <w:r>
        <w:rPr>
          <w:color w:val="212121"/>
          <w:spacing w:val="6"/>
          <w:w w:val="105"/>
          <w:sz w:val="20"/>
        </w:rPr>
        <w:t xml:space="preserve"> </w:t>
      </w:r>
      <w:r>
        <w:rPr>
          <w:color w:val="212121"/>
          <w:w w:val="105"/>
          <w:sz w:val="20"/>
        </w:rPr>
        <w:t>consultation</w:t>
      </w:r>
      <w:r>
        <w:rPr>
          <w:color w:val="212121"/>
          <w:spacing w:val="10"/>
          <w:w w:val="105"/>
          <w:sz w:val="20"/>
        </w:rPr>
        <w:t xml:space="preserve"> </w:t>
      </w:r>
      <w:r>
        <w:rPr>
          <w:color w:val="212121"/>
          <w:w w:val="105"/>
          <w:sz w:val="20"/>
        </w:rPr>
        <w:t>in</w:t>
      </w:r>
      <w:r>
        <w:rPr>
          <w:color w:val="212121"/>
          <w:spacing w:val="4"/>
          <w:w w:val="105"/>
          <w:sz w:val="20"/>
        </w:rPr>
        <w:t xml:space="preserve"> </w:t>
      </w:r>
      <w:r>
        <w:rPr>
          <w:color w:val="212121"/>
          <w:w w:val="105"/>
          <w:sz w:val="20"/>
        </w:rPr>
        <w:t>a</w:t>
      </w:r>
      <w:r>
        <w:rPr>
          <w:color w:val="212121"/>
          <w:spacing w:val="-7"/>
          <w:w w:val="105"/>
          <w:sz w:val="20"/>
        </w:rPr>
        <w:t xml:space="preserve"> </w:t>
      </w:r>
      <w:r>
        <w:rPr>
          <w:color w:val="212121"/>
          <w:w w:val="105"/>
          <w:sz w:val="20"/>
        </w:rPr>
        <w:t>timely</w:t>
      </w:r>
      <w:r>
        <w:rPr>
          <w:color w:val="212121"/>
          <w:spacing w:val="2"/>
          <w:w w:val="105"/>
          <w:sz w:val="20"/>
        </w:rPr>
        <w:t xml:space="preserve"> </w:t>
      </w:r>
      <w:r>
        <w:rPr>
          <w:color w:val="212121"/>
          <w:w w:val="105"/>
          <w:sz w:val="20"/>
        </w:rPr>
        <w:t>manner</w:t>
      </w:r>
      <w:r>
        <w:rPr>
          <w:color w:val="212121"/>
          <w:spacing w:val="15"/>
          <w:w w:val="105"/>
          <w:sz w:val="20"/>
        </w:rPr>
        <w:t xml:space="preserve"> </w:t>
      </w:r>
      <w:r>
        <w:rPr>
          <w:color w:val="212121"/>
          <w:spacing w:val="-5"/>
          <w:w w:val="105"/>
          <w:sz w:val="20"/>
        </w:rPr>
        <w:t>and</w:t>
      </w:r>
    </w:p>
    <w:p w:rsidR="008B1039" w:rsidRDefault="00AF0B68">
      <w:pPr>
        <w:pStyle w:val="ListParagraph"/>
        <w:numPr>
          <w:ilvl w:val="0"/>
          <w:numId w:val="24"/>
        </w:numPr>
        <w:tabs>
          <w:tab w:val="left" w:pos="814"/>
          <w:tab w:val="left" w:pos="815"/>
        </w:tabs>
        <w:spacing w:before="24" w:line="261" w:lineRule="auto"/>
        <w:ind w:left="814" w:right="379" w:hanging="349"/>
        <w:rPr>
          <w:color w:val="3B3B3B"/>
          <w:sz w:val="20"/>
        </w:rPr>
      </w:pPr>
      <w:r>
        <w:rPr>
          <w:color w:val="212121"/>
          <w:w w:val="105"/>
          <w:sz w:val="20"/>
        </w:rPr>
        <w:t>if the</w:t>
      </w:r>
      <w:r>
        <w:rPr>
          <w:color w:val="212121"/>
          <w:spacing w:val="-4"/>
          <w:w w:val="105"/>
          <w:sz w:val="20"/>
        </w:rPr>
        <w:t xml:space="preserve"> </w:t>
      </w:r>
      <w:r>
        <w:rPr>
          <w:color w:val="212121"/>
          <w:w w:val="105"/>
          <w:sz w:val="20"/>
        </w:rPr>
        <w:t>workers are represented by a</w:t>
      </w:r>
      <w:r>
        <w:rPr>
          <w:color w:val="212121"/>
          <w:spacing w:val="-5"/>
          <w:w w:val="105"/>
          <w:sz w:val="20"/>
        </w:rPr>
        <w:t xml:space="preserve"> </w:t>
      </w:r>
      <w:r>
        <w:rPr>
          <w:color w:val="212121"/>
          <w:w w:val="105"/>
          <w:sz w:val="20"/>
        </w:rPr>
        <w:t>health and safety representative,</w:t>
      </w:r>
      <w:r>
        <w:rPr>
          <w:color w:val="212121"/>
          <w:spacing w:val="-3"/>
          <w:w w:val="105"/>
          <w:sz w:val="20"/>
        </w:rPr>
        <w:t xml:space="preserve"> </w:t>
      </w:r>
      <w:r>
        <w:rPr>
          <w:color w:val="212121"/>
          <w:w w:val="105"/>
          <w:sz w:val="20"/>
        </w:rPr>
        <w:t>consultation must include that representative.</w:t>
      </w:r>
    </w:p>
    <w:p w:rsidR="008B1039" w:rsidRDefault="00AF0B68">
      <w:pPr>
        <w:pStyle w:val="BodyText"/>
        <w:spacing w:before="104" w:line="256" w:lineRule="auto"/>
        <w:ind w:left="468" w:right="192" w:firstLine="3"/>
      </w:pPr>
      <w:r>
        <w:rPr>
          <w:color w:val="212121"/>
          <w:w w:val="105"/>
        </w:rPr>
        <w:t>Management commitment and open communication between managers and workers is important in achieving effective consultation. Workers are more likely to engage in consultation when</w:t>
      </w:r>
      <w:r>
        <w:rPr>
          <w:color w:val="212121"/>
          <w:spacing w:val="-11"/>
          <w:w w:val="105"/>
        </w:rPr>
        <w:t xml:space="preserve"> </w:t>
      </w:r>
      <w:r>
        <w:rPr>
          <w:color w:val="212121"/>
          <w:w w:val="105"/>
        </w:rPr>
        <w:t>their knowledge and</w:t>
      </w:r>
      <w:r>
        <w:rPr>
          <w:color w:val="212121"/>
          <w:spacing w:val="-5"/>
          <w:w w:val="105"/>
        </w:rPr>
        <w:t xml:space="preserve"> </w:t>
      </w:r>
      <w:r>
        <w:rPr>
          <w:color w:val="212121"/>
          <w:w w:val="105"/>
        </w:rPr>
        <w:t>ideas are</w:t>
      </w:r>
      <w:r>
        <w:rPr>
          <w:color w:val="212121"/>
          <w:spacing w:val="-2"/>
          <w:w w:val="105"/>
        </w:rPr>
        <w:t xml:space="preserve"> </w:t>
      </w:r>
      <w:r>
        <w:rPr>
          <w:color w:val="212121"/>
          <w:w w:val="105"/>
        </w:rPr>
        <w:t>actively sought and</w:t>
      </w:r>
      <w:r>
        <w:rPr>
          <w:color w:val="212121"/>
          <w:spacing w:val="-3"/>
          <w:w w:val="105"/>
        </w:rPr>
        <w:t xml:space="preserve"> </w:t>
      </w:r>
      <w:r>
        <w:rPr>
          <w:color w:val="212121"/>
          <w:w w:val="105"/>
        </w:rPr>
        <w:t>concerns about health and s</w:t>
      </w:r>
      <w:r>
        <w:rPr>
          <w:color w:val="212121"/>
          <w:w w:val="105"/>
        </w:rPr>
        <w:t>afety are taken seriously.</w:t>
      </w:r>
    </w:p>
    <w:p w:rsidR="008B1039" w:rsidRDefault="00AF0B68">
      <w:pPr>
        <w:pStyle w:val="BodyText"/>
        <w:spacing w:before="107" w:line="256" w:lineRule="auto"/>
        <w:ind w:left="463" w:right="192" w:firstLine="3"/>
      </w:pPr>
      <w:r>
        <w:rPr>
          <w:color w:val="212121"/>
          <w:w w:val="105"/>
        </w:rPr>
        <w:t>Consultation</w:t>
      </w:r>
      <w:r>
        <w:rPr>
          <w:color w:val="212121"/>
          <w:spacing w:val="19"/>
          <w:w w:val="105"/>
        </w:rPr>
        <w:t xml:space="preserve"> </w:t>
      </w:r>
      <w:r>
        <w:rPr>
          <w:color w:val="212121"/>
          <w:w w:val="105"/>
        </w:rPr>
        <w:t>does not</w:t>
      </w:r>
      <w:r>
        <w:rPr>
          <w:color w:val="212121"/>
          <w:spacing w:val="-5"/>
          <w:w w:val="105"/>
        </w:rPr>
        <w:t xml:space="preserve"> </w:t>
      </w:r>
      <w:r>
        <w:rPr>
          <w:color w:val="212121"/>
          <w:w w:val="105"/>
        </w:rPr>
        <w:t>mean telling workers about a</w:t>
      </w:r>
      <w:r>
        <w:rPr>
          <w:color w:val="212121"/>
          <w:spacing w:val="-1"/>
          <w:w w:val="105"/>
        </w:rPr>
        <w:t xml:space="preserve"> </w:t>
      </w:r>
      <w:r>
        <w:rPr>
          <w:color w:val="212121"/>
          <w:w w:val="105"/>
        </w:rPr>
        <w:t>health and safety decision</w:t>
      </w:r>
      <w:r>
        <w:rPr>
          <w:color w:val="212121"/>
          <w:spacing w:val="16"/>
          <w:w w:val="105"/>
        </w:rPr>
        <w:t xml:space="preserve"> </w:t>
      </w:r>
      <w:r>
        <w:rPr>
          <w:color w:val="212121"/>
          <w:w w:val="105"/>
        </w:rPr>
        <w:t>or</w:t>
      </w:r>
      <w:r>
        <w:rPr>
          <w:color w:val="212121"/>
          <w:spacing w:val="-1"/>
          <w:w w:val="105"/>
        </w:rPr>
        <w:t xml:space="preserve"> </w:t>
      </w:r>
      <w:r>
        <w:rPr>
          <w:color w:val="212121"/>
          <w:w w:val="105"/>
        </w:rPr>
        <w:t>action after it has been taken. Workers should be encouraged to:</w:t>
      </w:r>
    </w:p>
    <w:p w:rsidR="008B1039" w:rsidRDefault="00AF0B68">
      <w:pPr>
        <w:pStyle w:val="ListParagraph"/>
        <w:numPr>
          <w:ilvl w:val="0"/>
          <w:numId w:val="24"/>
        </w:numPr>
        <w:tabs>
          <w:tab w:val="left" w:pos="815"/>
          <w:tab w:val="left" w:pos="816"/>
        </w:tabs>
        <w:spacing w:before="133"/>
        <w:ind w:left="815" w:hanging="355"/>
        <w:rPr>
          <w:color w:val="212121"/>
          <w:sz w:val="20"/>
        </w:rPr>
      </w:pPr>
      <w:r>
        <w:rPr>
          <w:color w:val="212121"/>
          <w:w w:val="105"/>
          <w:sz w:val="20"/>
        </w:rPr>
        <w:t>ask</w:t>
      </w:r>
      <w:r>
        <w:rPr>
          <w:color w:val="212121"/>
          <w:spacing w:val="1"/>
          <w:w w:val="105"/>
          <w:sz w:val="20"/>
        </w:rPr>
        <w:t xml:space="preserve"> </w:t>
      </w:r>
      <w:r>
        <w:rPr>
          <w:color w:val="212121"/>
          <w:w w:val="105"/>
          <w:sz w:val="20"/>
        </w:rPr>
        <w:t>questions</w:t>
      </w:r>
      <w:r>
        <w:rPr>
          <w:color w:val="212121"/>
          <w:spacing w:val="8"/>
          <w:w w:val="105"/>
          <w:sz w:val="20"/>
        </w:rPr>
        <w:t xml:space="preserve"> </w:t>
      </w:r>
      <w:r>
        <w:rPr>
          <w:color w:val="212121"/>
          <w:w w:val="105"/>
          <w:sz w:val="20"/>
        </w:rPr>
        <w:t>about</w:t>
      </w:r>
      <w:r>
        <w:rPr>
          <w:color w:val="212121"/>
          <w:spacing w:val="5"/>
          <w:w w:val="105"/>
          <w:sz w:val="20"/>
        </w:rPr>
        <w:t xml:space="preserve"> </w:t>
      </w:r>
      <w:r>
        <w:rPr>
          <w:color w:val="212121"/>
          <w:w w:val="105"/>
          <w:sz w:val="20"/>
        </w:rPr>
        <w:t>health</w:t>
      </w:r>
      <w:r>
        <w:rPr>
          <w:color w:val="212121"/>
          <w:spacing w:val="3"/>
          <w:w w:val="105"/>
          <w:sz w:val="20"/>
        </w:rPr>
        <w:t xml:space="preserve"> </w:t>
      </w:r>
      <w:r>
        <w:rPr>
          <w:color w:val="212121"/>
          <w:w w:val="105"/>
          <w:sz w:val="20"/>
        </w:rPr>
        <w:t>and</w:t>
      </w:r>
      <w:r>
        <w:rPr>
          <w:color w:val="212121"/>
          <w:spacing w:val="1"/>
          <w:w w:val="105"/>
          <w:sz w:val="20"/>
        </w:rPr>
        <w:t xml:space="preserve"> </w:t>
      </w:r>
      <w:r>
        <w:rPr>
          <w:color w:val="212121"/>
          <w:spacing w:val="-2"/>
          <w:w w:val="105"/>
          <w:sz w:val="20"/>
        </w:rPr>
        <w:t>safety</w:t>
      </w:r>
    </w:p>
    <w:p w:rsidR="008B1039" w:rsidRDefault="00AF0B68">
      <w:pPr>
        <w:pStyle w:val="ListParagraph"/>
        <w:numPr>
          <w:ilvl w:val="0"/>
          <w:numId w:val="24"/>
        </w:numPr>
        <w:tabs>
          <w:tab w:val="left" w:pos="809"/>
          <w:tab w:val="left" w:pos="811"/>
        </w:tabs>
        <w:spacing w:before="24"/>
        <w:ind w:left="810" w:hanging="350"/>
        <w:rPr>
          <w:color w:val="3B3B3B"/>
          <w:sz w:val="20"/>
        </w:rPr>
      </w:pPr>
      <w:r>
        <w:rPr>
          <w:color w:val="212121"/>
          <w:w w:val="105"/>
          <w:sz w:val="20"/>
        </w:rPr>
        <w:t>raise</w:t>
      </w:r>
      <w:r>
        <w:rPr>
          <w:color w:val="212121"/>
          <w:spacing w:val="2"/>
          <w:w w:val="105"/>
          <w:sz w:val="20"/>
        </w:rPr>
        <w:t xml:space="preserve"> </w:t>
      </w:r>
      <w:r>
        <w:rPr>
          <w:color w:val="212121"/>
          <w:w w:val="105"/>
          <w:sz w:val="20"/>
        </w:rPr>
        <w:t>concerns</w:t>
      </w:r>
      <w:r>
        <w:rPr>
          <w:color w:val="212121"/>
          <w:spacing w:val="20"/>
          <w:w w:val="105"/>
          <w:sz w:val="20"/>
        </w:rPr>
        <w:t xml:space="preserve"> </w:t>
      </w:r>
      <w:r>
        <w:rPr>
          <w:color w:val="212121"/>
          <w:w w:val="105"/>
          <w:sz w:val="20"/>
        </w:rPr>
        <w:t>and</w:t>
      </w:r>
      <w:r>
        <w:rPr>
          <w:color w:val="212121"/>
          <w:spacing w:val="2"/>
          <w:w w:val="105"/>
          <w:sz w:val="20"/>
        </w:rPr>
        <w:t xml:space="preserve"> </w:t>
      </w:r>
      <w:r>
        <w:rPr>
          <w:color w:val="212121"/>
          <w:w w:val="105"/>
          <w:sz w:val="20"/>
        </w:rPr>
        <w:t>report</w:t>
      </w:r>
      <w:r>
        <w:rPr>
          <w:color w:val="212121"/>
          <w:spacing w:val="9"/>
          <w:w w:val="105"/>
          <w:sz w:val="20"/>
        </w:rPr>
        <w:t xml:space="preserve"> </w:t>
      </w:r>
      <w:r>
        <w:rPr>
          <w:color w:val="212121"/>
          <w:spacing w:val="-2"/>
          <w:w w:val="105"/>
          <w:sz w:val="20"/>
        </w:rPr>
        <w:t>problems</w:t>
      </w:r>
    </w:p>
    <w:p w:rsidR="008B1039" w:rsidRDefault="00AF0B68">
      <w:pPr>
        <w:pStyle w:val="ListParagraph"/>
        <w:numPr>
          <w:ilvl w:val="0"/>
          <w:numId w:val="24"/>
        </w:numPr>
        <w:tabs>
          <w:tab w:val="left" w:pos="809"/>
          <w:tab w:val="left" w:pos="810"/>
        </w:tabs>
        <w:ind w:left="809" w:hanging="349"/>
        <w:rPr>
          <w:color w:val="212121"/>
          <w:sz w:val="20"/>
        </w:rPr>
      </w:pPr>
      <w:r>
        <w:rPr>
          <w:color w:val="212121"/>
          <w:w w:val="105"/>
          <w:sz w:val="20"/>
        </w:rPr>
        <w:t>make</w:t>
      </w:r>
      <w:r>
        <w:rPr>
          <w:color w:val="212121"/>
          <w:spacing w:val="17"/>
          <w:w w:val="105"/>
          <w:sz w:val="20"/>
        </w:rPr>
        <w:t xml:space="preserve"> </w:t>
      </w:r>
      <w:r>
        <w:rPr>
          <w:color w:val="212121"/>
          <w:w w:val="105"/>
          <w:sz w:val="20"/>
        </w:rPr>
        <w:t>safety</w:t>
      </w:r>
      <w:r>
        <w:rPr>
          <w:color w:val="212121"/>
          <w:spacing w:val="19"/>
          <w:w w:val="105"/>
          <w:sz w:val="20"/>
        </w:rPr>
        <w:t xml:space="preserve"> </w:t>
      </w:r>
      <w:r>
        <w:rPr>
          <w:color w:val="212121"/>
          <w:w w:val="105"/>
          <w:sz w:val="20"/>
        </w:rPr>
        <w:t>recommendations,</w:t>
      </w:r>
      <w:r>
        <w:rPr>
          <w:color w:val="212121"/>
          <w:spacing w:val="11"/>
          <w:w w:val="105"/>
          <w:sz w:val="20"/>
        </w:rPr>
        <w:t xml:space="preserve"> </w:t>
      </w:r>
      <w:r>
        <w:rPr>
          <w:color w:val="212121"/>
          <w:spacing w:val="-5"/>
          <w:w w:val="105"/>
          <w:sz w:val="20"/>
        </w:rPr>
        <w:t>and</w:t>
      </w:r>
    </w:p>
    <w:p w:rsidR="008B1039" w:rsidRDefault="00AF0B68">
      <w:pPr>
        <w:pStyle w:val="ListParagraph"/>
        <w:numPr>
          <w:ilvl w:val="0"/>
          <w:numId w:val="24"/>
        </w:numPr>
        <w:tabs>
          <w:tab w:val="left" w:pos="809"/>
          <w:tab w:val="left" w:pos="811"/>
        </w:tabs>
        <w:spacing w:before="29"/>
        <w:ind w:left="810" w:hanging="350"/>
        <w:rPr>
          <w:color w:val="3B3B3B"/>
          <w:sz w:val="20"/>
        </w:rPr>
      </w:pPr>
      <w:r>
        <w:rPr>
          <w:color w:val="212121"/>
          <w:w w:val="105"/>
          <w:sz w:val="20"/>
        </w:rPr>
        <w:t>be</w:t>
      </w:r>
      <w:r>
        <w:rPr>
          <w:color w:val="212121"/>
          <w:spacing w:val="4"/>
          <w:w w:val="105"/>
          <w:sz w:val="20"/>
        </w:rPr>
        <w:t xml:space="preserve"> </w:t>
      </w:r>
      <w:r>
        <w:rPr>
          <w:color w:val="212121"/>
          <w:w w:val="105"/>
          <w:sz w:val="20"/>
        </w:rPr>
        <w:t>part</w:t>
      </w:r>
      <w:r>
        <w:rPr>
          <w:color w:val="212121"/>
          <w:spacing w:val="14"/>
          <w:w w:val="105"/>
          <w:sz w:val="20"/>
        </w:rPr>
        <w:t xml:space="preserve"> </w:t>
      </w:r>
      <w:r>
        <w:rPr>
          <w:color w:val="212121"/>
          <w:w w:val="105"/>
          <w:sz w:val="20"/>
        </w:rPr>
        <w:t>of</w:t>
      </w:r>
      <w:r>
        <w:rPr>
          <w:color w:val="212121"/>
          <w:spacing w:val="-2"/>
          <w:w w:val="105"/>
          <w:sz w:val="20"/>
        </w:rPr>
        <w:t xml:space="preserve"> </w:t>
      </w:r>
      <w:r>
        <w:rPr>
          <w:color w:val="212121"/>
          <w:w w:val="105"/>
          <w:sz w:val="20"/>
        </w:rPr>
        <w:t>the</w:t>
      </w:r>
      <w:r>
        <w:rPr>
          <w:color w:val="212121"/>
          <w:spacing w:val="8"/>
          <w:w w:val="105"/>
          <w:sz w:val="20"/>
        </w:rPr>
        <w:t xml:space="preserve"> </w:t>
      </w:r>
      <w:r>
        <w:rPr>
          <w:color w:val="212121"/>
          <w:w w:val="105"/>
          <w:sz w:val="20"/>
        </w:rPr>
        <w:t>problem-solving</w:t>
      </w:r>
      <w:r>
        <w:rPr>
          <w:color w:val="212121"/>
          <w:spacing w:val="-3"/>
          <w:w w:val="105"/>
          <w:sz w:val="20"/>
        </w:rPr>
        <w:t xml:space="preserve"> </w:t>
      </w:r>
      <w:r>
        <w:rPr>
          <w:color w:val="212121"/>
          <w:spacing w:val="-2"/>
          <w:w w:val="105"/>
          <w:sz w:val="20"/>
        </w:rPr>
        <w:t>process.</w:t>
      </w:r>
    </w:p>
    <w:p w:rsidR="008B1039" w:rsidRDefault="00AF0B68">
      <w:pPr>
        <w:pStyle w:val="BodyText"/>
        <w:spacing w:before="126" w:line="256" w:lineRule="auto"/>
        <w:ind w:left="464" w:right="382" w:firstLine="4"/>
      </w:pPr>
      <w:r>
        <w:rPr>
          <w:color w:val="212121"/>
          <w:w w:val="105"/>
        </w:rPr>
        <w:t>While consultation may not always result in agreement, agreement should be</w:t>
      </w:r>
      <w:r>
        <w:rPr>
          <w:color w:val="212121"/>
          <w:spacing w:val="-13"/>
          <w:w w:val="105"/>
        </w:rPr>
        <w:t xml:space="preserve"> </w:t>
      </w:r>
      <w:r>
        <w:rPr>
          <w:color w:val="212121"/>
          <w:w w:val="105"/>
        </w:rPr>
        <w:t>the</w:t>
      </w:r>
      <w:r>
        <w:rPr>
          <w:color w:val="212121"/>
          <w:spacing w:val="-4"/>
          <w:w w:val="105"/>
        </w:rPr>
        <w:t xml:space="preserve"> </w:t>
      </w:r>
      <w:r>
        <w:rPr>
          <w:color w:val="212121"/>
          <w:w w:val="105"/>
        </w:rPr>
        <w:t>objective as it will make it more likely the decisions are effective and actively supported.</w:t>
      </w:r>
    </w:p>
    <w:p w:rsidR="008B1039" w:rsidRDefault="008B1039">
      <w:pPr>
        <w:pStyle w:val="BodyText"/>
        <w:spacing w:before="3"/>
        <w:rPr>
          <w:sz w:val="19"/>
        </w:rPr>
      </w:pPr>
    </w:p>
    <w:p w:rsidR="008B1039" w:rsidRDefault="00AF0B68">
      <w:pPr>
        <w:spacing w:line="249" w:lineRule="auto"/>
        <w:ind w:left="462" w:right="382" w:hanging="1"/>
        <w:rPr>
          <w:sz w:val="30"/>
        </w:rPr>
      </w:pPr>
      <w:r>
        <w:rPr>
          <w:color w:val="212121"/>
          <w:sz w:val="30"/>
        </w:rPr>
        <w:t>Consulting, cooperating and coordinating activities with other duty holders</w:t>
      </w:r>
    </w:p>
    <w:p w:rsidR="008B1039" w:rsidRDefault="00AF0B68">
      <w:pPr>
        <w:tabs>
          <w:tab w:val="left" w:pos="1020"/>
        </w:tabs>
        <w:spacing w:before="193"/>
        <w:ind w:left="411"/>
        <w:rPr>
          <w:b/>
          <w:sz w:val="21"/>
        </w:rPr>
      </w:pPr>
      <w:r>
        <w:rPr>
          <w:b/>
          <w:color w:val="567480"/>
          <w:spacing w:val="-10"/>
          <w:sz w:val="21"/>
        </w:rPr>
        <w:t>S</w:t>
      </w:r>
      <w:r>
        <w:rPr>
          <w:b/>
          <w:color w:val="567480"/>
          <w:sz w:val="21"/>
        </w:rPr>
        <w:tab/>
      </w:r>
      <w:r>
        <w:rPr>
          <w:b/>
          <w:color w:val="5D8595"/>
          <w:sz w:val="21"/>
        </w:rPr>
        <w:t>Act</w:t>
      </w:r>
      <w:r>
        <w:rPr>
          <w:b/>
          <w:color w:val="5D8595"/>
          <w:spacing w:val="2"/>
          <w:sz w:val="21"/>
        </w:rPr>
        <w:t xml:space="preserve"> </w:t>
      </w:r>
      <w:r>
        <w:rPr>
          <w:b/>
          <w:color w:val="5D8595"/>
          <w:sz w:val="21"/>
        </w:rPr>
        <w:t>section</w:t>
      </w:r>
      <w:r>
        <w:rPr>
          <w:b/>
          <w:color w:val="5D8595"/>
          <w:spacing w:val="5"/>
          <w:sz w:val="21"/>
        </w:rPr>
        <w:t xml:space="preserve"> </w:t>
      </w:r>
      <w:r>
        <w:rPr>
          <w:b/>
          <w:color w:val="5D8595"/>
          <w:spacing w:val="-5"/>
          <w:sz w:val="21"/>
        </w:rPr>
        <w:t>46</w:t>
      </w:r>
    </w:p>
    <w:p w:rsidR="008B1039" w:rsidRDefault="00AF0B68">
      <w:pPr>
        <w:pStyle w:val="BodyText"/>
        <w:spacing w:before="53"/>
        <w:ind w:left="325"/>
      </w:pPr>
      <w:r>
        <w:rPr>
          <w:color w:val="575757"/>
          <w:sz w:val="28"/>
        </w:rPr>
        <w:t>I</w:t>
      </w:r>
      <w:r>
        <w:rPr>
          <w:color w:val="575757"/>
          <w:spacing w:val="24"/>
          <w:sz w:val="28"/>
        </w:rPr>
        <w:t xml:space="preserve"> </w:t>
      </w:r>
      <w:r>
        <w:rPr>
          <w:color w:val="212121"/>
        </w:rPr>
        <w:t>Duty</w:t>
      </w:r>
      <w:r>
        <w:rPr>
          <w:color w:val="212121"/>
          <w:spacing w:val="21"/>
        </w:rPr>
        <w:t xml:space="preserve"> </w:t>
      </w:r>
      <w:r>
        <w:rPr>
          <w:color w:val="212121"/>
        </w:rPr>
        <w:t>to</w:t>
      </w:r>
      <w:r>
        <w:rPr>
          <w:color w:val="212121"/>
          <w:spacing w:val="13"/>
        </w:rPr>
        <w:t xml:space="preserve"> </w:t>
      </w:r>
      <w:r>
        <w:rPr>
          <w:color w:val="212121"/>
        </w:rPr>
        <w:t>consult</w:t>
      </w:r>
      <w:r>
        <w:rPr>
          <w:color w:val="212121"/>
          <w:spacing w:val="18"/>
        </w:rPr>
        <w:t xml:space="preserve"> </w:t>
      </w:r>
      <w:r>
        <w:rPr>
          <w:color w:val="212121"/>
        </w:rPr>
        <w:t>with</w:t>
      </w:r>
      <w:r>
        <w:rPr>
          <w:color w:val="212121"/>
          <w:spacing w:val="19"/>
        </w:rPr>
        <w:t xml:space="preserve"> </w:t>
      </w:r>
      <w:r>
        <w:rPr>
          <w:color w:val="212121"/>
        </w:rPr>
        <w:t>other</w:t>
      </w:r>
      <w:r>
        <w:rPr>
          <w:color w:val="212121"/>
          <w:spacing w:val="26"/>
        </w:rPr>
        <w:t xml:space="preserve"> </w:t>
      </w:r>
      <w:r>
        <w:rPr>
          <w:color w:val="212121"/>
        </w:rPr>
        <w:t>duty</w:t>
      </w:r>
      <w:r>
        <w:rPr>
          <w:color w:val="212121"/>
          <w:spacing w:val="23"/>
        </w:rPr>
        <w:t xml:space="preserve"> </w:t>
      </w:r>
      <w:r>
        <w:rPr>
          <w:color w:val="212121"/>
          <w:spacing w:val="-2"/>
        </w:rPr>
        <w:t>holders</w:t>
      </w:r>
    </w:p>
    <w:p w:rsidR="008B1039" w:rsidRDefault="008B1039">
      <w:pPr>
        <w:pStyle w:val="BodyText"/>
        <w:spacing w:before="2"/>
        <w:rPr>
          <w:sz w:val="26"/>
        </w:rPr>
      </w:pPr>
    </w:p>
    <w:p w:rsidR="008B1039" w:rsidRDefault="00AF0B68">
      <w:pPr>
        <w:pStyle w:val="BodyText"/>
        <w:spacing w:line="254" w:lineRule="auto"/>
        <w:ind w:left="458" w:right="234" w:hanging="1"/>
      </w:pPr>
      <w:r>
        <w:rPr>
          <w:color w:val="212121"/>
          <w:w w:val="105"/>
        </w:rPr>
        <w:t>The</w:t>
      </w:r>
      <w:r>
        <w:rPr>
          <w:color w:val="212121"/>
          <w:spacing w:val="-2"/>
          <w:w w:val="105"/>
        </w:rPr>
        <w:t xml:space="preserve"> </w:t>
      </w:r>
      <w:r>
        <w:rPr>
          <w:color w:val="212121"/>
          <w:w w:val="105"/>
        </w:rPr>
        <w:t>WHS Act requires a PCBU</w:t>
      </w:r>
      <w:r>
        <w:rPr>
          <w:color w:val="212121"/>
          <w:spacing w:val="-7"/>
          <w:w w:val="105"/>
        </w:rPr>
        <w:t xml:space="preserve"> </w:t>
      </w:r>
      <w:r>
        <w:rPr>
          <w:color w:val="212121"/>
          <w:w w:val="105"/>
        </w:rPr>
        <w:t>to consult, cooperate and</w:t>
      </w:r>
      <w:r>
        <w:rPr>
          <w:color w:val="212121"/>
          <w:spacing w:val="-8"/>
          <w:w w:val="105"/>
        </w:rPr>
        <w:t xml:space="preserve"> </w:t>
      </w:r>
      <w:r>
        <w:rPr>
          <w:color w:val="212121"/>
          <w:w w:val="105"/>
        </w:rPr>
        <w:t>coordinate activities with all other persons who have a work health or safety duty in</w:t>
      </w:r>
      <w:r>
        <w:rPr>
          <w:color w:val="212121"/>
          <w:spacing w:val="-5"/>
          <w:w w:val="105"/>
        </w:rPr>
        <w:t xml:space="preserve"> </w:t>
      </w:r>
      <w:r>
        <w:rPr>
          <w:color w:val="212121"/>
          <w:w w:val="105"/>
        </w:rPr>
        <w:t>relation to the same matter, so far as is reasonably practicable.</w:t>
      </w:r>
    </w:p>
    <w:p w:rsidR="008B1039" w:rsidRDefault="00AF0B68">
      <w:pPr>
        <w:pStyle w:val="BodyText"/>
        <w:spacing w:before="115" w:line="254" w:lineRule="auto"/>
        <w:ind w:left="459" w:right="192" w:firstLine="3"/>
      </w:pPr>
      <w:r>
        <w:rPr>
          <w:color w:val="212121"/>
          <w:w w:val="105"/>
        </w:rPr>
        <w:t>There is often</w:t>
      </w:r>
      <w:r>
        <w:rPr>
          <w:color w:val="212121"/>
          <w:spacing w:val="-1"/>
          <w:w w:val="105"/>
        </w:rPr>
        <w:t xml:space="preserve"> </w:t>
      </w:r>
      <w:r>
        <w:rPr>
          <w:color w:val="212121"/>
          <w:w w:val="105"/>
        </w:rPr>
        <w:t>more than one business or undertaking involved in</w:t>
      </w:r>
      <w:r>
        <w:rPr>
          <w:color w:val="212121"/>
          <w:spacing w:val="-2"/>
          <w:w w:val="105"/>
        </w:rPr>
        <w:t xml:space="preserve"> </w:t>
      </w:r>
      <w:r>
        <w:rPr>
          <w:color w:val="212121"/>
          <w:w w:val="105"/>
        </w:rPr>
        <w:t>managing risks of</w:t>
      </w:r>
      <w:r>
        <w:rPr>
          <w:color w:val="212121"/>
          <w:spacing w:val="-1"/>
          <w:w w:val="105"/>
        </w:rPr>
        <w:t xml:space="preserve"> </w:t>
      </w:r>
      <w:r>
        <w:rPr>
          <w:color w:val="212121"/>
          <w:w w:val="105"/>
        </w:rPr>
        <w:t>plant in the workplac</w:t>
      </w:r>
      <w:r>
        <w:rPr>
          <w:color w:val="212121"/>
          <w:w w:val="105"/>
        </w:rPr>
        <w:t>e, that may each have responsibility for the same health and safety matters, either because they are involved in the same activities or share the same workplace.</w:t>
      </w:r>
    </w:p>
    <w:p w:rsidR="008B1039" w:rsidRDefault="00AF0B68">
      <w:pPr>
        <w:pStyle w:val="BodyText"/>
        <w:spacing w:before="114" w:line="254" w:lineRule="auto"/>
        <w:ind w:left="462" w:right="382" w:hanging="4"/>
      </w:pPr>
      <w:r>
        <w:rPr>
          <w:color w:val="212121"/>
          <w:w w:val="105"/>
        </w:rPr>
        <w:t>In these situations, each duty holder should exchange information to find out who</w:t>
      </w:r>
      <w:r>
        <w:rPr>
          <w:color w:val="212121"/>
          <w:spacing w:val="-1"/>
          <w:w w:val="105"/>
        </w:rPr>
        <w:t xml:space="preserve"> </w:t>
      </w:r>
      <w:r>
        <w:rPr>
          <w:color w:val="212121"/>
          <w:w w:val="105"/>
        </w:rPr>
        <w:t>is doing wha</w:t>
      </w:r>
      <w:r>
        <w:rPr>
          <w:color w:val="212121"/>
          <w:w w:val="105"/>
        </w:rPr>
        <w:t>t and work together in a cooperative and coordinated way so risks are eliminated or minimised so far as is reasonably practicable.</w:t>
      </w:r>
    </w:p>
    <w:p w:rsidR="008B1039" w:rsidRDefault="00AF0B68">
      <w:pPr>
        <w:pStyle w:val="BodyText"/>
        <w:spacing w:before="110"/>
        <w:ind w:left="461"/>
      </w:pPr>
      <w:r>
        <w:rPr>
          <w:color w:val="212121"/>
          <w:w w:val="105"/>
        </w:rPr>
        <w:t>Examples</w:t>
      </w:r>
      <w:r>
        <w:rPr>
          <w:color w:val="212121"/>
          <w:spacing w:val="15"/>
          <w:w w:val="105"/>
        </w:rPr>
        <w:t xml:space="preserve"> </w:t>
      </w:r>
      <w:r>
        <w:rPr>
          <w:color w:val="212121"/>
          <w:w w:val="105"/>
        </w:rPr>
        <w:t>of</w:t>
      </w:r>
      <w:r>
        <w:rPr>
          <w:color w:val="212121"/>
          <w:spacing w:val="1"/>
          <w:w w:val="105"/>
        </w:rPr>
        <w:t xml:space="preserve"> </w:t>
      </w:r>
      <w:r>
        <w:rPr>
          <w:color w:val="212121"/>
          <w:w w:val="105"/>
        </w:rPr>
        <w:t>where</w:t>
      </w:r>
      <w:r>
        <w:rPr>
          <w:color w:val="212121"/>
          <w:spacing w:val="3"/>
          <w:w w:val="105"/>
        </w:rPr>
        <w:t xml:space="preserve"> </w:t>
      </w:r>
      <w:r>
        <w:rPr>
          <w:color w:val="212121"/>
          <w:w w:val="105"/>
        </w:rPr>
        <w:t>a</w:t>
      </w:r>
      <w:r>
        <w:rPr>
          <w:color w:val="212121"/>
          <w:spacing w:val="2"/>
          <w:w w:val="105"/>
        </w:rPr>
        <w:t xml:space="preserve"> </w:t>
      </w:r>
      <w:r>
        <w:rPr>
          <w:color w:val="212121"/>
          <w:w w:val="105"/>
        </w:rPr>
        <w:t>PCBU</w:t>
      </w:r>
      <w:r>
        <w:rPr>
          <w:color w:val="212121"/>
          <w:spacing w:val="9"/>
          <w:w w:val="105"/>
        </w:rPr>
        <w:t xml:space="preserve"> </w:t>
      </w:r>
      <w:r>
        <w:rPr>
          <w:color w:val="212121"/>
          <w:w w:val="105"/>
        </w:rPr>
        <w:t>will</w:t>
      </w:r>
      <w:r>
        <w:rPr>
          <w:color w:val="212121"/>
          <w:spacing w:val="-7"/>
          <w:w w:val="105"/>
        </w:rPr>
        <w:t xml:space="preserve"> </w:t>
      </w:r>
      <w:r>
        <w:rPr>
          <w:color w:val="212121"/>
          <w:w w:val="105"/>
        </w:rPr>
        <w:t>have a</w:t>
      </w:r>
      <w:r>
        <w:rPr>
          <w:color w:val="212121"/>
          <w:spacing w:val="-1"/>
          <w:w w:val="105"/>
        </w:rPr>
        <w:t xml:space="preserve"> </w:t>
      </w:r>
      <w:r>
        <w:rPr>
          <w:color w:val="212121"/>
          <w:w w:val="105"/>
        </w:rPr>
        <w:t>health</w:t>
      </w:r>
      <w:r>
        <w:rPr>
          <w:color w:val="212121"/>
          <w:spacing w:val="6"/>
          <w:w w:val="105"/>
        </w:rPr>
        <w:t xml:space="preserve"> </w:t>
      </w:r>
      <w:r>
        <w:rPr>
          <w:color w:val="212121"/>
          <w:w w:val="105"/>
        </w:rPr>
        <w:t>and</w:t>
      </w:r>
      <w:r>
        <w:rPr>
          <w:color w:val="212121"/>
          <w:spacing w:val="-1"/>
          <w:w w:val="105"/>
        </w:rPr>
        <w:t xml:space="preserve"> </w:t>
      </w:r>
      <w:r>
        <w:rPr>
          <w:color w:val="212121"/>
          <w:w w:val="105"/>
        </w:rPr>
        <w:t>safety</w:t>
      </w:r>
      <w:r>
        <w:rPr>
          <w:color w:val="212121"/>
          <w:spacing w:val="1"/>
          <w:w w:val="105"/>
        </w:rPr>
        <w:t xml:space="preserve"> </w:t>
      </w:r>
      <w:r>
        <w:rPr>
          <w:color w:val="212121"/>
          <w:w w:val="105"/>
        </w:rPr>
        <w:t>duty</w:t>
      </w:r>
      <w:r>
        <w:rPr>
          <w:color w:val="212121"/>
          <w:spacing w:val="3"/>
          <w:w w:val="105"/>
        </w:rPr>
        <w:t xml:space="preserve"> </w:t>
      </w:r>
      <w:r>
        <w:rPr>
          <w:color w:val="212121"/>
          <w:w w:val="105"/>
        </w:rPr>
        <w:t>include</w:t>
      </w:r>
      <w:r>
        <w:rPr>
          <w:color w:val="212121"/>
          <w:spacing w:val="4"/>
          <w:w w:val="105"/>
        </w:rPr>
        <w:t xml:space="preserve"> </w:t>
      </w:r>
      <w:r>
        <w:rPr>
          <w:color w:val="212121"/>
          <w:spacing w:val="-2"/>
          <w:w w:val="105"/>
        </w:rPr>
        <w:t>where:</w:t>
      </w:r>
    </w:p>
    <w:p w:rsidR="008B1039" w:rsidRDefault="00AF0B68">
      <w:pPr>
        <w:pStyle w:val="ListParagraph"/>
        <w:numPr>
          <w:ilvl w:val="0"/>
          <w:numId w:val="23"/>
        </w:numPr>
        <w:tabs>
          <w:tab w:val="left" w:pos="800"/>
          <w:tab w:val="left" w:pos="801"/>
        </w:tabs>
        <w:spacing w:before="145"/>
        <w:ind w:left="800"/>
        <w:rPr>
          <w:color w:val="212121"/>
          <w:sz w:val="20"/>
        </w:rPr>
      </w:pPr>
      <w:r>
        <w:rPr>
          <w:color w:val="212121"/>
          <w:w w:val="105"/>
          <w:sz w:val="20"/>
        </w:rPr>
        <w:t>the</w:t>
      </w:r>
      <w:r>
        <w:rPr>
          <w:color w:val="212121"/>
          <w:spacing w:val="-4"/>
          <w:w w:val="105"/>
          <w:sz w:val="20"/>
        </w:rPr>
        <w:t xml:space="preserve"> </w:t>
      </w:r>
      <w:r>
        <w:rPr>
          <w:color w:val="212121"/>
          <w:w w:val="105"/>
          <w:sz w:val="20"/>
        </w:rPr>
        <w:t>PCBU</w:t>
      </w:r>
      <w:r>
        <w:rPr>
          <w:color w:val="212121"/>
          <w:spacing w:val="2"/>
          <w:w w:val="105"/>
          <w:sz w:val="20"/>
        </w:rPr>
        <w:t xml:space="preserve"> </w:t>
      </w:r>
      <w:r>
        <w:rPr>
          <w:color w:val="212121"/>
          <w:w w:val="105"/>
          <w:sz w:val="20"/>
        </w:rPr>
        <w:t>engages</w:t>
      </w:r>
      <w:r>
        <w:rPr>
          <w:color w:val="212121"/>
          <w:spacing w:val="2"/>
          <w:w w:val="105"/>
          <w:sz w:val="20"/>
        </w:rPr>
        <w:t xml:space="preserve"> </w:t>
      </w:r>
      <w:r>
        <w:rPr>
          <w:color w:val="212121"/>
          <w:w w:val="105"/>
          <w:sz w:val="20"/>
        </w:rPr>
        <w:t>workers to</w:t>
      </w:r>
      <w:r>
        <w:rPr>
          <w:color w:val="212121"/>
          <w:spacing w:val="12"/>
          <w:w w:val="105"/>
          <w:sz w:val="20"/>
        </w:rPr>
        <w:t xml:space="preserve"> </w:t>
      </w:r>
      <w:r>
        <w:rPr>
          <w:color w:val="212121"/>
          <w:w w:val="105"/>
          <w:sz w:val="20"/>
        </w:rPr>
        <w:t>carry</w:t>
      </w:r>
      <w:r>
        <w:rPr>
          <w:color w:val="212121"/>
          <w:spacing w:val="13"/>
          <w:w w:val="105"/>
          <w:sz w:val="20"/>
        </w:rPr>
        <w:t xml:space="preserve"> </w:t>
      </w:r>
      <w:r>
        <w:rPr>
          <w:color w:val="212121"/>
          <w:w w:val="105"/>
          <w:sz w:val="20"/>
        </w:rPr>
        <w:t>out</w:t>
      </w:r>
      <w:r>
        <w:rPr>
          <w:color w:val="212121"/>
          <w:spacing w:val="5"/>
          <w:w w:val="105"/>
          <w:sz w:val="20"/>
        </w:rPr>
        <w:t xml:space="preserve"> </w:t>
      </w:r>
      <w:r>
        <w:rPr>
          <w:color w:val="212121"/>
          <w:spacing w:val="-4"/>
          <w:w w:val="105"/>
          <w:sz w:val="20"/>
        </w:rPr>
        <w:t>work</w:t>
      </w:r>
    </w:p>
    <w:p w:rsidR="008B1039" w:rsidRDefault="00AF0B68">
      <w:pPr>
        <w:pStyle w:val="ListParagraph"/>
        <w:numPr>
          <w:ilvl w:val="0"/>
          <w:numId w:val="23"/>
        </w:numPr>
        <w:tabs>
          <w:tab w:val="left" w:pos="800"/>
          <w:tab w:val="left" w:pos="801"/>
        </w:tabs>
        <w:spacing w:before="29"/>
        <w:ind w:left="800"/>
        <w:rPr>
          <w:color w:val="212121"/>
          <w:sz w:val="20"/>
        </w:rPr>
      </w:pPr>
      <w:r>
        <w:rPr>
          <w:color w:val="212121"/>
          <w:w w:val="105"/>
          <w:sz w:val="20"/>
        </w:rPr>
        <w:t>the</w:t>
      </w:r>
      <w:r>
        <w:rPr>
          <w:color w:val="212121"/>
          <w:spacing w:val="-6"/>
          <w:w w:val="105"/>
          <w:sz w:val="20"/>
        </w:rPr>
        <w:t xml:space="preserve"> </w:t>
      </w:r>
      <w:r>
        <w:rPr>
          <w:color w:val="212121"/>
          <w:w w:val="105"/>
          <w:sz w:val="20"/>
        </w:rPr>
        <w:t>PCBU</w:t>
      </w:r>
      <w:r>
        <w:rPr>
          <w:color w:val="212121"/>
          <w:spacing w:val="-6"/>
          <w:w w:val="105"/>
          <w:sz w:val="20"/>
        </w:rPr>
        <w:t xml:space="preserve"> </w:t>
      </w:r>
      <w:r>
        <w:rPr>
          <w:color w:val="212121"/>
          <w:w w:val="105"/>
          <w:sz w:val="20"/>
        </w:rPr>
        <w:t>directs</w:t>
      </w:r>
      <w:r>
        <w:rPr>
          <w:color w:val="212121"/>
          <w:spacing w:val="10"/>
          <w:w w:val="105"/>
          <w:sz w:val="20"/>
        </w:rPr>
        <w:t xml:space="preserve"> </w:t>
      </w:r>
      <w:r>
        <w:rPr>
          <w:color w:val="212121"/>
          <w:w w:val="105"/>
          <w:sz w:val="20"/>
        </w:rPr>
        <w:t>or</w:t>
      </w:r>
      <w:r>
        <w:rPr>
          <w:color w:val="212121"/>
          <w:spacing w:val="3"/>
          <w:w w:val="105"/>
          <w:sz w:val="20"/>
        </w:rPr>
        <w:t xml:space="preserve"> </w:t>
      </w:r>
      <w:r>
        <w:rPr>
          <w:color w:val="212121"/>
          <w:w w:val="105"/>
          <w:sz w:val="20"/>
        </w:rPr>
        <w:t>influences</w:t>
      </w:r>
      <w:r>
        <w:rPr>
          <w:color w:val="212121"/>
          <w:spacing w:val="9"/>
          <w:w w:val="105"/>
          <w:sz w:val="20"/>
        </w:rPr>
        <w:t xml:space="preserve"> </w:t>
      </w:r>
      <w:r>
        <w:rPr>
          <w:color w:val="212121"/>
          <w:w w:val="105"/>
          <w:sz w:val="20"/>
        </w:rPr>
        <w:t>workers</w:t>
      </w:r>
      <w:r>
        <w:rPr>
          <w:color w:val="212121"/>
          <w:spacing w:val="8"/>
          <w:w w:val="105"/>
          <w:sz w:val="20"/>
        </w:rPr>
        <w:t xml:space="preserve"> </w:t>
      </w:r>
      <w:r>
        <w:rPr>
          <w:color w:val="212121"/>
          <w:w w:val="105"/>
          <w:sz w:val="20"/>
        </w:rPr>
        <w:t>in</w:t>
      </w:r>
      <w:r>
        <w:rPr>
          <w:color w:val="212121"/>
          <w:spacing w:val="-2"/>
          <w:w w:val="105"/>
          <w:sz w:val="20"/>
        </w:rPr>
        <w:t xml:space="preserve"> </w:t>
      </w:r>
      <w:r>
        <w:rPr>
          <w:color w:val="212121"/>
          <w:w w:val="105"/>
          <w:sz w:val="20"/>
        </w:rPr>
        <w:t>carrying</w:t>
      </w:r>
      <w:r>
        <w:rPr>
          <w:color w:val="212121"/>
          <w:spacing w:val="14"/>
          <w:w w:val="105"/>
          <w:sz w:val="20"/>
        </w:rPr>
        <w:t xml:space="preserve"> </w:t>
      </w:r>
      <w:r>
        <w:rPr>
          <w:color w:val="212121"/>
          <w:w w:val="105"/>
          <w:sz w:val="20"/>
        </w:rPr>
        <w:t>out</w:t>
      </w:r>
      <w:r>
        <w:rPr>
          <w:color w:val="212121"/>
          <w:spacing w:val="-3"/>
          <w:w w:val="105"/>
          <w:sz w:val="20"/>
        </w:rPr>
        <w:t xml:space="preserve"> </w:t>
      </w:r>
      <w:r>
        <w:rPr>
          <w:color w:val="212121"/>
          <w:spacing w:val="-4"/>
          <w:w w:val="105"/>
          <w:sz w:val="20"/>
        </w:rPr>
        <w:t>work</w:t>
      </w:r>
    </w:p>
    <w:p w:rsidR="008B1039" w:rsidRDefault="00AF0B68">
      <w:pPr>
        <w:pStyle w:val="ListParagraph"/>
        <w:numPr>
          <w:ilvl w:val="0"/>
          <w:numId w:val="23"/>
        </w:numPr>
        <w:tabs>
          <w:tab w:val="left" w:pos="801"/>
          <w:tab w:val="left" w:pos="803"/>
        </w:tabs>
        <w:spacing w:before="25"/>
        <w:ind w:left="802" w:hanging="347"/>
        <w:rPr>
          <w:color w:val="3B3B3B"/>
          <w:sz w:val="20"/>
        </w:rPr>
      </w:pPr>
      <w:r>
        <w:rPr>
          <w:color w:val="212121"/>
          <w:w w:val="105"/>
          <w:sz w:val="20"/>
        </w:rPr>
        <w:t>other</w:t>
      </w:r>
      <w:r>
        <w:rPr>
          <w:color w:val="212121"/>
          <w:spacing w:val="14"/>
          <w:w w:val="105"/>
          <w:sz w:val="20"/>
        </w:rPr>
        <w:t xml:space="preserve"> </w:t>
      </w:r>
      <w:r>
        <w:rPr>
          <w:color w:val="212121"/>
          <w:w w:val="105"/>
          <w:sz w:val="20"/>
        </w:rPr>
        <w:t>persons</w:t>
      </w:r>
      <w:r>
        <w:rPr>
          <w:color w:val="212121"/>
          <w:spacing w:val="-1"/>
          <w:w w:val="105"/>
          <w:sz w:val="20"/>
        </w:rPr>
        <w:t xml:space="preserve"> </w:t>
      </w:r>
      <w:r>
        <w:rPr>
          <w:color w:val="212121"/>
          <w:w w:val="105"/>
          <w:sz w:val="20"/>
        </w:rPr>
        <w:t>may</w:t>
      </w:r>
      <w:r>
        <w:rPr>
          <w:color w:val="212121"/>
          <w:spacing w:val="7"/>
          <w:w w:val="105"/>
          <w:sz w:val="20"/>
        </w:rPr>
        <w:t xml:space="preserve"> </w:t>
      </w:r>
      <w:r>
        <w:rPr>
          <w:color w:val="212121"/>
          <w:w w:val="105"/>
          <w:sz w:val="20"/>
        </w:rPr>
        <w:t>be</w:t>
      </w:r>
      <w:r>
        <w:rPr>
          <w:color w:val="212121"/>
          <w:spacing w:val="-6"/>
          <w:w w:val="105"/>
          <w:sz w:val="20"/>
        </w:rPr>
        <w:t xml:space="preserve"> </w:t>
      </w:r>
      <w:r>
        <w:rPr>
          <w:color w:val="212121"/>
          <w:w w:val="105"/>
          <w:sz w:val="20"/>
        </w:rPr>
        <w:t>put</w:t>
      </w:r>
      <w:r>
        <w:rPr>
          <w:color w:val="212121"/>
          <w:spacing w:val="3"/>
          <w:w w:val="105"/>
          <w:sz w:val="20"/>
        </w:rPr>
        <w:t xml:space="preserve"> </w:t>
      </w:r>
      <w:r>
        <w:rPr>
          <w:color w:val="212121"/>
          <w:w w:val="105"/>
          <w:sz w:val="20"/>
        </w:rPr>
        <w:t>at</w:t>
      </w:r>
      <w:r>
        <w:rPr>
          <w:color w:val="212121"/>
          <w:spacing w:val="-9"/>
          <w:w w:val="105"/>
          <w:sz w:val="20"/>
        </w:rPr>
        <w:t xml:space="preserve"> </w:t>
      </w:r>
      <w:r>
        <w:rPr>
          <w:color w:val="212121"/>
          <w:w w:val="105"/>
          <w:sz w:val="20"/>
        </w:rPr>
        <w:t>risk</w:t>
      </w:r>
      <w:r>
        <w:rPr>
          <w:color w:val="212121"/>
          <w:spacing w:val="-3"/>
          <w:w w:val="105"/>
          <w:sz w:val="20"/>
        </w:rPr>
        <w:t xml:space="preserve"> </w:t>
      </w:r>
      <w:r>
        <w:rPr>
          <w:color w:val="212121"/>
          <w:w w:val="105"/>
          <w:sz w:val="20"/>
        </w:rPr>
        <w:t>from</w:t>
      </w:r>
      <w:r>
        <w:rPr>
          <w:color w:val="212121"/>
          <w:spacing w:val="5"/>
          <w:w w:val="105"/>
          <w:sz w:val="20"/>
        </w:rPr>
        <w:t xml:space="preserve"> </w:t>
      </w:r>
      <w:r>
        <w:rPr>
          <w:color w:val="212121"/>
          <w:w w:val="105"/>
          <w:sz w:val="20"/>
        </w:rPr>
        <w:t>work</w:t>
      </w:r>
      <w:r>
        <w:rPr>
          <w:color w:val="212121"/>
          <w:spacing w:val="5"/>
          <w:w w:val="105"/>
          <w:sz w:val="20"/>
        </w:rPr>
        <w:t xml:space="preserve"> </w:t>
      </w:r>
      <w:r>
        <w:rPr>
          <w:color w:val="212121"/>
          <w:w w:val="105"/>
          <w:sz w:val="20"/>
        </w:rPr>
        <w:t>carried</w:t>
      </w:r>
      <w:r>
        <w:rPr>
          <w:color w:val="212121"/>
          <w:spacing w:val="6"/>
          <w:w w:val="105"/>
          <w:sz w:val="20"/>
        </w:rPr>
        <w:t xml:space="preserve"> </w:t>
      </w:r>
      <w:r>
        <w:rPr>
          <w:color w:val="212121"/>
          <w:w w:val="105"/>
          <w:sz w:val="20"/>
        </w:rPr>
        <w:t>out</w:t>
      </w:r>
      <w:r>
        <w:rPr>
          <w:color w:val="212121"/>
          <w:spacing w:val="-1"/>
          <w:w w:val="105"/>
          <w:sz w:val="20"/>
        </w:rPr>
        <w:t xml:space="preserve"> </w:t>
      </w:r>
      <w:r>
        <w:rPr>
          <w:color w:val="212121"/>
          <w:w w:val="105"/>
          <w:sz w:val="20"/>
        </w:rPr>
        <w:t>in</w:t>
      </w:r>
      <w:r>
        <w:rPr>
          <w:color w:val="212121"/>
          <w:spacing w:val="5"/>
          <w:w w:val="105"/>
          <w:sz w:val="20"/>
        </w:rPr>
        <w:t xml:space="preserve"> </w:t>
      </w:r>
      <w:r>
        <w:rPr>
          <w:color w:val="212121"/>
          <w:w w:val="105"/>
          <w:sz w:val="20"/>
        </w:rPr>
        <w:t>their</w:t>
      </w:r>
      <w:r>
        <w:rPr>
          <w:color w:val="212121"/>
          <w:spacing w:val="6"/>
          <w:w w:val="105"/>
          <w:sz w:val="20"/>
        </w:rPr>
        <w:t xml:space="preserve"> </w:t>
      </w:r>
      <w:r>
        <w:rPr>
          <w:color w:val="212121"/>
          <w:w w:val="105"/>
          <w:sz w:val="20"/>
        </w:rPr>
        <w:t>business</w:t>
      </w:r>
      <w:r>
        <w:rPr>
          <w:color w:val="212121"/>
          <w:spacing w:val="10"/>
          <w:w w:val="105"/>
          <w:sz w:val="20"/>
        </w:rPr>
        <w:t xml:space="preserve"> </w:t>
      </w:r>
      <w:r>
        <w:rPr>
          <w:color w:val="212121"/>
          <w:w w:val="105"/>
          <w:sz w:val="20"/>
        </w:rPr>
        <w:t>or</w:t>
      </w:r>
      <w:r>
        <w:rPr>
          <w:color w:val="212121"/>
          <w:spacing w:val="3"/>
          <w:w w:val="105"/>
          <w:sz w:val="20"/>
        </w:rPr>
        <w:t xml:space="preserve"> </w:t>
      </w:r>
      <w:r>
        <w:rPr>
          <w:color w:val="212121"/>
          <w:spacing w:val="-2"/>
          <w:w w:val="105"/>
          <w:sz w:val="20"/>
        </w:rPr>
        <w:t>undertaking</w:t>
      </w:r>
    </w:p>
    <w:p w:rsidR="008B1039" w:rsidRDefault="008B1039">
      <w:pPr>
        <w:rPr>
          <w:sz w:val="20"/>
        </w:rPr>
        <w:sectPr w:rsidR="008B1039">
          <w:pgSz w:w="11910" w:h="16840"/>
          <w:pgMar w:top="1560" w:right="1460" w:bottom="1380" w:left="1100" w:header="0" w:footer="1161" w:gutter="0"/>
          <w:cols w:space="720"/>
        </w:sectPr>
      </w:pPr>
    </w:p>
    <w:p w:rsidR="008B1039" w:rsidRDefault="00AF0B68">
      <w:pPr>
        <w:pStyle w:val="ListParagraph"/>
        <w:numPr>
          <w:ilvl w:val="0"/>
          <w:numId w:val="23"/>
        </w:numPr>
        <w:tabs>
          <w:tab w:val="left" w:pos="858"/>
          <w:tab w:val="left" w:pos="859"/>
        </w:tabs>
        <w:spacing w:before="68" w:line="249" w:lineRule="auto"/>
        <w:ind w:right="1102" w:hanging="343"/>
        <w:rPr>
          <w:color w:val="313131"/>
          <w:sz w:val="20"/>
        </w:rPr>
      </w:pPr>
      <w:r>
        <w:rPr>
          <w:color w:val="212121"/>
          <w:w w:val="105"/>
          <w:sz w:val="20"/>
        </w:rPr>
        <w:lastRenderedPageBreak/>
        <w:t>the</w:t>
      </w:r>
      <w:r>
        <w:rPr>
          <w:color w:val="212121"/>
          <w:spacing w:val="-3"/>
          <w:w w:val="105"/>
          <w:sz w:val="20"/>
        </w:rPr>
        <w:t xml:space="preserve"> </w:t>
      </w:r>
      <w:r>
        <w:rPr>
          <w:color w:val="212121"/>
          <w:w w:val="105"/>
          <w:sz w:val="20"/>
        </w:rPr>
        <w:t>PCBU</w:t>
      </w:r>
      <w:r>
        <w:rPr>
          <w:color w:val="212121"/>
          <w:spacing w:val="-9"/>
          <w:w w:val="105"/>
          <w:sz w:val="20"/>
        </w:rPr>
        <w:t xml:space="preserve"> </w:t>
      </w:r>
      <w:r>
        <w:rPr>
          <w:color w:val="212121"/>
          <w:w w:val="105"/>
          <w:sz w:val="20"/>
        </w:rPr>
        <w:t>manages or</w:t>
      </w:r>
      <w:r>
        <w:rPr>
          <w:color w:val="212121"/>
          <w:spacing w:val="-5"/>
          <w:w w:val="105"/>
          <w:sz w:val="20"/>
        </w:rPr>
        <w:t xml:space="preserve"> </w:t>
      </w:r>
      <w:r>
        <w:rPr>
          <w:color w:val="212121"/>
          <w:w w:val="105"/>
          <w:sz w:val="20"/>
        </w:rPr>
        <w:t>controls a workplace or</w:t>
      </w:r>
      <w:r>
        <w:rPr>
          <w:color w:val="212121"/>
          <w:spacing w:val="-1"/>
          <w:w w:val="105"/>
          <w:sz w:val="20"/>
        </w:rPr>
        <w:t xml:space="preserve"> </w:t>
      </w:r>
      <w:r>
        <w:rPr>
          <w:color w:val="212121"/>
          <w:w w:val="105"/>
          <w:sz w:val="20"/>
        </w:rPr>
        <w:t>the fixtures, fittings or</w:t>
      </w:r>
      <w:r>
        <w:rPr>
          <w:color w:val="212121"/>
          <w:spacing w:val="-6"/>
          <w:w w:val="105"/>
          <w:sz w:val="20"/>
        </w:rPr>
        <w:t xml:space="preserve"> </w:t>
      </w:r>
      <w:r>
        <w:rPr>
          <w:color w:val="212121"/>
          <w:w w:val="105"/>
          <w:sz w:val="20"/>
        </w:rPr>
        <w:t xml:space="preserve">plant at a </w:t>
      </w:r>
      <w:r>
        <w:rPr>
          <w:color w:val="212121"/>
          <w:spacing w:val="-2"/>
          <w:w w:val="105"/>
          <w:sz w:val="20"/>
        </w:rPr>
        <w:t>workplace</w:t>
      </w:r>
    </w:p>
    <w:p w:rsidR="008B1039" w:rsidRDefault="00AF0B68">
      <w:pPr>
        <w:pStyle w:val="ListParagraph"/>
        <w:numPr>
          <w:ilvl w:val="0"/>
          <w:numId w:val="23"/>
        </w:numPr>
        <w:tabs>
          <w:tab w:val="left" w:pos="853"/>
          <w:tab w:val="left" w:pos="854"/>
        </w:tabs>
        <w:spacing w:before="31" w:line="249" w:lineRule="auto"/>
        <w:ind w:left="855" w:right="577" w:hanging="347"/>
        <w:rPr>
          <w:color w:val="313131"/>
          <w:sz w:val="20"/>
        </w:rPr>
      </w:pPr>
      <w:r>
        <w:rPr>
          <w:color w:val="212121"/>
          <w:w w:val="105"/>
          <w:sz w:val="20"/>
        </w:rPr>
        <w:t>the</w:t>
      </w:r>
      <w:r>
        <w:rPr>
          <w:color w:val="212121"/>
          <w:spacing w:val="-11"/>
          <w:w w:val="105"/>
          <w:sz w:val="20"/>
        </w:rPr>
        <w:t xml:space="preserve"> </w:t>
      </w:r>
      <w:r>
        <w:rPr>
          <w:color w:val="212121"/>
          <w:w w:val="105"/>
          <w:sz w:val="20"/>
        </w:rPr>
        <w:t>PBCU's business or undertaking involves designing, manufacturing,</w:t>
      </w:r>
      <w:r>
        <w:rPr>
          <w:color w:val="212121"/>
          <w:spacing w:val="-10"/>
          <w:w w:val="105"/>
          <w:sz w:val="20"/>
        </w:rPr>
        <w:t xml:space="preserve"> </w:t>
      </w:r>
      <w:r>
        <w:rPr>
          <w:color w:val="212121"/>
          <w:w w:val="105"/>
          <w:sz w:val="20"/>
        </w:rPr>
        <w:t>importing or supplying plant, substances or structures for use at a workplace</w:t>
      </w:r>
    </w:p>
    <w:p w:rsidR="008B1039" w:rsidRDefault="00AF0B68">
      <w:pPr>
        <w:pStyle w:val="ListParagraph"/>
        <w:numPr>
          <w:ilvl w:val="0"/>
          <w:numId w:val="23"/>
        </w:numPr>
        <w:tabs>
          <w:tab w:val="left" w:pos="853"/>
          <w:tab w:val="left" w:pos="854"/>
        </w:tabs>
        <w:spacing w:before="21" w:line="256" w:lineRule="auto"/>
        <w:ind w:left="848" w:right="400" w:hanging="340"/>
        <w:rPr>
          <w:color w:val="313131"/>
          <w:sz w:val="20"/>
        </w:rPr>
      </w:pPr>
      <w:r>
        <w:rPr>
          <w:color w:val="212121"/>
          <w:w w:val="105"/>
          <w:sz w:val="20"/>
        </w:rPr>
        <w:t>the</w:t>
      </w:r>
      <w:r>
        <w:rPr>
          <w:color w:val="212121"/>
          <w:spacing w:val="-13"/>
          <w:w w:val="105"/>
          <w:sz w:val="20"/>
        </w:rPr>
        <w:t xml:space="preserve"> </w:t>
      </w:r>
      <w:r>
        <w:rPr>
          <w:color w:val="212121"/>
          <w:w w:val="105"/>
          <w:sz w:val="20"/>
        </w:rPr>
        <w:t xml:space="preserve">PBCU's business or undertaking involves installing, constructing or commissioning plant or structures at a </w:t>
      </w:r>
      <w:r>
        <w:rPr>
          <w:color w:val="212121"/>
          <w:w w:val="105"/>
          <w:sz w:val="20"/>
        </w:rPr>
        <w:t>workplace.</w:t>
      </w:r>
    </w:p>
    <w:p w:rsidR="008B1039" w:rsidRDefault="00AF0B68">
      <w:pPr>
        <w:pStyle w:val="BodyText"/>
        <w:spacing w:before="114" w:line="254" w:lineRule="auto"/>
        <w:ind w:left="507" w:firstLine="1"/>
      </w:pPr>
      <w:r>
        <w:rPr>
          <w:color w:val="212121"/>
          <w:w w:val="105"/>
        </w:rPr>
        <w:t>For example, if</w:t>
      </w:r>
      <w:r>
        <w:rPr>
          <w:color w:val="212121"/>
          <w:spacing w:val="-5"/>
          <w:w w:val="105"/>
        </w:rPr>
        <w:t xml:space="preserve"> </w:t>
      </w:r>
      <w:r>
        <w:rPr>
          <w:color w:val="212121"/>
          <w:w w:val="105"/>
        </w:rPr>
        <w:t>the owner or</w:t>
      </w:r>
      <w:r>
        <w:rPr>
          <w:color w:val="212121"/>
          <w:spacing w:val="-5"/>
          <w:w w:val="105"/>
        </w:rPr>
        <w:t xml:space="preserve"> </w:t>
      </w:r>
      <w:r>
        <w:rPr>
          <w:color w:val="212121"/>
          <w:w w:val="105"/>
        </w:rPr>
        <w:t>manager of</w:t>
      </w:r>
      <w:r>
        <w:rPr>
          <w:color w:val="212121"/>
          <w:spacing w:val="-4"/>
          <w:w w:val="105"/>
        </w:rPr>
        <w:t xml:space="preserve"> </w:t>
      </w:r>
      <w:r>
        <w:rPr>
          <w:color w:val="212121"/>
          <w:w w:val="105"/>
        </w:rPr>
        <w:t>an</w:t>
      </w:r>
      <w:r>
        <w:rPr>
          <w:color w:val="212121"/>
          <w:spacing w:val="-2"/>
          <w:w w:val="105"/>
        </w:rPr>
        <w:t xml:space="preserve"> </w:t>
      </w:r>
      <w:r>
        <w:rPr>
          <w:color w:val="212121"/>
          <w:w w:val="105"/>
        </w:rPr>
        <w:t>on-hire business has workers carry out</w:t>
      </w:r>
      <w:r>
        <w:rPr>
          <w:color w:val="212121"/>
          <w:spacing w:val="-6"/>
          <w:w w:val="105"/>
        </w:rPr>
        <w:t xml:space="preserve"> </w:t>
      </w:r>
      <w:r>
        <w:rPr>
          <w:color w:val="212121"/>
          <w:w w:val="105"/>
        </w:rPr>
        <w:t>work at other workplaces then the owner or manager should exchange information with the host business to determine:</w:t>
      </w:r>
    </w:p>
    <w:p w:rsidR="008B1039" w:rsidRDefault="00AF0B68">
      <w:pPr>
        <w:pStyle w:val="ListParagraph"/>
        <w:numPr>
          <w:ilvl w:val="0"/>
          <w:numId w:val="23"/>
        </w:numPr>
        <w:tabs>
          <w:tab w:val="left" w:pos="843"/>
          <w:tab w:val="left" w:pos="844"/>
        </w:tabs>
        <w:spacing w:before="128"/>
        <w:ind w:left="843"/>
        <w:rPr>
          <w:color w:val="414141"/>
          <w:sz w:val="20"/>
        </w:rPr>
      </w:pPr>
      <w:r>
        <w:rPr>
          <w:color w:val="212121"/>
          <w:w w:val="105"/>
          <w:sz w:val="20"/>
        </w:rPr>
        <w:t>if</w:t>
      </w:r>
      <w:r>
        <w:rPr>
          <w:color w:val="212121"/>
          <w:spacing w:val="8"/>
          <w:w w:val="105"/>
          <w:sz w:val="20"/>
        </w:rPr>
        <w:t xml:space="preserve"> </w:t>
      </w:r>
      <w:r>
        <w:rPr>
          <w:color w:val="212121"/>
          <w:w w:val="105"/>
          <w:sz w:val="20"/>
        </w:rPr>
        <w:t>workers</w:t>
      </w:r>
      <w:r>
        <w:rPr>
          <w:color w:val="212121"/>
          <w:spacing w:val="7"/>
          <w:w w:val="105"/>
          <w:sz w:val="20"/>
        </w:rPr>
        <w:t xml:space="preserve"> </w:t>
      </w:r>
      <w:r>
        <w:rPr>
          <w:color w:val="212121"/>
          <w:w w:val="105"/>
          <w:sz w:val="20"/>
        </w:rPr>
        <w:t>could</w:t>
      </w:r>
      <w:r>
        <w:rPr>
          <w:color w:val="212121"/>
          <w:spacing w:val="-4"/>
          <w:w w:val="105"/>
          <w:sz w:val="20"/>
        </w:rPr>
        <w:t xml:space="preserve"> </w:t>
      </w:r>
      <w:r>
        <w:rPr>
          <w:color w:val="212121"/>
          <w:w w:val="105"/>
          <w:sz w:val="20"/>
        </w:rPr>
        <w:t>be</w:t>
      </w:r>
      <w:r>
        <w:rPr>
          <w:color w:val="212121"/>
          <w:spacing w:val="-5"/>
          <w:w w:val="105"/>
          <w:sz w:val="20"/>
        </w:rPr>
        <w:t xml:space="preserve"> </w:t>
      </w:r>
      <w:r>
        <w:rPr>
          <w:color w:val="212121"/>
          <w:w w:val="105"/>
          <w:sz w:val="20"/>
        </w:rPr>
        <w:t>exposed</w:t>
      </w:r>
      <w:r>
        <w:rPr>
          <w:color w:val="212121"/>
          <w:spacing w:val="3"/>
          <w:w w:val="105"/>
          <w:sz w:val="20"/>
        </w:rPr>
        <w:t xml:space="preserve"> </w:t>
      </w:r>
      <w:r>
        <w:rPr>
          <w:color w:val="212121"/>
          <w:w w:val="105"/>
          <w:sz w:val="20"/>
        </w:rPr>
        <w:t>to</w:t>
      </w:r>
      <w:r>
        <w:rPr>
          <w:color w:val="212121"/>
          <w:spacing w:val="-11"/>
          <w:w w:val="105"/>
          <w:sz w:val="20"/>
        </w:rPr>
        <w:t xml:space="preserve"> </w:t>
      </w:r>
      <w:r>
        <w:rPr>
          <w:color w:val="212121"/>
          <w:w w:val="105"/>
          <w:sz w:val="20"/>
        </w:rPr>
        <w:t>hazardous</w:t>
      </w:r>
      <w:r>
        <w:rPr>
          <w:color w:val="212121"/>
          <w:spacing w:val="12"/>
          <w:w w:val="105"/>
          <w:sz w:val="20"/>
        </w:rPr>
        <w:t xml:space="preserve"> </w:t>
      </w:r>
      <w:r>
        <w:rPr>
          <w:color w:val="212121"/>
          <w:w w:val="105"/>
          <w:sz w:val="20"/>
        </w:rPr>
        <w:t>plant,</w:t>
      </w:r>
      <w:r>
        <w:rPr>
          <w:color w:val="212121"/>
          <w:spacing w:val="5"/>
          <w:w w:val="105"/>
          <w:sz w:val="20"/>
        </w:rPr>
        <w:t xml:space="preserve"> </w:t>
      </w:r>
      <w:r>
        <w:rPr>
          <w:color w:val="212121"/>
          <w:spacing w:val="-5"/>
          <w:w w:val="105"/>
          <w:sz w:val="20"/>
        </w:rPr>
        <w:t>and</w:t>
      </w:r>
    </w:p>
    <w:p w:rsidR="008B1039" w:rsidRDefault="00AF0B68">
      <w:pPr>
        <w:pStyle w:val="ListParagraph"/>
        <w:numPr>
          <w:ilvl w:val="0"/>
          <w:numId w:val="23"/>
        </w:numPr>
        <w:tabs>
          <w:tab w:val="left" w:pos="841"/>
          <w:tab w:val="left" w:pos="842"/>
        </w:tabs>
        <w:spacing w:before="35"/>
        <w:ind w:left="841" w:hanging="343"/>
        <w:rPr>
          <w:color w:val="313131"/>
          <w:sz w:val="20"/>
        </w:rPr>
      </w:pPr>
      <w:r>
        <w:rPr>
          <w:color w:val="212121"/>
          <w:w w:val="105"/>
          <w:sz w:val="20"/>
        </w:rPr>
        <w:t>what each</w:t>
      </w:r>
      <w:r>
        <w:rPr>
          <w:color w:val="212121"/>
          <w:spacing w:val="-2"/>
          <w:w w:val="105"/>
          <w:sz w:val="20"/>
        </w:rPr>
        <w:t xml:space="preserve"> </w:t>
      </w:r>
      <w:r>
        <w:rPr>
          <w:color w:val="212121"/>
          <w:w w:val="105"/>
          <w:sz w:val="20"/>
        </w:rPr>
        <w:t>party</w:t>
      </w:r>
      <w:r>
        <w:rPr>
          <w:color w:val="212121"/>
          <w:spacing w:val="10"/>
          <w:w w:val="105"/>
          <w:sz w:val="20"/>
        </w:rPr>
        <w:t xml:space="preserve"> </w:t>
      </w:r>
      <w:r>
        <w:rPr>
          <w:color w:val="212121"/>
          <w:w w:val="105"/>
          <w:sz w:val="20"/>
        </w:rPr>
        <w:t>will</w:t>
      </w:r>
      <w:r>
        <w:rPr>
          <w:color w:val="212121"/>
          <w:spacing w:val="-10"/>
          <w:w w:val="105"/>
          <w:sz w:val="20"/>
        </w:rPr>
        <w:t xml:space="preserve"> </w:t>
      </w:r>
      <w:r>
        <w:rPr>
          <w:color w:val="212121"/>
          <w:w w:val="105"/>
          <w:sz w:val="20"/>
        </w:rPr>
        <w:t>do</w:t>
      </w:r>
      <w:r>
        <w:rPr>
          <w:color w:val="212121"/>
          <w:spacing w:val="-6"/>
          <w:w w:val="105"/>
          <w:sz w:val="20"/>
        </w:rPr>
        <w:t xml:space="preserve"> </w:t>
      </w:r>
      <w:r>
        <w:rPr>
          <w:color w:val="212121"/>
          <w:w w:val="105"/>
          <w:sz w:val="20"/>
        </w:rPr>
        <w:t>to</w:t>
      </w:r>
      <w:r>
        <w:rPr>
          <w:color w:val="212121"/>
          <w:spacing w:val="4"/>
          <w:w w:val="105"/>
          <w:sz w:val="20"/>
        </w:rPr>
        <w:t xml:space="preserve"> </w:t>
      </w:r>
      <w:r>
        <w:rPr>
          <w:color w:val="212121"/>
          <w:w w:val="105"/>
          <w:sz w:val="20"/>
        </w:rPr>
        <w:t>control</w:t>
      </w:r>
      <w:r>
        <w:rPr>
          <w:color w:val="212121"/>
          <w:spacing w:val="4"/>
          <w:w w:val="105"/>
          <w:sz w:val="20"/>
        </w:rPr>
        <w:t xml:space="preserve"> </w:t>
      </w:r>
      <w:r>
        <w:rPr>
          <w:color w:val="212121"/>
          <w:w w:val="105"/>
          <w:sz w:val="20"/>
        </w:rPr>
        <w:t>associated</w:t>
      </w:r>
      <w:r>
        <w:rPr>
          <w:color w:val="212121"/>
          <w:spacing w:val="12"/>
          <w:w w:val="105"/>
          <w:sz w:val="20"/>
        </w:rPr>
        <w:t xml:space="preserve"> </w:t>
      </w:r>
      <w:r>
        <w:rPr>
          <w:color w:val="212121"/>
          <w:spacing w:val="-2"/>
          <w:w w:val="105"/>
          <w:sz w:val="20"/>
        </w:rPr>
        <w:t>risks.</w:t>
      </w:r>
    </w:p>
    <w:p w:rsidR="008B1039" w:rsidRDefault="00AF0B68">
      <w:pPr>
        <w:pStyle w:val="BodyText"/>
        <w:spacing w:before="125" w:line="256" w:lineRule="auto"/>
        <w:ind w:left="502" w:right="382" w:hanging="1"/>
      </w:pPr>
      <w:r>
        <w:rPr>
          <w:color w:val="212121"/>
          <w:w w:val="105"/>
        </w:rPr>
        <w:t xml:space="preserve">If </w:t>
      </w:r>
      <w:r>
        <w:rPr>
          <w:color w:val="313131"/>
          <w:w w:val="105"/>
        </w:rPr>
        <w:t xml:space="preserve">using </w:t>
      </w:r>
      <w:r>
        <w:rPr>
          <w:color w:val="212121"/>
          <w:w w:val="105"/>
        </w:rPr>
        <w:t>plant,</w:t>
      </w:r>
      <w:r>
        <w:rPr>
          <w:color w:val="212121"/>
          <w:spacing w:val="-4"/>
          <w:w w:val="105"/>
        </w:rPr>
        <w:t xml:space="preserve"> </w:t>
      </w:r>
      <w:r>
        <w:rPr>
          <w:color w:val="212121"/>
          <w:w w:val="105"/>
        </w:rPr>
        <w:t>for</w:t>
      </w:r>
      <w:r>
        <w:rPr>
          <w:color w:val="212121"/>
          <w:spacing w:val="-7"/>
          <w:w w:val="105"/>
        </w:rPr>
        <w:t xml:space="preserve"> </w:t>
      </w:r>
      <w:r>
        <w:rPr>
          <w:color w:val="212121"/>
          <w:w w:val="105"/>
        </w:rPr>
        <w:t>example a</w:t>
      </w:r>
      <w:r>
        <w:rPr>
          <w:color w:val="212121"/>
          <w:spacing w:val="-2"/>
          <w:w w:val="105"/>
        </w:rPr>
        <w:t xml:space="preserve"> </w:t>
      </w:r>
      <w:r>
        <w:rPr>
          <w:color w:val="212121"/>
          <w:w w:val="105"/>
        </w:rPr>
        <w:t>crane, at a</w:t>
      </w:r>
      <w:r>
        <w:rPr>
          <w:color w:val="212121"/>
          <w:spacing w:val="-9"/>
          <w:w w:val="105"/>
        </w:rPr>
        <w:t xml:space="preserve"> </w:t>
      </w:r>
      <w:r>
        <w:rPr>
          <w:color w:val="212121"/>
          <w:w w:val="105"/>
        </w:rPr>
        <w:t>workplace shared with other businesses the</w:t>
      </w:r>
      <w:r>
        <w:rPr>
          <w:color w:val="212121"/>
          <w:spacing w:val="-4"/>
          <w:w w:val="105"/>
        </w:rPr>
        <w:t xml:space="preserve"> </w:t>
      </w:r>
      <w:r>
        <w:rPr>
          <w:color w:val="212121"/>
          <w:w w:val="105"/>
        </w:rPr>
        <w:t>plant owner or manager should talk to those businesses about the risks the</w:t>
      </w:r>
      <w:r>
        <w:rPr>
          <w:color w:val="212121"/>
          <w:spacing w:val="-1"/>
          <w:w w:val="105"/>
        </w:rPr>
        <w:t xml:space="preserve"> </w:t>
      </w:r>
      <w:r>
        <w:rPr>
          <w:color w:val="212121"/>
          <w:w w:val="105"/>
        </w:rPr>
        <w:t xml:space="preserve">plant could cause </w:t>
      </w:r>
      <w:r>
        <w:rPr>
          <w:color w:val="313131"/>
          <w:w w:val="105"/>
        </w:rPr>
        <w:t xml:space="preserve">them </w:t>
      </w:r>
      <w:r>
        <w:rPr>
          <w:color w:val="212121"/>
          <w:w w:val="105"/>
        </w:rPr>
        <w:t>and work together in a cooperative and coordinated way to manage the risks.</w:t>
      </w:r>
    </w:p>
    <w:p w:rsidR="008B1039" w:rsidRDefault="00AF0B68">
      <w:pPr>
        <w:spacing w:before="113" w:line="256" w:lineRule="auto"/>
        <w:ind w:left="498" w:right="234"/>
        <w:rPr>
          <w:i/>
          <w:sz w:val="20"/>
        </w:rPr>
      </w:pPr>
      <w:r>
        <w:rPr>
          <w:color w:val="212121"/>
          <w:w w:val="105"/>
          <w:sz w:val="20"/>
        </w:rPr>
        <w:t>Further guidance on</w:t>
      </w:r>
      <w:r>
        <w:rPr>
          <w:color w:val="212121"/>
          <w:spacing w:val="-2"/>
          <w:w w:val="105"/>
          <w:sz w:val="20"/>
        </w:rPr>
        <w:t xml:space="preserve"> </w:t>
      </w:r>
      <w:r>
        <w:rPr>
          <w:color w:val="212121"/>
          <w:w w:val="105"/>
          <w:sz w:val="20"/>
        </w:rPr>
        <w:t>consultation requirements is</w:t>
      </w:r>
      <w:r>
        <w:rPr>
          <w:color w:val="212121"/>
          <w:spacing w:val="-7"/>
          <w:w w:val="105"/>
          <w:sz w:val="20"/>
        </w:rPr>
        <w:t xml:space="preserve"> </w:t>
      </w:r>
      <w:r>
        <w:rPr>
          <w:color w:val="212121"/>
          <w:w w:val="105"/>
          <w:sz w:val="20"/>
        </w:rPr>
        <w:t>available in</w:t>
      </w:r>
      <w:r>
        <w:rPr>
          <w:color w:val="212121"/>
          <w:spacing w:val="-5"/>
          <w:w w:val="105"/>
          <w:sz w:val="20"/>
        </w:rPr>
        <w:t xml:space="preserve"> </w:t>
      </w:r>
      <w:r>
        <w:rPr>
          <w:color w:val="212121"/>
          <w:w w:val="105"/>
          <w:sz w:val="20"/>
        </w:rPr>
        <w:t>the</w:t>
      </w:r>
      <w:r>
        <w:rPr>
          <w:color w:val="212121"/>
          <w:spacing w:val="-2"/>
          <w:w w:val="105"/>
          <w:sz w:val="20"/>
        </w:rPr>
        <w:t xml:space="preserve"> </w:t>
      </w:r>
      <w:r>
        <w:rPr>
          <w:color w:val="5B7E8E"/>
          <w:w w:val="105"/>
          <w:sz w:val="20"/>
          <w:u w:val="thick" w:color="5B7E8E"/>
        </w:rPr>
        <w:t>Code of</w:t>
      </w:r>
      <w:r>
        <w:rPr>
          <w:color w:val="5B7E8E"/>
          <w:spacing w:val="-2"/>
          <w:w w:val="105"/>
          <w:sz w:val="20"/>
          <w:u w:val="thick" w:color="5B7E8E"/>
        </w:rPr>
        <w:t xml:space="preserve"> </w:t>
      </w:r>
      <w:r>
        <w:rPr>
          <w:color w:val="5B7E8E"/>
          <w:w w:val="105"/>
          <w:sz w:val="20"/>
          <w:u w:val="thick" w:color="5B7E8E"/>
        </w:rPr>
        <w:t xml:space="preserve">Practice: </w:t>
      </w:r>
      <w:r>
        <w:rPr>
          <w:i/>
          <w:color w:val="5B7E8E"/>
          <w:w w:val="105"/>
          <w:sz w:val="20"/>
          <w:u w:val="thick" w:color="5B7E8E"/>
        </w:rPr>
        <w:t>Work</w:t>
      </w:r>
      <w:r>
        <w:rPr>
          <w:i/>
          <w:color w:val="5B7E8E"/>
          <w:w w:val="105"/>
          <w:sz w:val="20"/>
        </w:rPr>
        <w:t xml:space="preserve"> </w:t>
      </w:r>
      <w:r>
        <w:rPr>
          <w:i/>
          <w:color w:val="5B7E8E"/>
          <w:w w:val="105"/>
          <w:sz w:val="20"/>
          <w:u w:val="thick" w:color="313131"/>
        </w:rPr>
        <w:t>he</w:t>
      </w:r>
      <w:r>
        <w:rPr>
          <w:i/>
          <w:color w:val="4B5E67"/>
          <w:w w:val="105"/>
          <w:sz w:val="20"/>
          <w:u w:val="thick" w:color="313131"/>
        </w:rPr>
        <w:t>al</w:t>
      </w:r>
      <w:r>
        <w:rPr>
          <w:i/>
          <w:color w:val="5B7E8E"/>
          <w:w w:val="105"/>
          <w:sz w:val="20"/>
          <w:u w:val="thick" w:color="313131"/>
        </w:rPr>
        <w:t xml:space="preserve">th </w:t>
      </w:r>
      <w:r>
        <w:rPr>
          <w:i/>
          <w:color w:val="4B5E67"/>
          <w:w w:val="105"/>
          <w:sz w:val="20"/>
          <w:u w:val="thick" w:color="313131"/>
        </w:rPr>
        <w:t>a</w:t>
      </w:r>
      <w:r>
        <w:rPr>
          <w:i/>
          <w:color w:val="5B7E8E"/>
          <w:w w:val="105"/>
          <w:sz w:val="20"/>
          <w:u w:val="thick" w:color="313131"/>
        </w:rPr>
        <w:t>n</w:t>
      </w:r>
      <w:r>
        <w:rPr>
          <w:i/>
          <w:color w:val="4B5E67"/>
          <w:w w:val="105"/>
          <w:sz w:val="20"/>
          <w:u w:val="thick" w:color="313131"/>
        </w:rPr>
        <w:t>d sa</w:t>
      </w:r>
      <w:r>
        <w:rPr>
          <w:i/>
          <w:color w:val="5B7E8E"/>
          <w:w w:val="105"/>
          <w:sz w:val="20"/>
          <w:u w:val="thick" w:color="313131"/>
        </w:rPr>
        <w:t>fe</w:t>
      </w:r>
      <w:r>
        <w:rPr>
          <w:i/>
          <w:color w:val="4B5E67"/>
          <w:w w:val="105"/>
          <w:sz w:val="20"/>
          <w:u w:val="thick" w:color="313131"/>
        </w:rPr>
        <w:t>t</w:t>
      </w:r>
      <w:r>
        <w:rPr>
          <w:i/>
          <w:color w:val="798283"/>
          <w:w w:val="105"/>
          <w:sz w:val="20"/>
          <w:u w:val="thick" w:color="313131"/>
        </w:rPr>
        <w:t xml:space="preserve">y </w:t>
      </w:r>
      <w:r>
        <w:rPr>
          <w:i/>
          <w:color w:val="4B5E67"/>
          <w:w w:val="105"/>
          <w:sz w:val="20"/>
          <w:u w:val="thick" w:color="313131"/>
        </w:rPr>
        <w:t>co</w:t>
      </w:r>
      <w:r>
        <w:rPr>
          <w:i/>
          <w:color w:val="5B7E8E"/>
          <w:w w:val="105"/>
          <w:sz w:val="20"/>
          <w:u w:val="thick" w:color="313131"/>
        </w:rPr>
        <w:t>n</w:t>
      </w:r>
      <w:r>
        <w:rPr>
          <w:i/>
          <w:color w:val="4B5E67"/>
          <w:w w:val="105"/>
          <w:sz w:val="20"/>
          <w:u w:val="thick" w:color="313131"/>
        </w:rPr>
        <w:t>sultation</w:t>
      </w:r>
      <w:r>
        <w:rPr>
          <w:i/>
          <w:color w:val="798283"/>
          <w:w w:val="105"/>
          <w:sz w:val="20"/>
          <w:u w:val="thick" w:color="313131"/>
        </w:rPr>
        <w:t xml:space="preserve">, </w:t>
      </w:r>
      <w:r>
        <w:rPr>
          <w:i/>
          <w:color w:val="4B5E67"/>
          <w:w w:val="105"/>
          <w:sz w:val="20"/>
          <w:u w:val="thick" w:color="313131"/>
        </w:rPr>
        <w:t>coo</w:t>
      </w:r>
      <w:r>
        <w:rPr>
          <w:i/>
          <w:color w:val="798283"/>
          <w:w w:val="105"/>
          <w:sz w:val="20"/>
          <w:u w:val="thick" w:color="313131"/>
        </w:rPr>
        <w:t>p</w:t>
      </w:r>
      <w:r>
        <w:rPr>
          <w:i/>
          <w:color w:val="4B5E67"/>
          <w:w w:val="105"/>
          <w:sz w:val="20"/>
          <w:u w:val="thick" w:color="313131"/>
        </w:rPr>
        <w:t>e</w:t>
      </w:r>
      <w:r>
        <w:rPr>
          <w:i/>
          <w:color w:val="5B7E8E"/>
          <w:w w:val="105"/>
          <w:sz w:val="20"/>
          <w:u w:val="thick" w:color="313131"/>
        </w:rPr>
        <w:t>r</w:t>
      </w:r>
      <w:r>
        <w:rPr>
          <w:i/>
          <w:color w:val="4B5E67"/>
          <w:w w:val="105"/>
          <w:sz w:val="20"/>
          <w:u w:val="thick" w:color="313131"/>
        </w:rPr>
        <w:t>at</w:t>
      </w:r>
      <w:r>
        <w:rPr>
          <w:i/>
          <w:color w:val="5B7E8E"/>
          <w:w w:val="105"/>
          <w:sz w:val="20"/>
          <w:u w:val="thick" w:color="313131"/>
        </w:rPr>
        <w:t xml:space="preserve">ion </w:t>
      </w:r>
      <w:r>
        <w:rPr>
          <w:i/>
          <w:color w:val="4B5E67"/>
          <w:w w:val="105"/>
          <w:sz w:val="20"/>
          <w:u w:val="thick" w:color="313131"/>
        </w:rPr>
        <w:t>a</w:t>
      </w:r>
      <w:r>
        <w:rPr>
          <w:i/>
          <w:color w:val="5B7E8E"/>
          <w:w w:val="105"/>
          <w:sz w:val="20"/>
          <w:u w:val="thick" w:color="313131"/>
        </w:rPr>
        <w:t>n</w:t>
      </w:r>
      <w:r>
        <w:rPr>
          <w:i/>
          <w:color w:val="4B5E67"/>
          <w:w w:val="105"/>
          <w:sz w:val="20"/>
          <w:u w:val="thick" w:color="313131"/>
        </w:rPr>
        <w:t xml:space="preserve">d </w:t>
      </w:r>
      <w:r>
        <w:rPr>
          <w:i/>
          <w:color w:val="5B7E8E"/>
          <w:w w:val="105"/>
          <w:sz w:val="20"/>
          <w:u w:val="thick" w:color="313131"/>
        </w:rPr>
        <w:t>c</w:t>
      </w:r>
      <w:r>
        <w:rPr>
          <w:i/>
          <w:color w:val="4B5E67"/>
          <w:w w:val="105"/>
          <w:sz w:val="20"/>
          <w:u w:val="thick" w:color="313131"/>
        </w:rPr>
        <w:t>oo</w:t>
      </w:r>
      <w:r>
        <w:rPr>
          <w:i/>
          <w:color w:val="5B7E8E"/>
          <w:w w:val="105"/>
          <w:sz w:val="20"/>
          <w:u w:val="thick" w:color="313131"/>
        </w:rPr>
        <w:t>r</w:t>
      </w:r>
      <w:r>
        <w:rPr>
          <w:i/>
          <w:color w:val="4B5E67"/>
          <w:w w:val="105"/>
          <w:sz w:val="20"/>
          <w:u w:val="thick" w:color="313131"/>
        </w:rPr>
        <w:t>d</w:t>
      </w:r>
      <w:r>
        <w:rPr>
          <w:i/>
          <w:color w:val="5B7E8E"/>
          <w:w w:val="105"/>
          <w:sz w:val="20"/>
          <w:u w:val="thick" w:color="313131"/>
        </w:rPr>
        <w:t>i</w:t>
      </w:r>
      <w:r>
        <w:rPr>
          <w:i/>
          <w:color w:val="4B5E67"/>
          <w:w w:val="105"/>
          <w:sz w:val="20"/>
          <w:u w:val="thick" w:color="313131"/>
        </w:rPr>
        <w:t>na</w:t>
      </w:r>
      <w:r>
        <w:rPr>
          <w:i/>
          <w:color w:val="5B7E8E"/>
          <w:w w:val="105"/>
          <w:sz w:val="20"/>
          <w:u w:val="thick" w:color="313131"/>
        </w:rPr>
        <w:t>ti</w:t>
      </w:r>
      <w:r>
        <w:rPr>
          <w:i/>
          <w:color w:val="4B5E67"/>
          <w:w w:val="105"/>
          <w:sz w:val="20"/>
          <w:u w:val="thick" w:color="313131"/>
        </w:rPr>
        <w:t>o</w:t>
      </w:r>
      <w:r>
        <w:rPr>
          <w:i/>
          <w:color w:val="5B7E8E"/>
          <w:w w:val="105"/>
          <w:sz w:val="20"/>
          <w:u w:val="thick" w:color="313131"/>
        </w:rPr>
        <w:t>n</w:t>
      </w:r>
      <w:r>
        <w:rPr>
          <w:i/>
          <w:color w:val="313131"/>
          <w:w w:val="105"/>
          <w:sz w:val="20"/>
        </w:rPr>
        <w:t>.</w:t>
      </w:r>
    </w:p>
    <w:p w:rsidR="008B1039" w:rsidRDefault="008B1039">
      <w:pPr>
        <w:pStyle w:val="BodyText"/>
        <w:rPr>
          <w:i/>
          <w:sz w:val="22"/>
        </w:rPr>
      </w:pPr>
    </w:p>
    <w:p w:rsidR="008B1039" w:rsidRDefault="008B1039">
      <w:pPr>
        <w:pStyle w:val="BodyText"/>
        <w:spacing w:before="10"/>
        <w:rPr>
          <w:i/>
          <w:sz w:val="17"/>
        </w:rPr>
      </w:pPr>
    </w:p>
    <w:p w:rsidR="008B1039" w:rsidRDefault="00AF0B68">
      <w:pPr>
        <w:pStyle w:val="Heading6"/>
        <w:numPr>
          <w:ilvl w:val="1"/>
          <w:numId w:val="26"/>
        </w:numPr>
        <w:tabs>
          <w:tab w:val="left" w:pos="1442"/>
          <w:tab w:val="left" w:pos="1443"/>
        </w:tabs>
        <w:spacing w:line="252" w:lineRule="auto"/>
        <w:ind w:left="1449" w:right="2525" w:hanging="955"/>
        <w:rPr>
          <w:color w:val="5B7E8E"/>
        </w:rPr>
      </w:pPr>
      <w:bookmarkStart w:id="6" w:name="_TOC_250034"/>
      <w:r>
        <w:rPr>
          <w:color w:val="5B7E8E"/>
          <w:spacing w:val="-2"/>
          <w:w w:val="105"/>
        </w:rPr>
        <w:t>Information, training,</w:t>
      </w:r>
      <w:r>
        <w:rPr>
          <w:color w:val="5B7E8E"/>
          <w:spacing w:val="-13"/>
          <w:w w:val="105"/>
        </w:rPr>
        <w:t xml:space="preserve"> </w:t>
      </w:r>
      <w:r>
        <w:rPr>
          <w:color w:val="5B7E8E"/>
          <w:spacing w:val="-2"/>
          <w:w w:val="105"/>
        </w:rPr>
        <w:t xml:space="preserve">instruction </w:t>
      </w:r>
      <w:bookmarkEnd w:id="6"/>
      <w:r>
        <w:rPr>
          <w:color w:val="5B7E8E"/>
          <w:w w:val="105"/>
        </w:rPr>
        <w:t>and supervision</w:t>
      </w:r>
    </w:p>
    <w:p w:rsidR="008B1039" w:rsidRDefault="008B1039">
      <w:pPr>
        <w:pStyle w:val="BodyText"/>
        <w:spacing w:before="5"/>
        <w:rPr>
          <w:sz w:val="36"/>
        </w:rPr>
      </w:pPr>
    </w:p>
    <w:p w:rsidR="008B1039" w:rsidRDefault="00AF0B68">
      <w:pPr>
        <w:spacing w:line="376" w:lineRule="auto"/>
        <w:ind w:left="490" w:right="6538"/>
        <w:rPr>
          <w:b/>
          <w:sz w:val="20"/>
        </w:rPr>
      </w:pPr>
      <w:r>
        <w:rPr>
          <w:b/>
          <w:color w:val="5B7E8E"/>
          <w:w w:val="105"/>
          <w:sz w:val="20"/>
        </w:rPr>
        <w:t>WHS</w:t>
      </w:r>
      <w:r>
        <w:rPr>
          <w:b/>
          <w:color w:val="5B7E8E"/>
          <w:spacing w:val="-3"/>
          <w:w w:val="105"/>
          <w:sz w:val="20"/>
        </w:rPr>
        <w:t xml:space="preserve"> </w:t>
      </w:r>
      <w:r>
        <w:rPr>
          <w:b/>
          <w:color w:val="5B7E8E"/>
          <w:w w:val="105"/>
          <w:sz w:val="20"/>
        </w:rPr>
        <w:t>Act</w:t>
      </w:r>
      <w:r>
        <w:rPr>
          <w:b/>
          <w:color w:val="5B7E8E"/>
          <w:spacing w:val="-8"/>
          <w:w w:val="105"/>
          <w:sz w:val="20"/>
        </w:rPr>
        <w:t xml:space="preserve"> </w:t>
      </w:r>
      <w:r>
        <w:rPr>
          <w:b/>
          <w:color w:val="5B7E8E"/>
          <w:w w:val="105"/>
          <w:sz w:val="20"/>
        </w:rPr>
        <w:t xml:space="preserve">section 19 </w:t>
      </w:r>
      <w:r>
        <w:rPr>
          <w:color w:val="212121"/>
          <w:w w:val="105"/>
          <w:sz w:val="20"/>
        </w:rPr>
        <w:t xml:space="preserve">Primary duty of care </w:t>
      </w:r>
      <w:r>
        <w:rPr>
          <w:b/>
          <w:color w:val="5B7E8E"/>
          <w:w w:val="105"/>
          <w:sz w:val="20"/>
        </w:rPr>
        <w:t>WHS Regulation 39</w:t>
      </w:r>
    </w:p>
    <w:p w:rsidR="008B1039" w:rsidRDefault="00AF0B68">
      <w:pPr>
        <w:pStyle w:val="BodyText"/>
        <w:spacing w:line="228" w:lineRule="exact"/>
        <w:ind w:left="490"/>
      </w:pPr>
      <w:r>
        <w:rPr>
          <w:color w:val="212121"/>
          <w:w w:val="105"/>
        </w:rPr>
        <w:t>Provision</w:t>
      </w:r>
      <w:r>
        <w:rPr>
          <w:color w:val="212121"/>
          <w:spacing w:val="2"/>
          <w:w w:val="105"/>
        </w:rPr>
        <w:t xml:space="preserve"> </w:t>
      </w:r>
      <w:r>
        <w:rPr>
          <w:color w:val="212121"/>
          <w:w w:val="105"/>
        </w:rPr>
        <w:t>of</w:t>
      </w:r>
      <w:r>
        <w:rPr>
          <w:color w:val="212121"/>
          <w:spacing w:val="-9"/>
          <w:w w:val="105"/>
        </w:rPr>
        <w:t xml:space="preserve"> </w:t>
      </w:r>
      <w:r>
        <w:rPr>
          <w:color w:val="212121"/>
          <w:w w:val="105"/>
        </w:rPr>
        <w:t>information,</w:t>
      </w:r>
      <w:r>
        <w:rPr>
          <w:color w:val="212121"/>
          <w:spacing w:val="5"/>
          <w:w w:val="105"/>
        </w:rPr>
        <w:t xml:space="preserve"> </w:t>
      </w:r>
      <w:r>
        <w:rPr>
          <w:color w:val="212121"/>
          <w:w w:val="105"/>
        </w:rPr>
        <w:t>training</w:t>
      </w:r>
      <w:r>
        <w:rPr>
          <w:color w:val="212121"/>
          <w:spacing w:val="10"/>
          <w:w w:val="105"/>
        </w:rPr>
        <w:t xml:space="preserve"> </w:t>
      </w:r>
      <w:r>
        <w:rPr>
          <w:color w:val="212121"/>
          <w:w w:val="105"/>
        </w:rPr>
        <w:t>and</w:t>
      </w:r>
      <w:r>
        <w:rPr>
          <w:color w:val="212121"/>
          <w:spacing w:val="-1"/>
          <w:w w:val="105"/>
        </w:rPr>
        <w:t xml:space="preserve"> </w:t>
      </w:r>
      <w:r>
        <w:rPr>
          <w:color w:val="212121"/>
          <w:spacing w:val="-2"/>
          <w:w w:val="105"/>
        </w:rPr>
        <w:t>instruction</w:t>
      </w:r>
    </w:p>
    <w:p w:rsidR="008B1039" w:rsidRDefault="008B1039">
      <w:pPr>
        <w:pStyle w:val="BodyText"/>
        <w:spacing w:before="5"/>
        <w:rPr>
          <w:sz w:val="28"/>
        </w:rPr>
      </w:pPr>
    </w:p>
    <w:p w:rsidR="008B1039" w:rsidRDefault="00AF0B68">
      <w:pPr>
        <w:pStyle w:val="BodyText"/>
        <w:spacing w:before="1" w:line="252" w:lineRule="auto"/>
        <w:ind w:left="483" w:right="234" w:hanging="2"/>
      </w:pPr>
      <w:r>
        <w:rPr>
          <w:color w:val="212121"/>
          <w:w w:val="105"/>
        </w:rPr>
        <w:t xml:space="preserve">The WHS Act </w:t>
      </w:r>
      <w:r>
        <w:rPr>
          <w:color w:val="313131"/>
          <w:w w:val="105"/>
        </w:rPr>
        <w:t xml:space="preserve">requires </w:t>
      </w:r>
      <w:r>
        <w:rPr>
          <w:color w:val="212121"/>
          <w:w w:val="105"/>
        </w:rPr>
        <w:t>that a PCBU ensure,</w:t>
      </w:r>
      <w:r>
        <w:rPr>
          <w:color w:val="212121"/>
          <w:spacing w:val="23"/>
          <w:w w:val="105"/>
        </w:rPr>
        <w:t xml:space="preserve"> </w:t>
      </w:r>
      <w:r>
        <w:rPr>
          <w:color w:val="212121"/>
          <w:w w:val="105"/>
        </w:rPr>
        <w:t>so far as reasonably</w:t>
      </w:r>
      <w:r>
        <w:rPr>
          <w:color w:val="212121"/>
          <w:spacing w:val="40"/>
          <w:w w:val="105"/>
        </w:rPr>
        <w:t xml:space="preserve"> </w:t>
      </w:r>
      <w:r>
        <w:rPr>
          <w:color w:val="212121"/>
          <w:w w:val="105"/>
        </w:rPr>
        <w:t>practicable,</w:t>
      </w:r>
      <w:r>
        <w:rPr>
          <w:color w:val="212121"/>
          <w:spacing w:val="20"/>
          <w:w w:val="105"/>
        </w:rPr>
        <w:t xml:space="preserve"> </w:t>
      </w:r>
      <w:r>
        <w:rPr>
          <w:color w:val="212121"/>
          <w:w w:val="105"/>
        </w:rPr>
        <w:t>the provision of</w:t>
      </w:r>
      <w:r>
        <w:rPr>
          <w:color w:val="212121"/>
          <w:spacing w:val="-3"/>
          <w:w w:val="105"/>
        </w:rPr>
        <w:t xml:space="preserve"> </w:t>
      </w:r>
      <w:r>
        <w:rPr>
          <w:color w:val="212121"/>
          <w:w w:val="105"/>
        </w:rPr>
        <w:t>any information, training, instruction or</w:t>
      </w:r>
      <w:r>
        <w:rPr>
          <w:color w:val="212121"/>
          <w:spacing w:val="-1"/>
          <w:w w:val="105"/>
        </w:rPr>
        <w:t xml:space="preserve"> </w:t>
      </w:r>
      <w:r>
        <w:rPr>
          <w:color w:val="212121"/>
          <w:w w:val="105"/>
        </w:rPr>
        <w:t>supervision that is</w:t>
      </w:r>
      <w:r>
        <w:rPr>
          <w:color w:val="212121"/>
          <w:spacing w:val="-2"/>
          <w:w w:val="105"/>
        </w:rPr>
        <w:t xml:space="preserve"> </w:t>
      </w:r>
      <w:r>
        <w:rPr>
          <w:color w:val="212121"/>
          <w:w w:val="105"/>
        </w:rPr>
        <w:t>necessary to protect all persons from risks to their</w:t>
      </w:r>
      <w:r>
        <w:rPr>
          <w:color w:val="212121"/>
          <w:spacing w:val="19"/>
          <w:w w:val="105"/>
        </w:rPr>
        <w:t xml:space="preserve"> </w:t>
      </w:r>
      <w:r>
        <w:rPr>
          <w:color w:val="212121"/>
          <w:w w:val="105"/>
        </w:rPr>
        <w:t>health and</w:t>
      </w:r>
      <w:r>
        <w:rPr>
          <w:color w:val="212121"/>
          <w:spacing w:val="16"/>
          <w:w w:val="105"/>
        </w:rPr>
        <w:t xml:space="preserve"> </w:t>
      </w:r>
      <w:r>
        <w:rPr>
          <w:color w:val="212121"/>
          <w:w w:val="105"/>
        </w:rPr>
        <w:t>safety</w:t>
      </w:r>
      <w:r>
        <w:rPr>
          <w:color w:val="212121"/>
          <w:spacing w:val="23"/>
          <w:w w:val="105"/>
        </w:rPr>
        <w:t xml:space="preserve"> </w:t>
      </w:r>
      <w:r>
        <w:rPr>
          <w:color w:val="212121"/>
          <w:w w:val="105"/>
        </w:rPr>
        <w:t>arising from work</w:t>
      </w:r>
      <w:r>
        <w:rPr>
          <w:color w:val="212121"/>
          <w:spacing w:val="23"/>
          <w:w w:val="105"/>
        </w:rPr>
        <w:t xml:space="preserve"> </w:t>
      </w:r>
      <w:r>
        <w:rPr>
          <w:color w:val="212121"/>
          <w:w w:val="105"/>
        </w:rPr>
        <w:t>carried out as part of the conduct</w:t>
      </w:r>
      <w:r>
        <w:rPr>
          <w:color w:val="212121"/>
          <w:spacing w:val="25"/>
          <w:w w:val="105"/>
        </w:rPr>
        <w:t xml:space="preserve"> </w:t>
      </w:r>
      <w:r>
        <w:rPr>
          <w:color w:val="212121"/>
          <w:w w:val="105"/>
        </w:rPr>
        <w:t>of the business or undertaking.</w:t>
      </w:r>
    </w:p>
    <w:p w:rsidR="008B1039" w:rsidRDefault="00AF0B68">
      <w:pPr>
        <w:pStyle w:val="BodyText"/>
        <w:spacing w:before="124" w:line="249" w:lineRule="auto"/>
        <w:ind w:left="485" w:right="382" w:hanging="9"/>
      </w:pPr>
      <w:r>
        <w:rPr>
          <w:color w:val="212121"/>
          <w:w w:val="105"/>
        </w:rPr>
        <w:t>The</w:t>
      </w:r>
      <w:r>
        <w:rPr>
          <w:color w:val="212121"/>
          <w:spacing w:val="-3"/>
          <w:w w:val="105"/>
        </w:rPr>
        <w:t xml:space="preserve"> </w:t>
      </w:r>
      <w:r>
        <w:rPr>
          <w:color w:val="212121"/>
          <w:w w:val="105"/>
        </w:rPr>
        <w:t>PCBU must</w:t>
      </w:r>
      <w:r>
        <w:rPr>
          <w:color w:val="212121"/>
          <w:spacing w:val="-2"/>
          <w:w w:val="105"/>
        </w:rPr>
        <w:t xml:space="preserve"> </w:t>
      </w:r>
      <w:r>
        <w:rPr>
          <w:color w:val="212121"/>
          <w:w w:val="105"/>
        </w:rPr>
        <w:t>ensure</w:t>
      </w:r>
      <w:r>
        <w:rPr>
          <w:color w:val="212121"/>
          <w:spacing w:val="-1"/>
          <w:w w:val="105"/>
        </w:rPr>
        <w:t xml:space="preserve"> </w:t>
      </w:r>
      <w:r>
        <w:rPr>
          <w:color w:val="212121"/>
          <w:w w:val="105"/>
        </w:rPr>
        <w:t xml:space="preserve">that </w:t>
      </w:r>
      <w:r>
        <w:rPr>
          <w:color w:val="313131"/>
          <w:w w:val="105"/>
        </w:rPr>
        <w:t xml:space="preserve">information, </w:t>
      </w:r>
      <w:r>
        <w:rPr>
          <w:color w:val="212121"/>
          <w:w w:val="105"/>
        </w:rPr>
        <w:t>training or</w:t>
      </w:r>
      <w:r>
        <w:rPr>
          <w:color w:val="212121"/>
          <w:spacing w:val="-2"/>
          <w:w w:val="105"/>
        </w:rPr>
        <w:t xml:space="preserve"> </w:t>
      </w:r>
      <w:r>
        <w:rPr>
          <w:color w:val="212121"/>
          <w:w w:val="105"/>
        </w:rPr>
        <w:t>instruction provided</w:t>
      </w:r>
      <w:r>
        <w:rPr>
          <w:color w:val="212121"/>
          <w:spacing w:val="-1"/>
          <w:w w:val="105"/>
        </w:rPr>
        <w:t xml:space="preserve"> </w:t>
      </w:r>
      <w:r>
        <w:rPr>
          <w:color w:val="212121"/>
          <w:w w:val="105"/>
        </w:rPr>
        <w:t>to a worker are suitable and adequate having regard to:</w:t>
      </w:r>
    </w:p>
    <w:p w:rsidR="008B1039" w:rsidRDefault="00AF0B68">
      <w:pPr>
        <w:pStyle w:val="ListParagraph"/>
        <w:numPr>
          <w:ilvl w:val="0"/>
          <w:numId w:val="22"/>
        </w:numPr>
        <w:tabs>
          <w:tab w:val="left" w:pos="824"/>
          <w:tab w:val="left" w:pos="825"/>
        </w:tabs>
        <w:spacing w:before="137"/>
        <w:ind w:left="824"/>
        <w:rPr>
          <w:color w:val="212121"/>
          <w:sz w:val="20"/>
        </w:rPr>
      </w:pPr>
      <w:r>
        <w:rPr>
          <w:color w:val="212121"/>
          <w:w w:val="105"/>
          <w:sz w:val="20"/>
        </w:rPr>
        <w:t>the</w:t>
      </w:r>
      <w:r>
        <w:rPr>
          <w:color w:val="212121"/>
          <w:spacing w:val="-1"/>
          <w:w w:val="105"/>
          <w:sz w:val="20"/>
        </w:rPr>
        <w:t xml:space="preserve"> </w:t>
      </w:r>
      <w:r>
        <w:rPr>
          <w:color w:val="212121"/>
          <w:w w:val="105"/>
          <w:sz w:val="20"/>
        </w:rPr>
        <w:t>nature</w:t>
      </w:r>
      <w:r>
        <w:rPr>
          <w:color w:val="212121"/>
          <w:spacing w:val="4"/>
          <w:w w:val="105"/>
          <w:sz w:val="20"/>
        </w:rPr>
        <w:t xml:space="preserve"> </w:t>
      </w:r>
      <w:r>
        <w:rPr>
          <w:color w:val="212121"/>
          <w:w w:val="105"/>
          <w:sz w:val="20"/>
        </w:rPr>
        <w:t>of</w:t>
      </w:r>
      <w:r>
        <w:rPr>
          <w:color w:val="212121"/>
          <w:spacing w:val="-5"/>
          <w:w w:val="105"/>
          <w:sz w:val="20"/>
        </w:rPr>
        <w:t xml:space="preserve"> </w:t>
      </w:r>
      <w:r>
        <w:rPr>
          <w:color w:val="212121"/>
          <w:w w:val="105"/>
          <w:sz w:val="20"/>
        </w:rPr>
        <w:t>the</w:t>
      </w:r>
      <w:r>
        <w:rPr>
          <w:color w:val="212121"/>
          <w:spacing w:val="11"/>
          <w:w w:val="105"/>
          <w:sz w:val="20"/>
        </w:rPr>
        <w:t xml:space="preserve"> </w:t>
      </w:r>
      <w:r>
        <w:rPr>
          <w:color w:val="212121"/>
          <w:w w:val="105"/>
          <w:sz w:val="20"/>
        </w:rPr>
        <w:t>work</w:t>
      </w:r>
      <w:r>
        <w:rPr>
          <w:color w:val="212121"/>
          <w:spacing w:val="9"/>
          <w:w w:val="105"/>
          <w:sz w:val="20"/>
        </w:rPr>
        <w:t xml:space="preserve"> </w:t>
      </w:r>
      <w:r>
        <w:rPr>
          <w:color w:val="212121"/>
          <w:w w:val="105"/>
          <w:sz w:val="20"/>
        </w:rPr>
        <w:t>carried</w:t>
      </w:r>
      <w:r>
        <w:rPr>
          <w:color w:val="212121"/>
          <w:spacing w:val="3"/>
          <w:w w:val="105"/>
          <w:sz w:val="20"/>
        </w:rPr>
        <w:t xml:space="preserve"> </w:t>
      </w:r>
      <w:r>
        <w:rPr>
          <w:color w:val="212121"/>
          <w:w w:val="105"/>
          <w:sz w:val="20"/>
        </w:rPr>
        <w:t>out</w:t>
      </w:r>
      <w:r>
        <w:rPr>
          <w:color w:val="212121"/>
          <w:spacing w:val="1"/>
          <w:w w:val="105"/>
          <w:sz w:val="20"/>
        </w:rPr>
        <w:t xml:space="preserve"> </w:t>
      </w:r>
      <w:r>
        <w:rPr>
          <w:color w:val="212121"/>
          <w:w w:val="105"/>
          <w:sz w:val="20"/>
        </w:rPr>
        <w:t>by the</w:t>
      </w:r>
      <w:r>
        <w:rPr>
          <w:color w:val="212121"/>
          <w:spacing w:val="-8"/>
          <w:w w:val="105"/>
          <w:sz w:val="20"/>
        </w:rPr>
        <w:t xml:space="preserve"> </w:t>
      </w:r>
      <w:r>
        <w:rPr>
          <w:color w:val="212121"/>
          <w:spacing w:val="-2"/>
          <w:w w:val="105"/>
          <w:sz w:val="20"/>
        </w:rPr>
        <w:t>worker</w:t>
      </w:r>
    </w:p>
    <w:p w:rsidR="008B1039" w:rsidRDefault="00AF0B68">
      <w:pPr>
        <w:pStyle w:val="ListParagraph"/>
        <w:numPr>
          <w:ilvl w:val="0"/>
          <w:numId w:val="22"/>
        </w:numPr>
        <w:tabs>
          <w:tab w:val="left" w:pos="824"/>
          <w:tab w:val="left" w:pos="825"/>
        </w:tabs>
        <w:spacing w:line="249" w:lineRule="auto"/>
        <w:ind w:right="545" w:hanging="346"/>
        <w:rPr>
          <w:color w:val="313131"/>
          <w:sz w:val="20"/>
        </w:rPr>
      </w:pPr>
      <w:r>
        <w:rPr>
          <w:color w:val="212121"/>
          <w:w w:val="105"/>
          <w:sz w:val="20"/>
        </w:rPr>
        <w:t>the</w:t>
      </w:r>
      <w:r>
        <w:rPr>
          <w:color w:val="212121"/>
          <w:spacing w:val="-6"/>
          <w:w w:val="105"/>
          <w:sz w:val="20"/>
        </w:rPr>
        <w:t xml:space="preserve"> </w:t>
      </w:r>
      <w:r>
        <w:rPr>
          <w:color w:val="212121"/>
          <w:w w:val="105"/>
          <w:sz w:val="20"/>
        </w:rPr>
        <w:t>nature of</w:t>
      </w:r>
      <w:r>
        <w:rPr>
          <w:color w:val="212121"/>
          <w:spacing w:val="-5"/>
          <w:w w:val="105"/>
          <w:sz w:val="20"/>
        </w:rPr>
        <w:t xml:space="preserve"> </w:t>
      </w:r>
      <w:r>
        <w:rPr>
          <w:color w:val="212121"/>
          <w:w w:val="105"/>
          <w:sz w:val="20"/>
        </w:rPr>
        <w:t>the risks associated with the</w:t>
      </w:r>
      <w:r>
        <w:rPr>
          <w:color w:val="212121"/>
          <w:spacing w:val="-4"/>
          <w:w w:val="105"/>
          <w:sz w:val="20"/>
        </w:rPr>
        <w:t xml:space="preserve"> </w:t>
      </w:r>
      <w:r>
        <w:rPr>
          <w:color w:val="212121"/>
          <w:w w:val="105"/>
          <w:sz w:val="20"/>
        </w:rPr>
        <w:t>work at</w:t>
      </w:r>
      <w:r>
        <w:rPr>
          <w:color w:val="212121"/>
          <w:spacing w:val="-5"/>
          <w:w w:val="105"/>
          <w:sz w:val="20"/>
        </w:rPr>
        <w:t xml:space="preserve"> </w:t>
      </w:r>
      <w:r>
        <w:rPr>
          <w:color w:val="212121"/>
          <w:w w:val="105"/>
          <w:sz w:val="20"/>
        </w:rPr>
        <w:t>the</w:t>
      </w:r>
      <w:r>
        <w:rPr>
          <w:color w:val="212121"/>
          <w:spacing w:val="-1"/>
          <w:w w:val="105"/>
          <w:sz w:val="20"/>
        </w:rPr>
        <w:t xml:space="preserve"> </w:t>
      </w:r>
      <w:r>
        <w:rPr>
          <w:color w:val="212121"/>
          <w:w w:val="105"/>
          <w:sz w:val="20"/>
        </w:rPr>
        <w:t>time of</w:t>
      </w:r>
      <w:r>
        <w:rPr>
          <w:color w:val="212121"/>
          <w:spacing w:val="-5"/>
          <w:w w:val="105"/>
          <w:sz w:val="20"/>
        </w:rPr>
        <w:t xml:space="preserve"> </w:t>
      </w:r>
      <w:r>
        <w:rPr>
          <w:color w:val="212121"/>
          <w:w w:val="105"/>
          <w:sz w:val="20"/>
        </w:rPr>
        <w:t>the</w:t>
      </w:r>
      <w:r>
        <w:rPr>
          <w:color w:val="212121"/>
          <w:spacing w:val="-1"/>
          <w:w w:val="105"/>
          <w:sz w:val="20"/>
        </w:rPr>
        <w:t xml:space="preserve"> </w:t>
      </w:r>
      <w:r>
        <w:rPr>
          <w:color w:val="313131"/>
          <w:w w:val="105"/>
          <w:sz w:val="20"/>
        </w:rPr>
        <w:t xml:space="preserve">information, </w:t>
      </w:r>
      <w:r>
        <w:rPr>
          <w:color w:val="212121"/>
          <w:w w:val="105"/>
          <w:sz w:val="20"/>
        </w:rPr>
        <w:t>training and instruction, and</w:t>
      </w:r>
    </w:p>
    <w:p w:rsidR="008B1039" w:rsidRDefault="00AF0B68">
      <w:pPr>
        <w:pStyle w:val="ListParagraph"/>
        <w:numPr>
          <w:ilvl w:val="0"/>
          <w:numId w:val="22"/>
        </w:numPr>
        <w:tabs>
          <w:tab w:val="left" w:pos="819"/>
          <w:tab w:val="left" w:pos="820"/>
        </w:tabs>
        <w:spacing w:before="21"/>
        <w:ind w:left="819"/>
        <w:rPr>
          <w:color w:val="313131"/>
          <w:sz w:val="20"/>
        </w:rPr>
      </w:pPr>
      <w:r>
        <w:rPr>
          <w:color w:val="212121"/>
          <w:w w:val="105"/>
          <w:sz w:val="20"/>
        </w:rPr>
        <w:t>the</w:t>
      </w:r>
      <w:r>
        <w:rPr>
          <w:color w:val="212121"/>
          <w:spacing w:val="3"/>
          <w:w w:val="105"/>
          <w:sz w:val="20"/>
        </w:rPr>
        <w:t xml:space="preserve"> </w:t>
      </w:r>
      <w:r>
        <w:rPr>
          <w:color w:val="212121"/>
          <w:w w:val="105"/>
          <w:sz w:val="20"/>
        </w:rPr>
        <w:t>control</w:t>
      </w:r>
      <w:r>
        <w:rPr>
          <w:color w:val="212121"/>
          <w:spacing w:val="-3"/>
          <w:w w:val="105"/>
          <w:sz w:val="20"/>
        </w:rPr>
        <w:t xml:space="preserve"> </w:t>
      </w:r>
      <w:r>
        <w:rPr>
          <w:color w:val="212121"/>
          <w:w w:val="105"/>
          <w:sz w:val="20"/>
        </w:rPr>
        <w:t>measures</w:t>
      </w:r>
      <w:r>
        <w:rPr>
          <w:color w:val="212121"/>
          <w:spacing w:val="12"/>
          <w:w w:val="105"/>
          <w:sz w:val="20"/>
        </w:rPr>
        <w:t xml:space="preserve"> </w:t>
      </w:r>
      <w:r>
        <w:rPr>
          <w:color w:val="212121"/>
          <w:spacing w:val="-2"/>
          <w:w w:val="105"/>
          <w:sz w:val="20"/>
        </w:rPr>
        <w:t>implemented.</w:t>
      </w:r>
    </w:p>
    <w:p w:rsidR="008B1039" w:rsidRDefault="00AF0B68">
      <w:pPr>
        <w:pStyle w:val="BodyText"/>
        <w:spacing w:before="131" w:line="249" w:lineRule="auto"/>
        <w:ind w:left="471" w:right="280" w:firstLine="5"/>
      </w:pPr>
      <w:r>
        <w:rPr>
          <w:color w:val="212121"/>
          <w:w w:val="105"/>
        </w:rPr>
        <w:t>The PCBU must also ensure,</w:t>
      </w:r>
      <w:r>
        <w:rPr>
          <w:color w:val="212121"/>
          <w:spacing w:val="24"/>
          <w:w w:val="105"/>
        </w:rPr>
        <w:t xml:space="preserve"> </w:t>
      </w:r>
      <w:r>
        <w:rPr>
          <w:color w:val="212121"/>
          <w:w w:val="105"/>
        </w:rPr>
        <w:t>so far as is reasonably</w:t>
      </w:r>
      <w:r>
        <w:rPr>
          <w:color w:val="212121"/>
          <w:spacing w:val="34"/>
          <w:w w:val="105"/>
        </w:rPr>
        <w:t xml:space="preserve"> </w:t>
      </w:r>
      <w:r>
        <w:rPr>
          <w:color w:val="212121"/>
          <w:w w:val="105"/>
        </w:rPr>
        <w:t>practicable,</w:t>
      </w:r>
      <w:r>
        <w:rPr>
          <w:color w:val="212121"/>
          <w:spacing w:val="19"/>
          <w:w w:val="105"/>
        </w:rPr>
        <w:t xml:space="preserve"> </w:t>
      </w:r>
      <w:r>
        <w:rPr>
          <w:color w:val="212121"/>
          <w:w w:val="105"/>
        </w:rPr>
        <w:t>that the information, training and instruction are</w:t>
      </w:r>
      <w:r>
        <w:rPr>
          <w:color w:val="212121"/>
          <w:spacing w:val="-2"/>
          <w:w w:val="105"/>
        </w:rPr>
        <w:t xml:space="preserve"> </w:t>
      </w:r>
      <w:r>
        <w:rPr>
          <w:color w:val="212121"/>
          <w:w w:val="105"/>
        </w:rPr>
        <w:t>provided in a way that is</w:t>
      </w:r>
      <w:r>
        <w:rPr>
          <w:color w:val="212121"/>
          <w:spacing w:val="-9"/>
          <w:w w:val="105"/>
        </w:rPr>
        <w:t xml:space="preserve"> </w:t>
      </w:r>
      <w:r>
        <w:rPr>
          <w:color w:val="212121"/>
          <w:w w:val="105"/>
        </w:rPr>
        <w:t>readily understandable</w:t>
      </w:r>
      <w:r>
        <w:rPr>
          <w:color w:val="212121"/>
          <w:spacing w:val="-13"/>
          <w:w w:val="105"/>
        </w:rPr>
        <w:t xml:space="preserve"> </w:t>
      </w:r>
      <w:r>
        <w:rPr>
          <w:color w:val="212121"/>
          <w:w w:val="105"/>
        </w:rPr>
        <w:t>for the person</w:t>
      </w:r>
      <w:r>
        <w:rPr>
          <w:color w:val="212121"/>
          <w:spacing w:val="-2"/>
          <w:w w:val="105"/>
        </w:rPr>
        <w:t xml:space="preserve"> </w:t>
      </w:r>
      <w:r>
        <w:rPr>
          <w:color w:val="212121"/>
          <w:w w:val="105"/>
        </w:rPr>
        <w:t>to whom it is provided.</w:t>
      </w:r>
    </w:p>
    <w:p w:rsidR="008B1039" w:rsidRDefault="00AF0B68">
      <w:pPr>
        <w:pStyle w:val="BodyText"/>
        <w:spacing w:before="128" w:line="249" w:lineRule="auto"/>
        <w:ind w:left="472" w:firstLine="2"/>
      </w:pPr>
      <w:r>
        <w:rPr>
          <w:color w:val="212121"/>
          <w:w w:val="105"/>
        </w:rPr>
        <w:t>Workers must</w:t>
      </w:r>
      <w:r>
        <w:rPr>
          <w:color w:val="212121"/>
          <w:spacing w:val="-5"/>
          <w:w w:val="105"/>
        </w:rPr>
        <w:t xml:space="preserve"> </w:t>
      </w:r>
      <w:r>
        <w:rPr>
          <w:color w:val="212121"/>
          <w:w w:val="105"/>
        </w:rPr>
        <w:t>be</w:t>
      </w:r>
      <w:r>
        <w:rPr>
          <w:color w:val="212121"/>
          <w:spacing w:val="-6"/>
          <w:w w:val="105"/>
        </w:rPr>
        <w:t xml:space="preserve"> </w:t>
      </w:r>
      <w:r>
        <w:rPr>
          <w:color w:val="212121"/>
          <w:w w:val="105"/>
        </w:rPr>
        <w:t>trained and</w:t>
      </w:r>
      <w:r>
        <w:rPr>
          <w:color w:val="212121"/>
          <w:spacing w:val="-1"/>
          <w:w w:val="105"/>
        </w:rPr>
        <w:t xml:space="preserve"> </w:t>
      </w:r>
      <w:r>
        <w:rPr>
          <w:color w:val="212121"/>
          <w:w w:val="105"/>
        </w:rPr>
        <w:t>have</w:t>
      </w:r>
      <w:r>
        <w:rPr>
          <w:color w:val="212121"/>
          <w:spacing w:val="-5"/>
          <w:w w:val="105"/>
        </w:rPr>
        <w:t xml:space="preserve"> </w:t>
      </w:r>
      <w:r>
        <w:rPr>
          <w:color w:val="212121"/>
          <w:w w:val="105"/>
        </w:rPr>
        <w:t>the</w:t>
      </w:r>
      <w:r>
        <w:rPr>
          <w:color w:val="212121"/>
          <w:spacing w:val="-4"/>
          <w:w w:val="105"/>
        </w:rPr>
        <w:t xml:space="preserve"> </w:t>
      </w:r>
      <w:r>
        <w:rPr>
          <w:color w:val="212121"/>
          <w:w w:val="105"/>
        </w:rPr>
        <w:t>appropriate skills to carry out a</w:t>
      </w:r>
      <w:r>
        <w:rPr>
          <w:color w:val="212121"/>
          <w:spacing w:val="-8"/>
          <w:w w:val="105"/>
        </w:rPr>
        <w:t xml:space="preserve"> </w:t>
      </w:r>
      <w:r>
        <w:rPr>
          <w:color w:val="212121"/>
          <w:w w:val="105"/>
        </w:rPr>
        <w:t>particular task safely. Training should be provided to workers by a competent person.</w:t>
      </w:r>
    </w:p>
    <w:p w:rsidR="008B1039" w:rsidRDefault="00AF0B68">
      <w:pPr>
        <w:pStyle w:val="BodyText"/>
        <w:spacing w:before="122" w:line="252" w:lineRule="auto"/>
        <w:ind w:left="468" w:right="192" w:firstLine="7"/>
      </w:pPr>
      <w:r>
        <w:rPr>
          <w:color w:val="212121"/>
          <w:w w:val="105"/>
        </w:rPr>
        <w:t>Before a</w:t>
      </w:r>
      <w:r>
        <w:rPr>
          <w:color w:val="212121"/>
          <w:spacing w:val="-1"/>
          <w:w w:val="105"/>
        </w:rPr>
        <w:t xml:space="preserve"> </w:t>
      </w:r>
      <w:r>
        <w:rPr>
          <w:color w:val="212121"/>
          <w:w w:val="105"/>
        </w:rPr>
        <w:t>PCBU's</w:t>
      </w:r>
      <w:r>
        <w:rPr>
          <w:color w:val="212121"/>
          <w:spacing w:val="18"/>
          <w:w w:val="105"/>
        </w:rPr>
        <w:t xml:space="preserve"> </w:t>
      </w:r>
      <w:r>
        <w:rPr>
          <w:color w:val="212121"/>
          <w:w w:val="105"/>
        </w:rPr>
        <w:t>workers</w:t>
      </w:r>
      <w:r>
        <w:rPr>
          <w:color w:val="212121"/>
          <w:spacing w:val="21"/>
          <w:w w:val="105"/>
        </w:rPr>
        <w:t xml:space="preserve"> </w:t>
      </w:r>
      <w:r>
        <w:rPr>
          <w:color w:val="212121"/>
          <w:w w:val="105"/>
        </w:rPr>
        <w:t>or other</w:t>
      </w:r>
      <w:r>
        <w:rPr>
          <w:color w:val="212121"/>
          <w:spacing w:val="20"/>
          <w:w w:val="105"/>
        </w:rPr>
        <w:t xml:space="preserve"> </w:t>
      </w:r>
      <w:r>
        <w:rPr>
          <w:color w:val="212121"/>
          <w:w w:val="105"/>
        </w:rPr>
        <w:t>persons</w:t>
      </w:r>
      <w:r>
        <w:rPr>
          <w:color w:val="212121"/>
          <w:spacing w:val="14"/>
          <w:w w:val="105"/>
        </w:rPr>
        <w:t xml:space="preserve"> </w:t>
      </w:r>
      <w:r>
        <w:rPr>
          <w:color w:val="212121"/>
          <w:w w:val="105"/>
        </w:rPr>
        <w:t>use</w:t>
      </w:r>
      <w:r>
        <w:rPr>
          <w:color w:val="212121"/>
          <w:spacing w:val="-7"/>
          <w:w w:val="105"/>
        </w:rPr>
        <w:t xml:space="preserve"> </w:t>
      </w:r>
      <w:r>
        <w:rPr>
          <w:color w:val="212121"/>
          <w:w w:val="105"/>
        </w:rPr>
        <w:t>the plant in</w:t>
      </w:r>
      <w:r>
        <w:rPr>
          <w:color w:val="212121"/>
          <w:spacing w:val="21"/>
          <w:w w:val="105"/>
        </w:rPr>
        <w:t xml:space="preserve"> </w:t>
      </w:r>
      <w:r>
        <w:rPr>
          <w:color w:val="212121"/>
          <w:w w:val="105"/>
        </w:rPr>
        <w:t>a workplace,</w:t>
      </w:r>
      <w:r>
        <w:rPr>
          <w:color w:val="212121"/>
          <w:spacing w:val="30"/>
          <w:w w:val="105"/>
        </w:rPr>
        <w:t xml:space="preserve"> </w:t>
      </w:r>
      <w:r>
        <w:rPr>
          <w:color w:val="212121"/>
          <w:w w:val="105"/>
        </w:rPr>
        <w:t>a PCBU</w:t>
      </w:r>
      <w:r>
        <w:rPr>
          <w:color w:val="212121"/>
          <w:spacing w:val="13"/>
          <w:w w:val="105"/>
        </w:rPr>
        <w:t xml:space="preserve"> </w:t>
      </w:r>
      <w:r>
        <w:rPr>
          <w:color w:val="212121"/>
          <w:w w:val="105"/>
        </w:rPr>
        <w:t>must,</w:t>
      </w:r>
      <w:r>
        <w:rPr>
          <w:color w:val="212121"/>
          <w:spacing w:val="23"/>
          <w:w w:val="105"/>
        </w:rPr>
        <w:t xml:space="preserve"> </w:t>
      </w:r>
      <w:r>
        <w:rPr>
          <w:color w:val="212121"/>
          <w:w w:val="105"/>
        </w:rPr>
        <w:t xml:space="preserve">as far as </w:t>
      </w:r>
      <w:r>
        <w:rPr>
          <w:color w:val="313131"/>
          <w:w w:val="105"/>
        </w:rPr>
        <w:t xml:space="preserve">is </w:t>
      </w:r>
      <w:r>
        <w:rPr>
          <w:color w:val="212121"/>
          <w:w w:val="105"/>
        </w:rPr>
        <w:t>reasonably practicable, provide them with information, training, instruction and organise ongoing supervision as necessary to protect them</w:t>
      </w:r>
      <w:r>
        <w:rPr>
          <w:color w:val="212121"/>
          <w:spacing w:val="-3"/>
          <w:w w:val="105"/>
        </w:rPr>
        <w:t xml:space="preserve"> </w:t>
      </w:r>
      <w:r>
        <w:rPr>
          <w:color w:val="212121"/>
          <w:w w:val="105"/>
        </w:rPr>
        <w:t>from risks arising from the</w:t>
      </w:r>
      <w:r>
        <w:rPr>
          <w:color w:val="212121"/>
          <w:spacing w:val="-6"/>
          <w:w w:val="105"/>
        </w:rPr>
        <w:t xml:space="preserve"> </w:t>
      </w:r>
      <w:r>
        <w:rPr>
          <w:color w:val="212121"/>
          <w:w w:val="105"/>
        </w:rPr>
        <w:t>use</w:t>
      </w:r>
      <w:r>
        <w:rPr>
          <w:color w:val="212121"/>
          <w:spacing w:val="-1"/>
          <w:w w:val="105"/>
        </w:rPr>
        <w:t xml:space="preserve"> </w:t>
      </w:r>
      <w:r>
        <w:rPr>
          <w:color w:val="212121"/>
          <w:w w:val="105"/>
        </w:rPr>
        <w:t>of the plant.</w:t>
      </w:r>
    </w:p>
    <w:p w:rsidR="008B1039" w:rsidRDefault="008B1039">
      <w:pPr>
        <w:spacing w:line="252" w:lineRule="auto"/>
        <w:sectPr w:rsidR="008B1039">
          <w:pgSz w:w="11910" w:h="16840"/>
          <w:pgMar w:top="1600" w:right="1460" w:bottom="1360" w:left="1100" w:header="0" w:footer="1161" w:gutter="0"/>
          <w:cols w:space="720"/>
        </w:sectPr>
      </w:pPr>
    </w:p>
    <w:p w:rsidR="008B1039" w:rsidRDefault="00AF0B68">
      <w:pPr>
        <w:pStyle w:val="BodyText"/>
        <w:spacing w:before="77" w:line="254" w:lineRule="auto"/>
        <w:ind w:left="512" w:right="382" w:firstLine="8"/>
      </w:pPr>
      <w:r>
        <w:rPr>
          <w:color w:val="232323"/>
          <w:w w:val="105"/>
        </w:rPr>
        <w:lastRenderedPageBreak/>
        <w:t>As a PCBU you must also pro</w:t>
      </w:r>
      <w:r>
        <w:rPr>
          <w:color w:val="232323"/>
          <w:w w:val="105"/>
        </w:rPr>
        <w:t>vide the necessary safety information to persons who are involved in installing, commissioning, testing, maintaining or repairing plant, as well as decommissioning,</w:t>
      </w:r>
      <w:r>
        <w:rPr>
          <w:color w:val="232323"/>
          <w:spacing w:val="-6"/>
          <w:w w:val="105"/>
        </w:rPr>
        <w:t xml:space="preserve"> </w:t>
      </w:r>
      <w:r>
        <w:rPr>
          <w:color w:val="232323"/>
          <w:w w:val="105"/>
        </w:rPr>
        <w:t>dismantling or disposing of plant. This should include information on</w:t>
      </w:r>
      <w:r>
        <w:rPr>
          <w:color w:val="232323"/>
          <w:spacing w:val="-2"/>
          <w:w w:val="105"/>
        </w:rPr>
        <w:t xml:space="preserve"> </w:t>
      </w:r>
      <w:r>
        <w:rPr>
          <w:color w:val="232323"/>
          <w:w w:val="105"/>
        </w:rPr>
        <w:t xml:space="preserve">the types of hazards </w:t>
      </w:r>
      <w:r>
        <w:rPr>
          <w:color w:val="232323"/>
          <w:w w:val="105"/>
        </w:rPr>
        <w:t>and risks the plant may pose to the person when they are carrying out these activities.</w:t>
      </w:r>
    </w:p>
    <w:p w:rsidR="008B1039" w:rsidRDefault="00AF0B68">
      <w:pPr>
        <w:pStyle w:val="BodyText"/>
        <w:spacing w:before="107"/>
        <w:ind w:left="510"/>
      </w:pPr>
      <w:r>
        <w:rPr>
          <w:color w:val="232323"/>
          <w:w w:val="105"/>
        </w:rPr>
        <w:t>This</w:t>
      </w:r>
      <w:r>
        <w:rPr>
          <w:color w:val="232323"/>
          <w:spacing w:val="-1"/>
          <w:w w:val="105"/>
        </w:rPr>
        <w:t xml:space="preserve"> </w:t>
      </w:r>
      <w:r>
        <w:rPr>
          <w:color w:val="232323"/>
          <w:w w:val="105"/>
        </w:rPr>
        <w:t>information</w:t>
      </w:r>
      <w:r>
        <w:rPr>
          <w:color w:val="232323"/>
          <w:spacing w:val="-1"/>
          <w:w w:val="105"/>
        </w:rPr>
        <w:t xml:space="preserve"> </w:t>
      </w:r>
      <w:r>
        <w:rPr>
          <w:color w:val="232323"/>
          <w:w w:val="105"/>
        </w:rPr>
        <w:t>may</w:t>
      </w:r>
      <w:r>
        <w:rPr>
          <w:color w:val="232323"/>
          <w:spacing w:val="-4"/>
          <w:w w:val="105"/>
        </w:rPr>
        <w:t xml:space="preserve"> </w:t>
      </w:r>
      <w:r>
        <w:rPr>
          <w:color w:val="232323"/>
          <w:w w:val="105"/>
        </w:rPr>
        <w:t>be</w:t>
      </w:r>
      <w:r>
        <w:rPr>
          <w:color w:val="232323"/>
          <w:spacing w:val="-9"/>
          <w:w w:val="105"/>
        </w:rPr>
        <w:t xml:space="preserve"> </w:t>
      </w:r>
      <w:r>
        <w:rPr>
          <w:color w:val="232323"/>
          <w:w w:val="105"/>
        </w:rPr>
        <w:t>supported</w:t>
      </w:r>
      <w:r>
        <w:rPr>
          <w:color w:val="232323"/>
          <w:spacing w:val="-4"/>
          <w:w w:val="105"/>
        </w:rPr>
        <w:t xml:space="preserve"> </w:t>
      </w:r>
      <w:r>
        <w:rPr>
          <w:color w:val="232323"/>
          <w:w w:val="105"/>
        </w:rPr>
        <w:t>with</w:t>
      </w:r>
      <w:r>
        <w:rPr>
          <w:color w:val="232323"/>
          <w:spacing w:val="-11"/>
          <w:w w:val="105"/>
        </w:rPr>
        <w:t xml:space="preserve"> </w:t>
      </w:r>
      <w:r>
        <w:rPr>
          <w:color w:val="232323"/>
          <w:w w:val="105"/>
        </w:rPr>
        <w:t>safe</w:t>
      </w:r>
      <w:r>
        <w:rPr>
          <w:color w:val="232323"/>
          <w:spacing w:val="-11"/>
          <w:w w:val="105"/>
        </w:rPr>
        <w:t xml:space="preserve"> </w:t>
      </w:r>
      <w:r>
        <w:rPr>
          <w:b/>
          <w:color w:val="232323"/>
          <w:w w:val="105"/>
          <w:sz w:val="21"/>
        </w:rPr>
        <w:t>work</w:t>
      </w:r>
      <w:r>
        <w:rPr>
          <w:b/>
          <w:color w:val="232323"/>
          <w:spacing w:val="-7"/>
          <w:w w:val="105"/>
          <w:sz w:val="21"/>
        </w:rPr>
        <w:t xml:space="preserve"> </w:t>
      </w:r>
      <w:r>
        <w:rPr>
          <w:color w:val="232323"/>
          <w:w w:val="105"/>
        </w:rPr>
        <w:t>procedures</w:t>
      </w:r>
      <w:r>
        <w:rPr>
          <w:color w:val="232323"/>
          <w:spacing w:val="11"/>
          <w:w w:val="105"/>
        </w:rPr>
        <w:t xml:space="preserve"> </w:t>
      </w:r>
      <w:r>
        <w:rPr>
          <w:color w:val="232323"/>
          <w:w w:val="105"/>
        </w:rPr>
        <w:t>including</w:t>
      </w:r>
      <w:r>
        <w:rPr>
          <w:color w:val="232323"/>
          <w:spacing w:val="-6"/>
          <w:w w:val="105"/>
        </w:rPr>
        <w:t xml:space="preserve"> </w:t>
      </w:r>
      <w:r>
        <w:rPr>
          <w:color w:val="232323"/>
          <w:w w:val="105"/>
        </w:rPr>
        <w:t>instructions</w:t>
      </w:r>
      <w:r>
        <w:rPr>
          <w:color w:val="232323"/>
          <w:spacing w:val="11"/>
          <w:w w:val="105"/>
        </w:rPr>
        <w:t xml:space="preserve"> </w:t>
      </w:r>
      <w:r>
        <w:rPr>
          <w:color w:val="232323"/>
          <w:spacing w:val="-5"/>
          <w:w w:val="105"/>
        </w:rPr>
        <w:t>on:</w:t>
      </w:r>
    </w:p>
    <w:p w:rsidR="008B1039" w:rsidRDefault="00AF0B68">
      <w:pPr>
        <w:pStyle w:val="ListParagraph"/>
        <w:numPr>
          <w:ilvl w:val="0"/>
          <w:numId w:val="22"/>
        </w:numPr>
        <w:tabs>
          <w:tab w:val="left" w:pos="853"/>
          <w:tab w:val="left" w:pos="854"/>
        </w:tabs>
        <w:spacing w:before="143"/>
        <w:ind w:left="853"/>
        <w:rPr>
          <w:color w:val="3A3A3A"/>
          <w:sz w:val="20"/>
        </w:rPr>
      </w:pPr>
      <w:r>
        <w:rPr>
          <w:color w:val="232323"/>
          <w:w w:val="105"/>
          <w:sz w:val="20"/>
        </w:rPr>
        <w:t>the</w:t>
      </w:r>
      <w:r>
        <w:rPr>
          <w:color w:val="232323"/>
          <w:spacing w:val="-3"/>
          <w:w w:val="105"/>
          <w:sz w:val="20"/>
        </w:rPr>
        <w:t xml:space="preserve"> </w:t>
      </w:r>
      <w:r>
        <w:rPr>
          <w:color w:val="232323"/>
          <w:w w:val="105"/>
          <w:sz w:val="20"/>
        </w:rPr>
        <w:t>correct</w:t>
      </w:r>
      <w:r>
        <w:rPr>
          <w:color w:val="232323"/>
          <w:spacing w:val="11"/>
          <w:w w:val="105"/>
          <w:sz w:val="20"/>
        </w:rPr>
        <w:t xml:space="preserve"> </w:t>
      </w:r>
      <w:r>
        <w:rPr>
          <w:color w:val="232323"/>
          <w:w w:val="105"/>
          <w:sz w:val="20"/>
        </w:rPr>
        <w:t>use</w:t>
      </w:r>
      <w:r>
        <w:rPr>
          <w:color w:val="232323"/>
          <w:spacing w:val="6"/>
          <w:w w:val="105"/>
          <w:sz w:val="20"/>
        </w:rPr>
        <w:t xml:space="preserve"> </w:t>
      </w:r>
      <w:r>
        <w:rPr>
          <w:color w:val="232323"/>
          <w:w w:val="105"/>
          <w:sz w:val="20"/>
        </w:rPr>
        <w:t>of</w:t>
      </w:r>
      <w:r>
        <w:rPr>
          <w:color w:val="232323"/>
          <w:spacing w:val="-1"/>
          <w:w w:val="105"/>
          <w:sz w:val="20"/>
        </w:rPr>
        <w:t xml:space="preserve"> </w:t>
      </w:r>
      <w:r>
        <w:rPr>
          <w:color w:val="232323"/>
          <w:w w:val="105"/>
          <w:sz w:val="20"/>
        </w:rPr>
        <w:t>guarding</w:t>
      </w:r>
      <w:r>
        <w:rPr>
          <w:color w:val="232323"/>
          <w:spacing w:val="5"/>
          <w:w w:val="105"/>
          <w:sz w:val="20"/>
        </w:rPr>
        <w:t xml:space="preserve"> </w:t>
      </w:r>
      <w:r>
        <w:rPr>
          <w:color w:val="232323"/>
          <w:w w:val="105"/>
          <w:sz w:val="20"/>
        </w:rPr>
        <w:t>and</w:t>
      </w:r>
      <w:r>
        <w:rPr>
          <w:color w:val="232323"/>
          <w:spacing w:val="2"/>
          <w:w w:val="105"/>
          <w:sz w:val="20"/>
        </w:rPr>
        <w:t xml:space="preserve"> </w:t>
      </w:r>
      <w:r>
        <w:rPr>
          <w:color w:val="232323"/>
          <w:w w:val="105"/>
          <w:sz w:val="20"/>
        </w:rPr>
        <w:t>other</w:t>
      </w:r>
      <w:r>
        <w:rPr>
          <w:color w:val="232323"/>
          <w:spacing w:val="9"/>
          <w:w w:val="105"/>
          <w:sz w:val="20"/>
        </w:rPr>
        <w:t xml:space="preserve"> </w:t>
      </w:r>
      <w:r>
        <w:rPr>
          <w:color w:val="232323"/>
          <w:w w:val="105"/>
          <w:sz w:val="20"/>
        </w:rPr>
        <w:t>control</w:t>
      </w:r>
      <w:r>
        <w:rPr>
          <w:color w:val="232323"/>
          <w:spacing w:val="-2"/>
          <w:w w:val="105"/>
          <w:sz w:val="20"/>
        </w:rPr>
        <w:t xml:space="preserve"> measures</w:t>
      </w:r>
    </w:p>
    <w:p w:rsidR="008B1039" w:rsidRDefault="00AF0B68">
      <w:pPr>
        <w:pStyle w:val="ListParagraph"/>
        <w:numPr>
          <w:ilvl w:val="0"/>
          <w:numId w:val="22"/>
        </w:numPr>
        <w:tabs>
          <w:tab w:val="left" w:pos="853"/>
          <w:tab w:val="left" w:pos="854"/>
        </w:tabs>
        <w:spacing w:before="29"/>
        <w:ind w:left="853"/>
        <w:rPr>
          <w:color w:val="3A3A3A"/>
          <w:sz w:val="20"/>
        </w:rPr>
      </w:pPr>
      <w:r>
        <w:rPr>
          <w:color w:val="232323"/>
          <w:w w:val="105"/>
          <w:sz w:val="20"/>
        </w:rPr>
        <w:t>how</w:t>
      </w:r>
      <w:r>
        <w:rPr>
          <w:color w:val="232323"/>
          <w:spacing w:val="-1"/>
          <w:w w:val="105"/>
          <w:sz w:val="20"/>
        </w:rPr>
        <w:t xml:space="preserve"> </w:t>
      </w:r>
      <w:r>
        <w:rPr>
          <w:color w:val="232323"/>
          <w:w w:val="105"/>
          <w:sz w:val="20"/>
        </w:rPr>
        <w:t>to</w:t>
      </w:r>
      <w:r>
        <w:rPr>
          <w:color w:val="232323"/>
          <w:spacing w:val="6"/>
          <w:w w:val="105"/>
          <w:sz w:val="20"/>
        </w:rPr>
        <w:t xml:space="preserve"> </w:t>
      </w:r>
      <w:r>
        <w:rPr>
          <w:color w:val="232323"/>
          <w:w w:val="105"/>
          <w:sz w:val="20"/>
        </w:rPr>
        <w:t>safely</w:t>
      </w:r>
      <w:r>
        <w:rPr>
          <w:color w:val="232323"/>
          <w:spacing w:val="16"/>
          <w:w w:val="105"/>
          <w:sz w:val="20"/>
        </w:rPr>
        <w:t xml:space="preserve"> </w:t>
      </w:r>
      <w:r>
        <w:rPr>
          <w:color w:val="232323"/>
          <w:w w:val="105"/>
          <w:sz w:val="20"/>
        </w:rPr>
        <w:t>access</w:t>
      </w:r>
      <w:r>
        <w:rPr>
          <w:color w:val="232323"/>
          <w:spacing w:val="9"/>
          <w:w w:val="105"/>
          <w:sz w:val="20"/>
        </w:rPr>
        <w:t xml:space="preserve"> </w:t>
      </w:r>
      <w:r>
        <w:rPr>
          <w:color w:val="232323"/>
          <w:w w:val="105"/>
          <w:sz w:val="20"/>
        </w:rPr>
        <w:t>and</w:t>
      </w:r>
      <w:r>
        <w:rPr>
          <w:color w:val="232323"/>
          <w:spacing w:val="1"/>
          <w:w w:val="105"/>
          <w:sz w:val="20"/>
        </w:rPr>
        <w:t xml:space="preserve"> </w:t>
      </w:r>
      <w:r>
        <w:rPr>
          <w:color w:val="232323"/>
          <w:w w:val="105"/>
          <w:sz w:val="20"/>
        </w:rPr>
        <w:t>operate</w:t>
      </w:r>
      <w:r>
        <w:rPr>
          <w:color w:val="232323"/>
          <w:spacing w:val="-6"/>
          <w:w w:val="105"/>
          <w:sz w:val="20"/>
        </w:rPr>
        <w:t xml:space="preserve"> </w:t>
      </w:r>
      <w:r>
        <w:rPr>
          <w:color w:val="232323"/>
          <w:w w:val="105"/>
          <w:sz w:val="20"/>
        </w:rPr>
        <w:t>the</w:t>
      </w:r>
      <w:r>
        <w:rPr>
          <w:color w:val="232323"/>
          <w:spacing w:val="2"/>
          <w:w w:val="105"/>
          <w:sz w:val="20"/>
        </w:rPr>
        <w:t xml:space="preserve"> </w:t>
      </w:r>
      <w:r>
        <w:rPr>
          <w:color w:val="232323"/>
          <w:spacing w:val="-2"/>
          <w:w w:val="105"/>
          <w:sz w:val="20"/>
        </w:rPr>
        <w:t>plant</w:t>
      </w:r>
    </w:p>
    <w:p w:rsidR="008B1039" w:rsidRDefault="00AF0B68">
      <w:pPr>
        <w:pStyle w:val="ListParagraph"/>
        <w:numPr>
          <w:ilvl w:val="0"/>
          <w:numId w:val="22"/>
        </w:numPr>
        <w:tabs>
          <w:tab w:val="left" w:pos="851"/>
          <w:tab w:val="left" w:pos="852"/>
        </w:tabs>
        <w:ind w:left="851" w:hanging="348"/>
        <w:rPr>
          <w:color w:val="3A3A3A"/>
          <w:sz w:val="20"/>
        </w:rPr>
      </w:pPr>
      <w:r>
        <w:rPr>
          <w:color w:val="232323"/>
          <w:w w:val="105"/>
          <w:sz w:val="20"/>
        </w:rPr>
        <w:t>who</w:t>
      </w:r>
      <w:r>
        <w:rPr>
          <w:color w:val="232323"/>
          <w:spacing w:val="8"/>
          <w:w w:val="105"/>
          <w:sz w:val="20"/>
        </w:rPr>
        <w:t xml:space="preserve"> </w:t>
      </w:r>
      <w:r>
        <w:rPr>
          <w:color w:val="232323"/>
          <w:w w:val="105"/>
          <w:sz w:val="20"/>
        </w:rPr>
        <w:t>may</w:t>
      </w:r>
      <w:r>
        <w:rPr>
          <w:color w:val="232323"/>
          <w:spacing w:val="2"/>
          <w:w w:val="105"/>
          <w:sz w:val="20"/>
        </w:rPr>
        <w:t xml:space="preserve"> </w:t>
      </w:r>
      <w:r>
        <w:rPr>
          <w:color w:val="232323"/>
          <w:w w:val="105"/>
          <w:sz w:val="20"/>
        </w:rPr>
        <w:t>use</w:t>
      </w:r>
      <w:r>
        <w:rPr>
          <w:color w:val="232323"/>
          <w:spacing w:val="1"/>
          <w:w w:val="105"/>
          <w:sz w:val="20"/>
        </w:rPr>
        <w:t xml:space="preserve"> </w:t>
      </w:r>
      <w:r>
        <w:rPr>
          <w:color w:val="232323"/>
          <w:w w:val="105"/>
          <w:sz w:val="20"/>
        </w:rPr>
        <w:t>an</w:t>
      </w:r>
      <w:r>
        <w:rPr>
          <w:color w:val="232323"/>
          <w:spacing w:val="-8"/>
          <w:w w:val="105"/>
          <w:sz w:val="20"/>
        </w:rPr>
        <w:t xml:space="preserve"> </w:t>
      </w:r>
      <w:r>
        <w:rPr>
          <w:color w:val="232323"/>
          <w:w w:val="105"/>
          <w:sz w:val="20"/>
        </w:rPr>
        <w:t>item</w:t>
      </w:r>
      <w:r>
        <w:rPr>
          <w:color w:val="232323"/>
          <w:spacing w:val="-1"/>
          <w:w w:val="105"/>
          <w:sz w:val="20"/>
        </w:rPr>
        <w:t xml:space="preserve"> </w:t>
      </w:r>
      <w:r>
        <w:rPr>
          <w:color w:val="232323"/>
          <w:w w:val="105"/>
          <w:sz w:val="20"/>
        </w:rPr>
        <w:t>of plant. For</w:t>
      </w:r>
      <w:r>
        <w:rPr>
          <w:color w:val="232323"/>
          <w:spacing w:val="-2"/>
          <w:w w:val="105"/>
          <w:sz w:val="20"/>
        </w:rPr>
        <w:t xml:space="preserve"> </w:t>
      </w:r>
      <w:r>
        <w:rPr>
          <w:color w:val="232323"/>
          <w:w w:val="105"/>
          <w:sz w:val="20"/>
        </w:rPr>
        <w:t>example,</w:t>
      </w:r>
      <w:r>
        <w:rPr>
          <w:color w:val="232323"/>
          <w:spacing w:val="15"/>
          <w:w w:val="105"/>
          <w:sz w:val="20"/>
        </w:rPr>
        <w:t xml:space="preserve"> </w:t>
      </w:r>
      <w:r>
        <w:rPr>
          <w:color w:val="232323"/>
          <w:w w:val="105"/>
          <w:sz w:val="20"/>
        </w:rPr>
        <w:t>only</w:t>
      </w:r>
      <w:r>
        <w:rPr>
          <w:color w:val="232323"/>
          <w:spacing w:val="6"/>
          <w:w w:val="105"/>
          <w:sz w:val="20"/>
        </w:rPr>
        <w:t xml:space="preserve"> </w:t>
      </w:r>
      <w:r>
        <w:rPr>
          <w:color w:val="232323"/>
          <w:w w:val="105"/>
          <w:sz w:val="20"/>
        </w:rPr>
        <w:t>authorised</w:t>
      </w:r>
      <w:r>
        <w:rPr>
          <w:color w:val="232323"/>
          <w:spacing w:val="8"/>
          <w:w w:val="105"/>
          <w:sz w:val="20"/>
        </w:rPr>
        <w:t xml:space="preserve"> </w:t>
      </w:r>
      <w:r>
        <w:rPr>
          <w:color w:val="232323"/>
          <w:w w:val="105"/>
          <w:sz w:val="20"/>
        </w:rPr>
        <w:t>or licensed</w:t>
      </w:r>
      <w:r>
        <w:rPr>
          <w:color w:val="232323"/>
          <w:spacing w:val="7"/>
          <w:w w:val="105"/>
          <w:sz w:val="20"/>
        </w:rPr>
        <w:t xml:space="preserve"> </w:t>
      </w:r>
      <w:r>
        <w:rPr>
          <w:color w:val="232323"/>
          <w:spacing w:val="-2"/>
          <w:w w:val="105"/>
          <w:sz w:val="20"/>
        </w:rPr>
        <w:t>operators</w:t>
      </w:r>
    </w:p>
    <w:p w:rsidR="008B1039" w:rsidRDefault="00AF0B68">
      <w:pPr>
        <w:pStyle w:val="ListParagraph"/>
        <w:numPr>
          <w:ilvl w:val="0"/>
          <w:numId w:val="22"/>
        </w:numPr>
        <w:tabs>
          <w:tab w:val="left" w:pos="853"/>
          <w:tab w:val="left" w:pos="854"/>
        </w:tabs>
        <w:spacing w:before="29"/>
        <w:ind w:left="853"/>
        <w:rPr>
          <w:color w:val="3A3A3A"/>
          <w:sz w:val="20"/>
        </w:rPr>
      </w:pPr>
      <w:r>
        <w:rPr>
          <w:color w:val="232323"/>
          <w:w w:val="105"/>
          <w:sz w:val="20"/>
        </w:rPr>
        <w:t>how</w:t>
      </w:r>
      <w:r>
        <w:rPr>
          <w:color w:val="232323"/>
          <w:spacing w:val="-2"/>
          <w:w w:val="105"/>
          <w:sz w:val="20"/>
        </w:rPr>
        <w:t xml:space="preserve"> </w:t>
      </w:r>
      <w:r>
        <w:rPr>
          <w:color w:val="232323"/>
          <w:w w:val="105"/>
          <w:sz w:val="20"/>
        </w:rPr>
        <w:t>to</w:t>
      </w:r>
      <w:r>
        <w:rPr>
          <w:color w:val="232323"/>
          <w:spacing w:val="9"/>
          <w:w w:val="105"/>
          <w:sz w:val="20"/>
        </w:rPr>
        <w:t xml:space="preserve"> </w:t>
      </w:r>
      <w:r>
        <w:rPr>
          <w:color w:val="232323"/>
          <w:w w:val="105"/>
          <w:sz w:val="20"/>
        </w:rPr>
        <w:t>carry</w:t>
      </w:r>
      <w:r>
        <w:rPr>
          <w:color w:val="232323"/>
          <w:spacing w:val="8"/>
          <w:w w:val="105"/>
          <w:sz w:val="20"/>
        </w:rPr>
        <w:t xml:space="preserve"> </w:t>
      </w:r>
      <w:r>
        <w:rPr>
          <w:color w:val="232323"/>
          <w:w w:val="105"/>
          <w:sz w:val="20"/>
        </w:rPr>
        <w:t>out</w:t>
      </w:r>
      <w:r>
        <w:rPr>
          <w:color w:val="232323"/>
          <w:spacing w:val="-3"/>
          <w:w w:val="105"/>
          <w:sz w:val="20"/>
        </w:rPr>
        <w:t xml:space="preserve"> </w:t>
      </w:r>
      <w:r>
        <w:rPr>
          <w:color w:val="232323"/>
          <w:w w:val="105"/>
          <w:sz w:val="20"/>
        </w:rPr>
        <w:t>inspections,</w:t>
      </w:r>
      <w:r>
        <w:rPr>
          <w:color w:val="232323"/>
          <w:spacing w:val="15"/>
          <w:w w:val="105"/>
          <w:sz w:val="20"/>
        </w:rPr>
        <w:t xml:space="preserve"> </w:t>
      </w:r>
      <w:r>
        <w:rPr>
          <w:color w:val="232323"/>
          <w:w w:val="105"/>
          <w:sz w:val="20"/>
        </w:rPr>
        <w:t>shut-down,</w:t>
      </w:r>
      <w:r>
        <w:rPr>
          <w:color w:val="232323"/>
          <w:spacing w:val="6"/>
          <w:w w:val="105"/>
          <w:sz w:val="20"/>
        </w:rPr>
        <w:t xml:space="preserve"> </w:t>
      </w:r>
      <w:r>
        <w:rPr>
          <w:color w:val="232323"/>
          <w:w w:val="105"/>
          <w:sz w:val="20"/>
        </w:rPr>
        <w:t>cleaning,</w:t>
      </w:r>
      <w:r>
        <w:rPr>
          <w:color w:val="232323"/>
          <w:spacing w:val="7"/>
          <w:w w:val="105"/>
          <w:sz w:val="20"/>
        </w:rPr>
        <w:t xml:space="preserve"> </w:t>
      </w:r>
      <w:r>
        <w:rPr>
          <w:color w:val="232323"/>
          <w:w w:val="105"/>
          <w:sz w:val="20"/>
        </w:rPr>
        <w:t>repair</w:t>
      </w:r>
      <w:r>
        <w:rPr>
          <w:color w:val="232323"/>
          <w:spacing w:val="9"/>
          <w:w w:val="105"/>
          <w:sz w:val="20"/>
        </w:rPr>
        <w:t xml:space="preserve"> </w:t>
      </w:r>
      <w:r>
        <w:rPr>
          <w:color w:val="232323"/>
          <w:w w:val="105"/>
          <w:sz w:val="20"/>
        </w:rPr>
        <w:t>and</w:t>
      </w:r>
      <w:r>
        <w:rPr>
          <w:color w:val="232323"/>
          <w:spacing w:val="-1"/>
          <w:w w:val="105"/>
          <w:sz w:val="20"/>
        </w:rPr>
        <w:t xml:space="preserve"> </w:t>
      </w:r>
      <w:r>
        <w:rPr>
          <w:color w:val="232323"/>
          <w:spacing w:val="-2"/>
          <w:w w:val="105"/>
          <w:sz w:val="20"/>
        </w:rPr>
        <w:t>maintenance</w:t>
      </w:r>
    </w:p>
    <w:p w:rsidR="008B1039" w:rsidRDefault="00AF0B68">
      <w:pPr>
        <w:pStyle w:val="ListParagraph"/>
        <w:numPr>
          <w:ilvl w:val="0"/>
          <w:numId w:val="22"/>
        </w:numPr>
        <w:tabs>
          <w:tab w:val="left" w:pos="848"/>
          <w:tab w:val="left" w:pos="849"/>
        </w:tabs>
        <w:ind w:left="848"/>
        <w:rPr>
          <w:color w:val="232323"/>
          <w:sz w:val="20"/>
        </w:rPr>
      </w:pPr>
      <w:r>
        <w:rPr>
          <w:color w:val="232323"/>
          <w:w w:val="105"/>
          <w:sz w:val="20"/>
        </w:rPr>
        <w:t>traffic</w:t>
      </w:r>
      <w:r>
        <w:rPr>
          <w:color w:val="232323"/>
          <w:spacing w:val="6"/>
          <w:w w:val="105"/>
          <w:sz w:val="20"/>
        </w:rPr>
        <w:t xml:space="preserve"> </w:t>
      </w:r>
      <w:r>
        <w:rPr>
          <w:color w:val="232323"/>
          <w:w w:val="105"/>
          <w:sz w:val="20"/>
        </w:rPr>
        <w:t>rules,</w:t>
      </w:r>
      <w:r>
        <w:rPr>
          <w:color w:val="232323"/>
          <w:spacing w:val="2"/>
          <w:w w:val="105"/>
          <w:sz w:val="20"/>
        </w:rPr>
        <w:t xml:space="preserve"> </w:t>
      </w:r>
      <w:r>
        <w:rPr>
          <w:color w:val="232323"/>
          <w:w w:val="105"/>
          <w:sz w:val="20"/>
        </w:rPr>
        <w:t>rights</w:t>
      </w:r>
      <w:r>
        <w:rPr>
          <w:color w:val="232323"/>
          <w:spacing w:val="3"/>
          <w:w w:val="105"/>
          <w:sz w:val="20"/>
        </w:rPr>
        <w:t xml:space="preserve"> </w:t>
      </w:r>
      <w:r>
        <w:rPr>
          <w:color w:val="232323"/>
          <w:w w:val="105"/>
          <w:sz w:val="20"/>
        </w:rPr>
        <w:t>of</w:t>
      </w:r>
      <w:r>
        <w:rPr>
          <w:color w:val="232323"/>
          <w:spacing w:val="-4"/>
          <w:w w:val="105"/>
          <w:sz w:val="20"/>
        </w:rPr>
        <w:t xml:space="preserve"> </w:t>
      </w:r>
      <w:r>
        <w:rPr>
          <w:color w:val="232323"/>
          <w:w w:val="105"/>
          <w:sz w:val="20"/>
        </w:rPr>
        <w:t>way,</w:t>
      </w:r>
      <w:r>
        <w:rPr>
          <w:color w:val="232323"/>
          <w:spacing w:val="10"/>
          <w:w w:val="105"/>
          <w:sz w:val="20"/>
        </w:rPr>
        <w:t xml:space="preserve"> </w:t>
      </w:r>
      <w:r>
        <w:rPr>
          <w:color w:val="232323"/>
          <w:w w:val="105"/>
          <w:sz w:val="20"/>
        </w:rPr>
        <w:t>clearances</w:t>
      </w:r>
      <w:r>
        <w:rPr>
          <w:color w:val="232323"/>
          <w:spacing w:val="25"/>
          <w:w w:val="105"/>
          <w:sz w:val="20"/>
        </w:rPr>
        <w:t xml:space="preserve"> </w:t>
      </w:r>
      <w:r>
        <w:rPr>
          <w:color w:val="232323"/>
          <w:w w:val="105"/>
          <w:sz w:val="20"/>
        </w:rPr>
        <w:t>and</w:t>
      </w:r>
      <w:r>
        <w:rPr>
          <w:color w:val="232323"/>
          <w:spacing w:val="-9"/>
          <w:w w:val="105"/>
          <w:sz w:val="20"/>
        </w:rPr>
        <w:t xml:space="preserve"> </w:t>
      </w:r>
      <w:r>
        <w:rPr>
          <w:color w:val="232323"/>
          <w:w w:val="105"/>
          <w:sz w:val="20"/>
        </w:rPr>
        <w:t>no-go</w:t>
      </w:r>
      <w:r>
        <w:rPr>
          <w:color w:val="232323"/>
          <w:spacing w:val="3"/>
          <w:w w:val="105"/>
          <w:sz w:val="20"/>
        </w:rPr>
        <w:t xml:space="preserve"> </w:t>
      </w:r>
      <w:r>
        <w:rPr>
          <w:color w:val="232323"/>
          <w:w w:val="105"/>
          <w:sz w:val="20"/>
        </w:rPr>
        <w:t>areas</w:t>
      </w:r>
      <w:r>
        <w:rPr>
          <w:color w:val="232323"/>
          <w:spacing w:val="5"/>
          <w:w w:val="105"/>
          <w:sz w:val="20"/>
        </w:rPr>
        <w:t xml:space="preserve"> </w:t>
      </w:r>
      <w:r>
        <w:rPr>
          <w:color w:val="232323"/>
          <w:w w:val="105"/>
          <w:sz w:val="20"/>
        </w:rPr>
        <w:t>for</w:t>
      </w:r>
      <w:r>
        <w:rPr>
          <w:color w:val="232323"/>
          <w:spacing w:val="5"/>
          <w:w w:val="105"/>
          <w:sz w:val="20"/>
        </w:rPr>
        <w:t xml:space="preserve"> </w:t>
      </w:r>
      <w:r>
        <w:rPr>
          <w:color w:val="232323"/>
          <w:w w:val="105"/>
          <w:sz w:val="20"/>
        </w:rPr>
        <w:t>mobile</w:t>
      </w:r>
      <w:r>
        <w:rPr>
          <w:color w:val="232323"/>
          <w:spacing w:val="2"/>
          <w:w w:val="105"/>
          <w:sz w:val="20"/>
        </w:rPr>
        <w:t xml:space="preserve"> </w:t>
      </w:r>
      <w:r>
        <w:rPr>
          <w:color w:val="232323"/>
          <w:spacing w:val="-2"/>
          <w:w w:val="105"/>
          <w:sz w:val="20"/>
        </w:rPr>
        <w:t>plant</w:t>
      </w:r>
    </w:p>
    <w:p w:rsidR="008B1039" w:rsidRDefault="00AF0B68">
      <w:pPr>
        <w:pStyle w:val="ListParagraph"/>
        <w:numPr>
          <w:ilvl w:val="0"/>
          <w:numId w:val="22"/>
        </w:numPr>
        <w:tabs>
          <w:tab w:val="left" w:pos="848"/>
          <w:tab w:val="left" w:pos="849"/>
        </w:tabs>
        <w:spacing w:before="25"/>
        <w:ind w:left="848"/>
        <w:rPr>
          <w:color w:val="232323"/>
          <w:sz w:val="20"/>
        </w:rPr>
      </w:pPr>
      <w:r>
        <w:rPr>
          <w:color w:val="232323"/>
          <w:w w:val="105"/>
          <w:sz w:val="20"/>
        </w:rPr>
        <w:t>procedures</w:t>
      </w:r>
      <w:r>
        <w:rPr>
          <w:color w:val="232323"/>
          <w:spacing w:val="18"/>
          <w:w w:val="105"/>
          <w:sz w:val="20"/>
        </w:rPr>
        <w:t xml:space="preserve"> </w:t>
      </w:r>
      <w:r>
        <w:rPr>
          <w:color w:val="232323"/>
          <w:w w:val="105"/>
          <w:sz w:val="20"/>
        </w:rPr>
        <w:t>when</w:t>
      </w:r>
      <w:r>
        <w:rPr>
          <w:color w:val="232323"/>
          <w:spacing w:val="-1"/>
          <w:w w:val="105"/>
          <w:sz w:val="20"/>
        </w:rPr>
        <w:t xml:space="preserve"> </w:t>
      </w:r>
      <w:r>
        <w:rPr>
          <w:color w:val="232323"/>
          <w:w w:val="105"/>
          <w:sz w:val="20"/>
        </w:rPr>
        <w:t>plant</w:t>
      </w:r>
      <w:r>
        <w:rPr>
          <w:color w:val="232323"/>
          <w:spacing w:val="-4"/>
          <w:w w:val="105"/>
          <w:sz w:val="20"/>
        </w:rPr>
        <w:t xml:space="preserve"> </w:t>
      </w:r>
      <w:r>
        <w:rPr>
          <w:color w:val="232323"/>
          <w:spacing w:val="-2"/>
          <w:w w:val="105"/>
          <w:sz w:val="20"/>
        </w:rPr>
        <w:t>malfunctions</w:t>
      </w:r>
    </w:p>
    <w:p w:rsidR="008B1039" w:rsidRDefault="00AF0B68">
      <w:pPr>
        <w:pStyle w:val="ListParagraph"/>
        <w:numPr>
          <w:ilvl w:val="0"/>
          <w:numId w:val="22"/>
        </w:numPr>
        <w:tabs>
          <w:tab w:val="left" w:pos="844"/>
          <w:tab w:val="left" w:pos="845"/>
        </w:tabs>
        <w:spacing w:before="29"/>
        <w:ind w:left="844" w:hanging="346"/>
        <w:rPr>
          <w:color w:val="232323"/>
          <w:sz w:val="20"/>
        </w:rPr>
      </w:pPr>
      <w:r>
        <w:rPr>
          <w:color w:val="232323"/>
          <w:w w:val="105"/>
          <w:sz w:val="20"/>
        </w:rPr>
        <w:t>emergency</w:t>
      </w:r>
      <w:r>
        <w:rPr>
          <w:color w:val="232323"/>
          <w:spacing w:val="11"/>
          <w:w w:val="105"/>
          <w:sz w:val="20"/>
        </w:rPr>
        <w:t xml:space="preserve"> </w:t>
      </w:r>
      <w:r>
        <w:rPr>
          <w:color w:val="232323"/>
          <w:w w:val="105"/>
          <w:sz w:val="20"/>
        </w:rPr>
        <w:t>procedures,</w:t>
      </w:r>
      <w:r>
        <w:rPr>
          <w:color w:val="232323"/>
          <w:spacing w:val="10"/>
          <w:w w:val="105"/>
          <w:sz w:val="20"/>
        </w:rPr>
        <w:t xml:space="preserve"> </w:t>
      </w:r>
      <w:r>
        <w:rPr>
          <w:color w:val="232323"/>
          <w:spacing w:val="-5"/>
          <w:w w:val="105"/>
          <w:sz w:val="20"/>
        </w:rPr>
        <w:t>and</w:t>
      </w:r>
    </w:p>
    <w:p w:rsidR="008B1039" w:rsidRDefault="00AF0B68">
      <w:pPr>
        <w:pStyle w:val="ListParagraph"/>
        <w:numPr>
          <w:ilvl w:val="0"/>
          <w:numId w:val="22"/>
        </w:numPr>
        <w:tabs>
          <w:tab w:val="left" w:pos="848"/>
          <w:tab w:val="left" w:pos="849"/>
        </w:tabs>
        <w:spacing w:line="249" w:lineRule="auto"/>
        <w:ind w:left="844" w:right="1649" w:hanging="345"/>
        <w:rPr>
          <w:color w:val="232323"/>
          <w:sz w:val="20"/>
        </w:rPr>
      </w:pPr>
      <w:r>
        <w:rPr>
          <w:color w:val="232323"/>
          <w:w w:val="105"/>
          <w:sz w:val="20"/>
        </w:rPr>
        <w:t>the</w:t>
      </w:r>
      <w:r>
        <w:rPr>
          <w:color w:val="232323"/>
          <w:spacing w:val="-4"/>
          <w:w w:val="105"/>
          <w:sz w:val="20"/>
        </w:rPr>
        <w:t xml:space="preserve"> </w:t>
      </w:r>
      <w:r>
        <w:rPr>
          <w:color w:val="232323"/>
          <w:w w:val="105"/>
          <w:sz w:val="20"/>
        </w:rPr>
        <w:t>proper use,</w:t>
      </w:r>
      <w:r>
        <w:rPr>
          <w:color w:val="232323"/>
          <w:spacing w:val="-1"/>
          <w:w w:val="105"/>
          <w:sz w:val="20"/>
        </w:rPr>
        <w:t xml:space="preserve"> </w:t>
      </w:r>
      <w:r>
        <w:rPr>
          <w:color w:val="232323"/>
          <w:w w:val="105"/>
          <w:sz w:val="20"/>
        </w:rPr>
        <w:t>wearing, storage and</w:t>
      </w:r>
      <w:r>
        <w:rPr>
          <w:color w:val="232323"/>
          <w:spacing w:val="-6"/>
          <w:w w:val="105"/>
          <w:sz w:val="20"/>
        </w:rPr>
        <w:t xml:space="preserve"> </w:t>
      </w:r>
      <w:r>
        <w:rPr>
          <w:color w:val="232323"/>
          <w:w w:val="105"/>
          <w:sz w:val="20"/>
        </w:rPr>
        <w:t>maintenance of personal protective equipment (PPE).</w:t>
      </w:r>
    </w:p>
    <w:p w:rsidR="008B1039" w:rsidRDefault="00AF0B68">
      <w:pPr>
        <w:pStyle w:val="BodyText"/>
        <w:spacing w:before="127"/>
        <w:ind w:left="499"/>
      </w:pPr>
      <w:r>
        <w:rPr>
          <w:color w:val="232323"/>
          <w:w w:val="105"/>
        </w:rPr>
        <w:t>Emergency</w:t>
      </w:r>
      <w:r>
        <w:rPr>
          <w:color w:val="232323"/>
          <w:spacing w:val="19"/>
          <w:w w:val="105"/>
        </w:rPr>
        <w:t xml:space="preserve"> </w:t>
      </w:r>
      <w:r>
        <w:rPr>
          <w:color w:val="232323"/>
          <w:w w:val="105"/>
        </w:rPr>
        <w:t>instructions</w:t>
      </w:r>
      <w:r>
        <w:rPr>
          <w:color w:val="232323"/>
          <w:spacing w:val="12"/>
          <w:w w:val="105"/>
        </w:rPr>
        <w:t xml:space="preserve"> </w:t>
      </w:r>
      <w:r>
        <w:rPr>
          <w:color w:val="232323"/>
          <w:w w:val="105"/>
        </w:rPr>
        <w:t>relating</w:t>
      </w:r>
      <w:r>
        <w:rPr>
          <w:color w:val="232323"/>
          <w:spacing w:val="1"/>
          <w:w w:val="105"/>
        </w:rPr>
        <w:t xml:space="preserve"> </w:t>
      </w:r>
      <w:r>
        <w:rPr>
          <w:color w:val="232323"/>
          <w:w w:val="105"/>
        </w:rPr>
        <w:t>to</w:t>
      </w:r>
      <w:r>
        <w:rPr>
          <w:color w:val="232323"/>
          <w:spacing w:val="12"/>
          <w:w w:val="105"/>
        </w:rPr>
        <w:t xml:space="preserve"> </w:t>
      </w:r>
      <w:r>
        <w:rPr>
          <w:color w:val="232323"/>
          <w:w w:val="105"/>
        </w:rPr>
        <w:t>an</w:t>
      </w:r>
      <w:r>
        <w:rPr>
          <w:color w:val="232323"/>
          <w:spacing w:val="-8"/>
          <w:w w:val="105"/>
        </w:rPr>
        <w:t xml:space="preserve"> </w:t>
      </w:r>
      <w:r>
        <w:rPr>
          <w:color w:val="232323"/>
          <w:w w:val="105"/>
        </w:rPr>
        <w:t>item</w:t>
      </w:r>
      <w:r>
        <w:rPr>
          <w:color w:val="232323"/>
          <w:spacing w:val="-2"/>
          <w:w w:val="105"/>
        </w:rPr>
        <w:t xml:space="preserve"> </w:t>
      </w:r>
      <w:r>
        <w:rPr>
          <w:color w:val="232323"/>
          <w:w w:val="105"/>
        </w:rPr>
        <w:t>of</w:t>
      </w:r>
      <w:r>
        <w:rPr>
          <w:color w:val="232323"/>
          <w:spacing w:val="-8"/>
          <w:w w:val="105"/>
        </w:rPr>
        <w:t xml:space="preserve"> </w:t>
      </w:r>
      <w:r>
        <w:rPr>
          <w:color w:val="232323"/>
          <w:w w:val="105"/>
        </w:rPr>
        <w:t>plant</w:t>
      </w:r>
      <w:r>
        <w:rPr>
          <w:color w:val="232323"/>
          <w:spacing w:val="7"/>
          <w:w w:val="105"/>
        </w:rPr>
        <w:t xml:space="preserve"> </w:t>
      </w:r>
      <w:r>
        <w:rPr>
          <w:color w:val="232323"/>
          <w:w w:val="105"/>
        </w:rPr>
        <w:t>should</w:t>
      </w:r>
      <w:r>
        <w:rPr>
          <w:color w:val="232323"/>
          <w:spacing w:val="6"/>
          <w:w w:val="105"/>
        </w:rPr>
        <w:t xml:space="preserve"> </w:t>
      </w:r>
      <w:r>
        <w:rPr>
          <w:color w:val="232323"/>
          <w:w w:val="105"/>
        </w:rPr>
        <w:t>be</w:t>
      </w:r>
      <w:r>
        <w:rPr>
          <w:color w:val="232323"/>
          <w:spacing w:val="-6"/>
          <w:w w:val="105"/>
        </w:rPr>
        <w:t xml:space="preserve"> </w:t>
      </w:r>
      <w:r>
        <w:rPr>
          <w:color w:val="232323"/>
          <w:w w:val="105"/>
        </w:rPr>
        <w:t>clearly</w:t>
      </w:r>
      <w:r>
        <w:rPr>
          <w:color w:val="232323"/>
          <w:spacing w:val="9"/>
          <w:w w:val="105"/>
        </w:rPr>
        <w:t xml:space="preserve"> </w:t>
      </w:r>
      <w:r>
        <w:rPr>
          <w:color w:val="232323"/>
          <w:w w:val="105"/>
        </w:rPr>
        <w:t>displayed</w:t>
      </w:r>
      <w:r>
        <w:rPr>
          <w:color w:val="232323"/>
          <w:spacing w:val="9"/>
          <w:w w:val="105"/>
        </w:rPr>
        <w:t xml:space="preserve"> </w:t>
      </w:r>
      <w:r>
        <w:rPr>
          <w:color w:val="232323"/>
          <w:w w:val="105"/>
        </w:rPr>
        <w:t>on</w:t>
      </w:r>
      <w:r>
        <w:rPr>
          <w:color w:val="232323"/>
          <w:spacing w:val="1"/>
          <w:w w:val="105"/>
        </w:rPr>
        <w:t xml:space="preserve"> </w:t>
      </w:r>
      <w:r>
        <w:rPr>
          <w:color w:val="232323"/>
          <w:w w:val="105"/>
        </w:rPr>
        <w:t>or</w:t>
      </w:r>
      <w:r>
        <w:rPr>
          <w:color w:val="232323"/>
          <w:spacing w:val="2"/>
          <w:w w:val="105"/>
        </w:rPr>
        <w:t xml:space="preserve"> </w:t>
      </w:r>
      <w:r>
        <w:rPr>
          <w:color w:val="232323"/>
          <w:w w:val="105"/>
        </w:rPr>
        <w:t>near</w:t>
      </w:r>
      <w:r>
        <w:rPr>
          <w:color w:val="232323"/>
          <w:spacing w:val="6"/>
          <w:w w:val="105"/>
        </w:rPr>
        <w:t xml:space="preserve"> </w:t>
      </w:r>
      <w:r>
        <w:rPr>
          <w:color w:val="232323"/>
          <w:spacing w:val="-5"/>
          <w:w w:val="105"/>
        </w:rPr>
        <w:t>it.</w:t>
      </w:r>
    </w:p>
    <w:p w:rsidR="008B1039" w:rsidRDefault="00AF0B68">
      <w:pPr>
        <w:pStyle w:val="BodyText"/>
        <w:spacing w:before="130" w:line="254" w:lineRule="auto"/>
        <w:ind w:left="499" w:right="382" w:firstLine="1"/>
      </w:pPr>
      <w:r>
        <w:rPr>
          <w:color w:val="232323"/>
          <w:w w:val="105"/>
        </w:rPr>
        <w:t>Training programs should be practical and 'hands on' and take into account the particular needs of</w:t>
      </w:r>
      <w:r>
        <w:rPr>
          <w:color w:val="232323"/>
          <w:spacing w:val="-6"/>
          <w:w w:val="105"/>
        </w:rPr>
        <w:t xml:space="preserve"> </w:t>
      </w:r>
      <w:r>
        <w:rPr>
          <w:color w:val="232323"/>
          <w:w w:val="105"/>
        </w:rPr>
        <w:t>workers. For example, literacy levels, work experience and specific skills required for safe use of the plant should all be taken into account.</w:t>
      </w:r>
    </w:p>
    <w:p w:rsidR="008B1039" w:rsidRDefault="00AF0B68">
      <w:pPr>
        <w:pStyle w:val="BodyText"/>
        <w:spacing w:before="115" w:line="256" w:lineRule="auto"/>
        <w:ind w:left="499" w:right="382" w:firstLine="1"/>
      </w:pPr>
      <w:r>
        <w:rPr>
          <w:color w:val="232323"/>
          <w:w w:val="105"/>
        </w:rPr>
        <w:t>Supervisors s</w:t>
      </w:r>
      <w:r>
        <w:rPr>
          <w:color w:val="232323"/>
          <w:w w:val="105"/>
        </w:rPr>
        <w:t>hould take action to</w:t>
      </w:r>
      <w:r>
        <w:rPr>
          <w:color w:val="232323"/>
          <w:spacing w:val="-4"/>
          <w:w w:val="105"/>
        </w:rPr>
        <w:t xml:space="preserve"> </w:t>
      </w:r>
      <w:r>
        <w:rPr>
          <w:color w:val="232323"/>
          <w:w w:val="105"/>
        </w:rPr>
        <w:t>correct unsafe work practices associated with plant as soon as possible. Otherwise workers may think unsafe work practices are acceptable.</w:t>
      </w:r>
    </w:p>
    <w:p w:rsidR="008B1039" w:rsidRDefault="008B1039">
      <w:pPr>
        <w:pStyle w:val="BodyText"/>
        <w:rPr>
          <w:sz w:val="22"/>
        </w:rPr>
      </w:pPr>
    </w:p>
    <w:p w:rsidR="008B1039" w:rsidRDefault="008B1039">
      <w:pPr>
        <w:pStyle w:val="BodyText"/>
        <w:spacing w:before="5"/>
        <w:rPr>
          <w:sz w:val="17"/>
        </w:rPr>
      </w:pPr>
    </w:p>
    <w:p w:rsidR="008B1039" w:rsidRDefault="00AF0B68">
      <w:pPr>
        <w:pStyle w:val="Heading4"/>
        <w:numPr>
          <w:ilvl w:val="1"/>
          <w:numId w:val="26"/>
        </w:numPr>
        <w:tabs>
          <w:tab w:val="left" w:pos="1458"/>
          <w:tab w:val="left" w:pos="1459"/>
        </w:tabs>
        <w:ind w:left="1458" w:hanging="955"/>
        <w:rPr>
          <w:color w:val="5D8595"/>
        </w:rPr>
      </w:pPr>
      <w:bookmarkStart w:id="7" w:name="_TOC_250033"/>
      <w:r>
        <w:rPr>
          <w:color w:val="5D8595"/>
          <w:w w:val="90"/>
        </w:rPr>
        <w:t>Registering</w:t>
      </w:r>
      <w:r>
        <w:rPr>
          <w:color w:val="5D8595"/>
          <w:spacing w:val="60"/>
        </w:rPr>
        <w:t xml:space="preserve"> </w:t>
      </w:r>
      <w:bookmarkEnd w:id="7"/>
      <w:r>
        <w:rPr>
          <w:color w:val="5D8595"/>
          <w:spacing w:val="-2"/>
          <w:w w:val="95"/>
        </w:rPr>
        <w:t>plant</w:t>
      </w:r>
    </w:p>
    <w:p w:rsidR="008B1039" w:rsidRDefault="00AF0B68">
      <w:pPr>
        <w:pStyle w:val="BodyText"/>
        <w:spacing w:before="241" w:line="254" w:lineRule="auto"/>
        <w:ind w:left="492" w:right="615" w:firstLine="3"/>
        <w:jc w:val="both"/>
      </w:pPr>
      <w:r>
        <w:rPr>
          <w:color w:val="232323"/>
          <w:w w:val="105"/>
        </w:rPr>
        <w:t>Certain items of plant and</w:t>
      </w:r>
      <w:r>
        <w:rPr>
          <w:color w:val="232323"/>
          <w:spacing w:val="-2"/>
          <w:w w:val="105"/>
        </w:rPr>
        <w:t xml:space="preserve"> </w:t>
      </w:r>
      <w:r>
        <w:rPr>
          <w:color w:val="232323"/>
          <w:w w:val="105"/>
        </w:rPr>
        <w:t>types of</w:t>
      </w:r>
      <w:r>
        <w:rPr>
          <w:color w:val="232323"/>
          <w:spacing w:val="-1"/>
          <w:w w:val="105"/>
        </w:rPr>
        <w:t xml:space="preserve"> </w:t>
      </w:r>
      <w:r>
        <w:rPr>
          <w:color w:val="232323"/>
          <w:w w:val="105"/>
        </w:rPr>
        <w:t>plant designs must be registered. A list of</w:t>
      </w:r>
      <w:r>
        <w:rPr>
          <w:color w:val="232323"/>
          <w:spacing w:val="-6"/>
          <w:w w:val="105"/>
        </w:rPr>
        <w:t xml:space="preserve"> </w:t>
      </w:r>
      <w:r>
        <w:rPr>
          <w:color w:val="232323"/>
          <w:w w:val="105"/>
        </w:rPr>
        <w:t>registrable plant designs and</w:t>
      </w:r>
      <w:r>
        <w:rPr>
          <w:color w:val="232323"/>
          <w:spacing w:val="-3"/>
          <w:w w:val="105"/>
        </w:rPr>
        <w:t xml:space="preserve"> </w:t>
      </w:r>
      <w:r>
        <w:rPr>
          <w:color w:val="232323"/>
          <w:w w:val="105"/>
        </w:rPr>
        <w:t>registrable items of</w:t>
      </w:r>
      <w:r>
        <w:rPr>
          <w:color w:val="232323"/>
          <w:spacing w:val="-3"/>
          <w:w w:val="105"/>
        </w:rPr>
        <w:t xml:space="preserve"> </w:t>
      </w:r>
      <w:r>
        <w:rPr>
          <w:color w:val="232323"/>
          <w:w w:val="105"/>
        </w:rPr>
        <w:t>plant is</w:t>
      </w:r>
      <w:r>
        <w:rPr>
          <w:color w:val="232323"/>
          <w:spacing w:val="-6"/>
          <w:w w:val="105"/>
        </w:rPr>
        <w:t xml:space="preserve"> </w:t>
      </w:r>
      <w:r>
        <w:rPr>
          <w:color w:val="232323"/>
          <w:w w:val="105"/>
        </w:rPr>
        <w:t xml:space="preserve">provided at </w:t>
      </w:r>
      <w:r>
        <w:rPr>
          <w:color w:val="5D8595"/>
          <w:w w:val="105"/>
          <w:u w:val="thick" w:color="232323"/>
        </w:rPr>
        <w:t>Appendix B</w:t>
      </w:r>
      <w:r>
        <w:rPr>
          <w:color w:val="232323"/>
          <w:w w:val="105"/>
        </w:rPr>
        <w:t>.</w:t>
      </w:r>
      <w:r>
        <w:rPr>
          <w:color w:val="232323"/>
          <w:spacing w:val="-15"/>
          <w:w w:val="105"/>
        </w:rPr>
        <w:t xml:space="preserve"> </w:t>
      </w:r>
      <w:r>
        <w:rPr>
          <w:color w:val="232323"/>
          <w:w w:val="105"/>
        </w:rPr>
        <w:t>Registrable plant designs must be design registered prior to being supplied.</w:t>
      </w:r>
    </w:p>
    <w:p w:rsidR="008B1039" w:rsidRDefault="00AF0B68">
      <w:pPr>
        <w:pStyle w:val="BodyText"/>
        <w:spacing w:before="120" w:line="249" w:lineRule="auto"/>
        <w:ind w:left="493" w:right="452" w:hanging="4"/>
        <w:jc w:val="both"/>
      </w:pPr>
      <w:r>
        <w:rPr>
          <w:color w:val="232323"/>
          <w:w w:val="105"/>
        </w:rPr>
        <w:t>Registrable items of</w:t>
      </w:r>
      <w:r>
        <w:rPr>
          <w:color w:val="232323"/>
          <w:spacing w:val="-1"/>
          <w:w w:val="105"/>
        </w:rPr>
        <w:t xml:space="preserve"> </w:t>
      </w:r>
      <w:r>
        <w:rPr>
          <w:color w:val="232323"/>
          <w:w w:val="105"/>
        </w:rPr>
        <w:t>plant must</w:t>
      </w:r>
      <w:r>
        <w:rPr>
          <w:color w:val="232323"/>
          <w:spacing w:val="-1"/>
          <w:w w:val="105"/>
        </w:rPr>
        <w:t xml:space="preserve"> </w:t>
      </w:r>
      <w:r>
        <w:rPr>
          <w:color w:val="232323"/>
          <w:w w:val="105"/>
        </w:rPr>
        <w:t>be item registered prior to being commissioned</w:t>
      </w:r>
      <w:r>
        <w:rPr>
          <w:color w:val="232323"/>
          <w:spacing w:val="16"/>
          <w:w w:val="105"/>
        </w:rPr>
        <w:t xml:space="preserve"> </w:t>
      </w:r>
      <w:r>
        <w:rPr>
          <w:color w:val="232323"/>
          <w:w w:val="105"/>
        </w:rPr>
        <w:t>for use by a PCBU.</w:t>
      </w:r>
    </w:p>
    <w:p w:rsidR="008B1039" w:rsidRDefault="008B1039">
      <w:pPr>
        <w:pStyle w:val="BodyText"/>
        <w:spacing w:before="5"/>
      </w:pPr>
    </w:p>
    <w:p w:rsidR="008B1039" w:rsidRDefault="00AF0B68">
      <w:pPr>
        <w:pStyle w:val="Heading9"/>
        <w:jc w:val="both"/>
      </w:pPr>
      <w:r>
        <w:rPr>
          <w:color w:val="232323"/>
          <w:w w:val="95"/>
        </w:rPr>
        <w:t>Design</w:t>
      </w:r>
      <w:r>
        <w:rPr>
          <w:color w:val="232323"/>
          <w:spacing w:val="11"/>
        </w:rPr>
        <w:t xml:space="preserve"> </w:t>
      </w:r>
      <w:r>
        <w:rPr>
          <w:color w:val="232323"/>
          <w:spacing w:val="-2"/>
        </w:rPr>
        <w:t>registration</w:t>
      </w:r>
    </w:p>
    <w:p w:rsidR="008B1039" w:rsidRDefault="00AF0B68">
      <w:pPr>
        <w:pStyle w:val="BodyText"/>
        <w:spacing w:before="13" w:line="254" w:lineRule="auto"/>
        <w:ind w:left="487" w:right="382" w:firstLine="2"/>
      </w:pPr>
      <w:r>
        <w:rPr>
          <w:color w:val="232323"/>
          <w:w w:val="105"/>
        </w:rPr>
        <w:t>Design registration is the registering of a completed design, from which any number of individual items can</w:t>
      </w:r>
      <w:r>
        <w:rPr>
          <w:color w:val="232323"/>
          <w:spacing w:val="-1"/>
          <w:w w:val="105"/>
        </w:rPr>
        <w:t xml:space="preserve"> </w:t>
      </w:r>
      <w:r>
        <w:rPr>
          <w:color w:val="232323"/>
          <w:w w:val="105"/>
        </w:rPr>
        <w:t>be</w:t>
      </w:r>
      <w:r>
        <w:rPr>
          <w:color w:val="232323"/>
          <w:spacing w:val="-3"/>
          <w:w w:val="105"/>
        </w:rPr>
        <w:t xml:space="preserve"> </w:t>
      </w:r>
      <w:r>
        <w:rPr>
          <w:color w:val="232323"/>
          <w:w w:val="105"/>
        </w:rPr>
        <w:t>manufactured. The original designer or a</w:t>
      </w:r>
      <w:r>
        <w:rPr>
          <w:color w:val="232323"/>
          <w:spacing w:val="-5"/>
          <w:w w:val="105"/>
        </w:rPr>
        <w:t xml:space="preserve"> </w:t>
      </w:r>
      <w:r>
        <w:rPr>
          <w:color w:val="232323"/>
          <w:w w:val="105"/>
        </w:rPr>
        <w:t>person</w:t>
      </w:r>
      <w:r>
        <w:rPr>
          <w:color w:val="232323"/>
          <w:spacing w:val="-5"/>
          <w:w w:val="105"/>
        </w:rPr>
        <w:t xml:space="preserve"> </w:t>
      </w:r>
      <w:r>
        <w:rPr>
          <w:color w:val="232323"/>
          <w:w w:val="105"/>
        </w:rPr>
        <w:t>with manag</w:t>
      </w:r>
      <w:r>
        <w:rPr>
          <w:color w:val="232323"/>
          <w:w w:val="105"/>
        </w:rPr>
        <w:t>ement or control of the item of plant may apply for design registration.</w:t>
      </w:r>
    </w:p>
    <w:p w:rsidR="008B1039" w:rsidRDefault="008B1039">
      <w:pPr>
        <w:pStyle w:val="BodyText"/>
        <w:spacing w:before="4"/>
        <w:rPr>
          <w:sz w:val="19"/>
        </w:rPr>
      </w:pPr>
    </w:p>
    <w:p w:rsidR="008B1039" w:rsidRDefault="00AF0B68">
      <w:pPr>
        <w:pStyle w:val="Heading9"/>
        <w:ind w:left="490"/>
        <w:jc w:val="both"/>
      </w:pPr>
      <w:r>
        <w:rPr>
          <w:color w:val="232323"/>
          <w:w w:val="95"/>
        </w:rPr>
        <w:t>Item</w:t>
      </w:r>
      <w:r>
        <w:rPr>
          <w:color w:val="232323"/>
          <w:spacing w:val="7"/>
        </w:rPr>
        <w:t xml:space="preserve"> </w:t>
      </w:r>
      <w:r>
        <w:rPr>
          <w:color w:val="232323"/>
          <w:spacing w:val="-2"/>
        </w:rPr>
        <w:t>registration</w:t>
      </w:r>
    </w:p>
    <w:p w:rsidR="008B1039" w:rsidRDefault="00AF0B68">
      <w:pPr>
        <w:pStyle w:val="BodyText"/>
        <w:spacing w:before="18" w:line="254" w:lineRule="auto"/>
        <w:ind w:left="483" w:right="132" w:firstLine="2"/>
      </w:pPr>
      <w:r>
        <w:rPr>
          <w:color w:val="232323"/>
          <w:w w:val="105"/>
        </w:rPr>
        <w:t>Plant item registration applies to a specific item of plant. Each item requires registration. The purpose of registering</w:t>
      </w:r>
      <w:r>
        <w:rPr>
          <w:color w:val="232323"/>
          <w:spacing w:val="16"/>
          <w:w w:val="105"/>
        </w:rPr>
        <w:t xml:space="preserve"> </w:t>
      </w:r>
      <w:r>
        <w:rPr>
          <w:color w:val="232323"/>
          <w:w w:val="105"/>
        </w:rPr>
        <w:t>an</w:t>
      </w:r>
      <w:r>
        <w:rPr>
          <w:color w:val="232323"/>
          <w:spacing w:val="-6"/>
          <w:w w:val="105"/>
        </w:rPr>
        <w:t xml:space="preserve"> </w:t>
      </w:r>
      <w:r>
        <w:rPr>
          <w:color w:val="232323"/>
          <w:w w:val="105"/>
        </w:rPr>
        <w:t>item of</w:t>
      </w:r>
      <w:r>
        <w:rPr>
          <w:color w:val="232323"/>
          <w:spacing w:val="-7"/>
          <w:w w:val="105"/>
        </w:rPr>
        <w:t xml:space="preserve"> </w:t>
      </w:r>
      <w:r>
        <w:rPr>
          <w:color w:val="232323"/>
          <w:w w:val="105"/>
        </w:rPr>
        <w:t>plant is</w:t>
      </w:r>
      <w:r>
        <w:rPr>
          <w:color w:val="232323"/>
          <w:spacing w:val="-5"/>
          <w:w w:val="105"/>
        </w:rPr>
        <w:t xml:space="preserve"> </w:t>
      </w:r>
      <w:r>
        <w:rPr>
          <w:color w:val="232323"/>
          <w:w w:val="105"/>
        </w:rPr>
        <w:t>to ensure it is inspect</w:t>
      </w:r>
      <w:r>
        <w:rPr>
          <w:color w:val="232323"/>
          <w:w w:val="105"/>
        </w:rPr>
        <w:t>ed by a competent</w:t>
      </w:r>
      <w:r>
        <w:rPr>
          <w:color w:val="232323"/>
          <w:spacing w:val="14"/>
          <w:w w:val="105"/>
        </w:rPr>
        <w:t xml:space="preserve"> </w:t>
      </w:r>
      <w:r>
        <w:rPr>
          <w:color w:val="232323"/>
          <w:w w:val="105"/>
        </w:rPr>
        <w:t>person and is safe to operate. A person with</w:t>
      </w:r>
      <w:r>
        <w:rPr>
          <w:color w:val="232323"/>
          <w:spacing w:val="-3"/>
          <w:w w:val="105"/>
        </w:rPr>
        <w:t xml:space="preserve"> </w:t>
      </w:r>
      <w:r>
        <w:rPr>
          <w:color w:val="232323"/>
          <w:w w:val="105"/>
        </w:rPr>
        <w:t>management or control of plant should obtain a copy of</w:t>
      </w:r>
      <w:r>
        <w:rPr>
          <w:color w:val="232323"/>
          <w:spacing w:val="-1"/>
          <w:w w:val="105"/>
        </w:rPr>
        <w:t xml:space="preserve"> </w:t>
      </w:r>
      <w:r>
        <w:rPr>
          <w:color w:val="232323"/>
          <w:w w:val="105"/>
        </w:rPr>
        <w:t xml:space="preserve">the design registration from the supplier of the plant to ensure all registrable plant items are </w:t>
      </w:r>
      <w:r>
        <w:rPr>
          <w:color w:val="232323"/>
          <w:spacing w:val="-2"/>
          <w:w w:val="105"/>
        </w:rPr>
        <w:t>registered.</w:t>
      </w:r>
    </w:p>
    <w:p w:rsidR="008B1039" w:rsidRDefault="00AF0B68">
      <w:pPr>
        <w:pStyle w:val="BodyText"/>
        <w:spacing w:before="112"/>
        <w:ind w:left="484"/>
      </w:pPr>
      <w:r>
        <w:rPr>
          <w:color w:val="232323"/>
          <w:w w:val="105"/>
        </w:rPr>
        <w:t>Further</w:t>
      </w:r>
      <w:r>
        <w:rPr>
          <w:color w:val="232323"/>
          <w:spacing w:val="12"/>
          <w:w w:val="105"/>
        </w:rPr>
        <w:t xml:space="preserve"> </w:t>
      </w:r>
      <w:r>
        <w:rPr>
          <w:color w:val="232323"/>
          <w:w w:val="105"/>
        </w:rPr>
        <w:t>information</w:t>
      </w:r>
      <w:r>
        <w:rPr>
          <w:color w:val="232323"/>
          <w:spacing w:val="11"/>
          <w:w w:val="105"/>
        </w:rPr>
        <w:t xml:space="preserve"> </w:t>
      </w:r>
      <w:r>
        <w:rPr>
          <w:color w:val="232323"/>
          <w:w w:val="105"/>
        </w:rPr>
        <w:t>on</w:t>
      </w:r>
      <w:r>
        <w:rPr>
          <w:color w:val="232323"/>
          <w:spacing w:val="-9"/>
          <w:w w:val="105"/>
        </w:rPr>
        <w:t xml:space="preserve"> </w:t>
      </w:r>
      <w:r>
        <w:rPr>
          <w:color w:val="232323"/>
          <w:w w:val="105"/>
        </w:rPr>
        <w:t>registering</w:t>
      </w:r>
      <w:r>
        <w:rPr>
          <w:color w:val="232323"/>
          <w:spacing w:val="11"/>
          <w:w w:val="105"/>
        </w:rPr>
        <w:t xml:space="preserve"> </w:t>
      </w:r>
      <w:r>
        <w:rPr>
          <w:color w:val="232323"/>
          <w:w w:val="105"/>
        </w:rPr>
        <w:t>plant</w:t>
      </w:r>
      <w:r>
        <w:rPr>
          <w:color w:val="232323"/>
          <w:spacing w:val="-1"/>
          <w:w w:val="105"/>
        </w:rPr>
        <w:t xml:space="preserve"> </w:t>
      </w:r>
      <w:r>
        <w:rPr>
          <w:color w:val="232323"/>
          <w:w w:val="105"/>
        </w:rPr>
        <w:t>is</w:t>
      </w:r>
      <w:r>
        <w:rPr>
          <w:color w:val="232323"/>
          <w:spacing w:val="2"/>
          <w:w w:val="105"/>
        </w:rPr>
        <w:t xml:space="preserve"> </w:t>
      </w:r>
      <w:r>
        <w:rPr>
          <w:color w:val="232323"/>
          <w:w w:val="105"/>
        </w:rPr>
        <w:t>provided</w:t>
      </w:r>
      <w:r>
        <w:rPr>
          <w:color w:val="232323"/>
          <w:spacing w:val="4"/>
          <w:w w:val="105"/>
        </w:rPr>
        <w:t xml:space="preserve"> </w:t>
      </w:r>
      <w:r>
        <w:rPr>
          <w:color w:val="232323"/>
          <w:w w:val="105"/>
        </w:rPr>
        <w:t>in</w:t>
      </w:r>
      <w:r>
        <w:rPr>
          <w:color w:val="232323"/>
          <w:spacing w:val="-7"/>
          <w:w w:val="105"/>
        </w:rPr>
        <w:t xml:space="preserve"> </w:t>
      </w:r>
      <w:r>
        <w:rPr>
          <w:color w:val="5D8595"/>
          <w:w w:val="105"/>
          <w:u w:val="thick" w:color="5D8595"/>
        </w:rPr>
        <w:t>Chapter</w:t>
      </w:r>
      <w:r>
        <w:rPr>
          <w:color w:val="5D8595"/>
          <w:spacing w:val="23"/>
          <w:w w:val="105"/>
          <w:u w:val="thick" w:color="5D8595"/>
        </w:rPr>
        <w:t xml:space="preserve"> </w:t>
      </w:r>
      <w:r>
        <w:rPr>
          <w:color w:val="5D8595"/>
          <w:w w:val="105"/>
          <w:u w:val="thick" w:color="5D8595"/>
        </w:rPr>
        <w:t>5</w:t>
      </w:r>
      <w:r>
        <w:rPr>
          <w:color w:val="5D8595"/>
          <w:spacing w:val="-1"/>
          <w:w w:val="105"/>
        </w:rPr>
        <w:t xml:space="preserve"> </w:t>
      </w:r>
      <w:r>
        <w:rPr>
          <w:color w:val="232323"/>
          <w:w w:val="105"/>
        </w:rPr>
        <w:t>of</w:t>
      </w:r>
      <w:r>
        <w:rPr>
          <w:color w:val="232323"/>
          <w:spacing w:val="-4"/>
          <w:w w:val="105"/>
        </w:rPr>
        <w:t xml:space="preserve"> </w:t>
      </w:r>
      <w:r>
        <w:rPr>
          <w:color w:val="232323"/>
          <w:w w:val="105"/>
        </w:rPr>
        <w:t>this</w:t>
      </w:r>
      <w:r>
        <w:rPr>
          <w:color w:val="232323"/>
          <w:spacing w:val="-6"/>
          <w:w w:val="105"/>
        </w:rPr>
        <w:t xml:space="preserve"> </w:t>
      </w:r>
      <w:r>
        <w:rPr>
          <w:color w:val="232323"/>
          <w:spacing w:val="-2"/>
          <w:w w:val="105"/>
        </w:rPr>
        <w:t>Code.</w:t>
      </w:r>
    </w:p>
    <w:p w:rsidR="008B1039" w:rsidRDefault="008B1039">
      <w:pPr>
        <w:sectPr w:rsidR="008B1039">
          <w:pgSz w:w="11910" w:h="16840"/>
          <w:pgMar w:top="1500" w:right="1460" w:bottom="1440" w:left="1100" w:header="0" w:footer="1161" w:gutter="0"/>
          <w:cols w:space="720"/>
        </w:sectPr>
      </w:pPr>
    </w:p>
    <w:p w:rsidR="008B1039" w:rsidRDefault="00AF0B68">
      <w:pPr>
        <w:pStyle w:val="ListParagraph"/>
        <w:numPr>
          <w:ilvl w:val="0"/>
          <w:numId w:val="26"/>
        </w:numPr>
        <w:tabs>
          <w:tab w:val="left" w:pos="1442"/>
          <w:tab w:val="left" w:pos="1443"/>
        </w:tabs>
        <w:spacing w:before="73"/>
        <w:ind w:left="1443" w:hanging="959"/>
        <w:rPr>
          <w:b/>
          <w:color w:val="313131"/>
          <w:sz w:val="45"/>
        </w:rPr>
      </w:pPr>
      <w:bookmarkStart w:id="8" w:name="_TOC_250032"/>
      <w:r>
        <w:rPr>
          <w:b/>
          <w:color w:val="313131"/>
          <w:w w:val="105"/>
          <w:sz w:val="45"/>
        </w:rPr>
        <w:lastRenderedPageBreak/>
        <w:t>The</w:t>
      </w:r>
      <w:r>
        <w:rPr>
          <w:b/>
          <w:color w:val="313131"/>
          <w:spacing w:val="-13"/>
          <w:w w:val="105"/>
          <w:sz w:val="45"/>
        </w:rPr>
        <w:t xml:space="preserve"> </w:t>
      </w:r>
      <w:r>
        <w:rPr>
          <w:b/>
          <w:color w:val="313131"/>
          <w:w w:val="105"/>
          <w:sz w:val="45"/>
        </w:rPr>
        <w:t>risk</w:t>
      </w:r>
      <w:r>
        <w:rPr>
          <w:b/>
          <w:color w:val="313131"/>
          <w:spacing w:val="-10"/>
          <w:w w:val="105"/>
          <w:sz w:val="45"/>
        </w:rPr>
        <w:t xml:space="preserve"> </w:t>
      </w:r>
      <w:r>
        <w:rPr>
          <w:b/>
          <w:color w:val="313131"/>
          <w:w w:val="105"/>
          <w:sz w:val="45"/>
        </w:rPr>
        <w:t>management</w:t>
      </w:r>
      <w:r>
        <w:rPr>
          <w:b/>
          <w:color w:val="313131"/>
          <w:spacing w:val="2"/>
          <w:w w:val="105"/>
          <w:sz w:val="45"/>
        </w:rPr>
        <w:t xml:space="preserve"> </w:t>
      </w:r>
      <w:bookmarkEnd w:id="8"/>
      <w:r>
        <w:rPr>
          <w:b/>
          <w:color w:val="313131"/>
          <w:spacing w:val="-2"/>
          <w:w w:val="105"/>
          <w:sz w:val="45"/>
        </w:rPr>
        <w:t>process</w:t>
      </w:r>
    </w:p>
    <w:p w:rsidR="008B1039" w:rsidRDefault="008B1039">
      <w:pPr>
        <w:pStyle w:val="BodyText"/>
        <w:spacing w:before="8"/>
        <w:rPr>
          <w:b/>
          <w:sz w:val="39"/>
        </w:rPr>
      </w:pPr>
    </w:p>
    <w:p w:rsidR="008B1039" w:rsidRDefault="00AF0B68">
      <w:pPr>
        <w:spacing w:line="376" w:lineRule="auto"/>
        <w:ind w:left="480" w:right="6538" w:hanging="5"/>
        <w:rPr>
          <w:b/>
          <w:sz w:val="20"/>
        </w:rPr>
      </w:pPr>
      <w:r>
        <w:rPr>
          <w:b/>
          <w:color w:val="5B8293"/>
          <w:w w:val="105"/>
          <w:sz w:val="20"/>
        </w:rPr>
        <w:t xml:space="preserve">WHS Regulation 34 </w:t>
      </w:r>
      <w:r>
        <w:rPr>
          <w:color w:val="212121"/>
          <w:w w:val="105"/>
          <w:sz w:val="20"/>
        </w:rPr>
        <w:t>Duty</w:t>
      </w:r>
      <w:r>
        <w:rPr>
          <w:color w:val="212121"/>
          <w:spacing w:val="-11"/>
          <w:w w:val="105"/>
          <w:sz w:val="20"/>
        </w:rPr>
        <w:t xml:space="preserve"> </w:t>
      </w:r>
      <w:r>
        <w:rPr>
          <w:color w:val="212121"/>
          <w:w w:val="105"/>
          <w:sz w:val="20"/>
        </w:rPr>
        <w:t>to</w:t>
      </w:r>
      <w:r>
        <w:rPr>
          <w:color w:val="212121"/>
          <w:spacing w:val="-6"/>
          <w:w w:val="105"/>
          <w:sz w:val="20"/>
        </w:rPr>
        <w:t xml:space="preserve"> </w:t>
      </w:r>
      <w:r>
        <w:rPr>
          <w:color w:val="212121"/>
          <w:w w:val="105"/>
          <w:sz w:val="20"/>
        </w:rPr>
        <w:t xml:space="preserve">identify hazards </w:t>
      </w:r>
      <w:r>
        <w:rPr>
          <w:b/>
          <w:color w:val="5B8293"/>
          <w:w w:val="105"/>
          <w:sz w:val="20"/>
        </w:rPr>
        <w:t>WHS Regulation 35</w:t>
      </w:r>
    </w:p>
    <w:p w:rsidR="008B1039" w:rsidRDefault="00AF0B68">
      <w:pPr>
        <w:pStyle w:val="BodyText"/>
        <w:spacing w:line="376" w:lineRule="auto"/>
        <w:ind w:left="474" w:right="5386" w:firstLine="1"/>
      </w:pPr>
      <w:r>
        <w:rPr>
          <w:color w:val="212121"/>
          <w:w w:val="105"/>
        </w:rPr>
        <w:t>Managing risks</w:t>
      </w:r>
      <w:r>
        <w:rPr>
          <w:color w:val="212121"/>
          <w:spacing w:val="-7"/>
          <w:w w:val="105"/>
        </w:rPr>
        <w:t xml:space="preserve"> </w:t>
      </w:r>
      <w:r>
        <w:rPr>
          <w:color w:val="212121"/>
          <w:w w:val="105"/>
        </w:rPr>
        <w:t>to</w:t>
      </w:r>
      <w:r>
        <w:rPr>
          <w:color w:val="212121"/>
          <w:spacing w:val="-3"/>
          <w:w w:val="105"/>
        </w:rPr>
        <w:t xml:space="preserve"> </w:t>
      </w:r>
      <w:r>
        <w:rPr>
          <w:color w:val="212121"/>
          <w:w w:val="105"/>
        </w:rPr>
        <w:t>health</w:t>
      </w:r>
      <w:r>
        <w:rPr>
          <w:color w:val="212121"/>
          <w:spacing w:val="-8"/>
          <w:w w:val="105"/>
        </w:rPr>
        <w:t xml:space="preserve"> </w:t>
      </w:r>
      <w:r>
        <w:rPr>
          <w:color w:val="212121"/>
          <w:w w:val="105"/>
        </w:rPr>
        <w:t xml:space="preserve">and safety </w:t>
      </w:r>
      <w:r>
        <w:rPr>
          <w:color w:val="5B8293"/>
          <w:w w:val="105"/>
        </w:rPr>
        <w:t>WHS Regulation 36</w:t>
      </w:r>
    </w:p>
    <w:p w:rsidR="008B1039" w:rsidRDefault="00AF0B68">
      <w:pPr>
        <w:pStyle w:val="BodyText"/>
        <w:spacing w:line="376" w:lineRule="auto"/>
        <w:ind w:left="474" w:right="5729"/>
        <w:rPr>
          <w:b/>
        </w:rPr>
      </w:pPr>
      <w:r>
        <w:rPr>
          <w:color w:val="212121"/>
          <w:w w:val="105"/>
        </w:rPr>
        <w:t xml:space="preserve">Hierarchy of control measures </w:t>
      </w:r>
      <w:r>
        <w:rPr>
          <w:color w:val="5B8293"/>
          <w:w w:val="105"/>
        </w:rPr>
        <w:t>WHS Regulation</w:t>
      </w:r>
      <w:r>
        <w:rPr>
          <w:color w:val="5B8293"/>
          <w:spacing w:val="40"/>
          <w:w w:val="105"/>
        </w:rPr>
        <w:t xml:space="preserve"> </w:t>
      </w:r>
      <w:r>
        <w:rPr>
          <w:color w:val="5B8293"/>
          <w:w w:val="105"/>
        </w:rPr>
        <w:t>37</w:t>
      </w:r>
      <w:r>
        <w:rPr>
          <w:color w:val="5B8293"/>
          <w:spacing w:val="80"/>
          <w:w w:val="105"/>
        </w:rPr>
        <w:t xml:space="preserve"> </w:t>
      </w:r>
      <w:r>
        <w:rPr>
          <w:color w:val="212121"/>
          <w:w w:val="105"/>
        </w:rPr>
        <w:t>Maintenance of</w:t>
      </w:r>
      <w:r>
        <w:rPr>
          <w:color w:val="212121"/>
          <w:spacing w:val="-7"/>
          <w:w w:val="105"/>
        </w:rPr>
        <w:t xml:space="preserve"> </w:t>
      </w:r>
      <w:r>
        <w:rPr>
          <w:color w:val="212121"/>
          <w:w w:val="105"/>
        </w:rPr>
        <w:t>control</w:t>
      </w:r>
      <w:r>
        <w:rPr>
          <w:color w:val="212121"/>
          <w:spacing w:val="-2"/>
          <w:w w:val="105"/>
        </w:rPr>
        <w:t xml:space="preserve"> </w:t>
      </w:r>
      <w:r>
        <w:rPr>
          <w:color w:val="212121"/>
          <w:w w:val="105"/>
        </w:rPr>
        <w:t xml:space="preserve">measures </w:t>
      </w:r>
      <w:r>
        <w:rPr>
          <w:b/>
          <w:color w:val="5B8293"/>
          <w:w w:val="105"/>
        </w:rPr>
        <w:t>WHS Regulation 38</w:t>
      </w:r>
    </w:p>
    <w:p w:rsidR="008B1039" w:rsidRDefault="00AF0B68">
      <w:pPr>
        <w:pStyle w:val="BodyText"/>
        <w:spacing w:line="227" w:lineRule="exact"/>
        <w:ind w:left="475"/>
      </w:pPr>
      <w:r>
        <w:rPr>
          <w:color w:val="212121"/>
          <w:w w:val="105"/>
        </w:rPr>
        <w:t>Review</w:t>
      </w:r>
      <w:r>
        <w:rPr>
          <w:color w:val="212121"/>
          <w:spacing w:val="11"/>
          <w:w w:val="105"/>
        </w:rPr>
        <w:t xml:space="preserve"> </w:t>
      </w:r>
      <w:r>
        <w:rPr>
          <w:color w:val="212121"/>
          <w:w w:val="105"/>
        </w:rPr>
        <w:t>of</w:t>
      </w:r>
      <w:r>
        <w:rPr>
          <w:color w:val="212121"/>
          <w:spacing w:val="-4"/>
          <w:w w:val="105"/>
        </w:rPr>
        <w:t xml:space="preserve"> </w:t>
      </w:r>
      <w:r>
        <w:rPr>
          <w:color w:val="212121"/>
          <w:w w:val="105"/>
        </w:rPr>
        <w:t>control</w:t>
      </w:r>
      <w:r>
        <w:rPr>
          <w:color w:val="212121"/>
          <w:spacing w:val="-5"/>
          <w:w w:val="105"/>
        </w:rPr>
        <w:t xml:space="preserve"> </w:t>
      </w:r>
      <w:r>
        <w:rPr>
          <w:color w:val="212121"/>
          <w:spacing w:val="-2"/>
          <w:w w:val="105"/>
        </w:rPr>
        <w:t>measures</w:t>
      </w:r>
    </w:p>
    <w:p w:rsidR="008B1039" w:rsidRDefault="00AF0B68">
      <w:pPr>
        <w:spacing w:before="123"/>
        <w:ind w:left="471"/>
        <w:rPr>
          <w:b/>
          <w:sz w:val="20"/>
        </w:rPr>
      </w:pPr>
      <w:r>
        <w:rPr>
          <w:b/>
          <w:color w:val="5B8293"/>
          <w:w w:val="105"/>
          <w:sz w:val="20"/>
        </w:rPr>
        <w:t>WHS</w:t>
      </w:r>
      <w:r>
        <w:rPr>
          <w:b/>
          <w:color w:val="5B8293"/>
          <w:spacing w:val="1"/>
          <w:w w:val="105"/>
          <w:sz w:val="20"/>
        </w:rPr>
        <w:t xml:space="preserve"> </w:t>
      </w:r>
      <w:r>
        <w:rPr>
          <w:b/>
          <w:color w:val="5B8293"/>
          <w:w w:val="105"/>
          <w:sz w:val="20"/>
        </w:rPr>
        <w:t>Regulation</w:t>
      </w:r>
      <w:r>
        <w:rPr>
          <w:b/>
          <w:color w:val="5B8293"/>
          <w:spacing w:val="10"/>
          <w:w w:val="105"/>
          <w:sz w:val="20"/>
        </w:rPr>
        <w:t xml:space="preserve"> </w:t>
      </w:r>
      <w:r>
        <w:rPr>
          <w:b/>
          <w:color w:val="5B8293"/>
          <w:spacing w:val="-5"/>
          <w:w w:val="105"/>
          <w:sz w:val="20"/>
        </w:rPr>
        <w:t>297</w:t>
      </w:r>
    </w:p>
    <w:p w:rsidR="008B1039" w:rsidRDefault="00AF0B68">
      <w:pPr>
        <w:pStyle w:val="BodyText"/>
        <w:spacing w:before="135"/>
        <w:ind w:left="471"/>
      </w:pPr>
      <w:r>
        <w:rPr>
          <w:color w:val="212121"/>
          <w:w w:val="105"/>
        </w:rPr>
        <w:t>Management</w:t>
      </w:r>
      <w:r>
        <w:rPr>
          <w:color w:val="212121"/>
          <w:spacing w:val="24"/>
          <w:w w:val="105"/>
        </w:rPr>
        <w:t xml:space="preserve"> </w:t>
      </w:r>
      <w:r>
        <w:rPr>
          <w:color w:val="212121"/>
          <w:w w:val="105"/>
        </w:rPr>
        <w:t>of</w:t>
      </w:r>
      <w:r>
        <w:rPr>
          <w:color w:val="212121"/>
          <w:spacing w:val="-1"/>
          <w:w w:val="105"/>
        </w:rPr>
        <w:t xml:space="preserve"> </w:t>
      </w:r>
      <w:r>
        <w:rPr>
          <w:color w:val="212121"/>
          <w:w w:val="105"/>
        </w:rPr>
        <w:t>risks</w:t>
      </w:r>
      <w:r>
        <w:rPr>
          <w:color w:val="212121"/>
          <w:spacing w:val="-3"/>
          <w:w w:val="105"/>
        </w:rPr>
        <w:t xml:space="preserve"> </w:t>
      </w:r>
      <w:r>
        <w:rPr>
          <w:color w:val="212121"/>
          <w:w w:val="105"/>
        </w:rPr>
        <w:t>to</w:t>
      </w:r>
      <w:r>
        <w:rPr>
          <w:color w:val="212121"/>
          <w:spacing w:val="-3"/>
          <w:w w:val="105"/>
        </w:rPr>
        <w:t xml:space="preserve"> </w:t>
      </w:r>
      <w:r>
        <w:rPr>
          <w:color w:val="212121"/>
          <w:w w:val="105"/>
        </w:rPr>
        <w:t>health</w:t>
      </w:r>
      <w:r>
        <w:rPr>
          <w:color w:val="212121"/>
          <w:spacing w:val="7"/>
          <w:w w:val="105"/>
        </w:rPr>
        <w:t xml:space="preserve"> </w:t>
      </w:r>
      <w:r>
        <w:rPr>
          <w:color w:val="212121"/>
          <w:w w:val="105"/>
        </w:rPr>
        <w:t>and</w:t>
      </w:r>
      <w:r>
        <w:rPr>
          <w:color w:val="212121"/>
          <w:spacing w:val="1"/>
          <w:w w:val="105"/>
        </w:rPr>
        <w:t xml:space="preserve"> </w:t>
      </w:r>
      <w:r>
        <w:rPr>
          <w:color w:val="212121"/>
          <w:spacing w:val="-2"/>
          <w:w w:val="105"/>
        </w:rPr>
        <w:t>safety</w:t>
      </w:r>
    </w:p>
    <w:p w:rsidR="008B1039" w:rsidRDefault="00AF0B68">
      <w:pPr>
        <w:spacing w:before="126"/>
        <w:ind w:left="471"/>
        <w:rPr>
          <w:b/>
          <w:sz w:val="20"/>
        </w:rPr>
      </w:pPr>
      <w:r>
        <w:rPr>
          <w:b/>
          <w:color w:val="5B8293"/>
          <w:w w:val="105"/>
          <w:sz w:val="20"/>
        </w:rPr>
        <w:t>WHS</w:t>
      </w:r>
      <w:r>
        <w:rPr>
          <w:b/>
          <w:color w:val="5B8293"/>
          <w:spacing w:val="1"/>
          <w:w w:val="105"/>
          <w:sz w:val="20"/>
        </w:rPr>
        <w:t xml:space="preserve"> </w:t>
      </w:r>
      <w:r>
        <w:rPr>
          <w:b/>
          <w:color w:val="5B8293"/>
          <w:w w:val="105"/>
          <w:sz w:val="20"/>
        </w:rPr>
        <w:t>Regulation</w:t>
      </w:r>
      <w:r>
        <w:rPr>
          <w:b/>
          <w:color w:val="5B8293"/>
          <w:spacing w:val="10"/>
          <w:w w:val="105"/>
          <w:sz w:val="20"/>
        </w:rPr>
        <w:t xml:space="preserve"> </w:t>
      </w:r>
      <w:r>
        <w:rPr>
          <w:b/>
          <w:color w:val="5B8293"/>
          <w:spacing w:val="-5"/>
          <w:w w:val="105"/>
          <w:sz w:val="20"/>
        </w:rPr>
        <w:t>299</w:t>
      </w:r>
    </w:p>
    <w:p w:rsidR="008B1039" w:rsidRDefault="00AF0B68">
      <w:pPr>
        <w:pStyle w:val="BodyText"/>
        <w:spacing w:before="130"/>
        <w:ind w:left="472"/>
      </w:pPr>
      <w:r>
        <w:rPr>
          <w:color w:val="212121"/>
          <w:w w:val="105"/>
        </w:rPr>
        <w:t>Safe</w:t>
      </w:r>
      <w:r>
        <w:rPr>
          <w:color w:val="212121"/>
          <w:spacing w:val="-1"/>
          <w:w w:val="105"/>
        </w:rPr>
        <w:t xml:space="preserve"> </w:t>
      </w:r>
      <w:r>
        <w:rPr>
          <w:color w:val="212121"/>
          <w:w w:val="105"/>
        </w:rPr>
        <w:t>work</w:t>
      </w:r>
      <w:r>
        <w:rPr>
          <w:color w:val="212121"/>
          <w:spacing w:val="6"/>
          <w:w w:val="105"/>
        </w:rPr>
        <w:t xml:space="preserve"> </w:t>
      </w:r>
      <w:r>
        <w:rPr>
          <w:color w:val="212121"/>
          <w:w w:val="105"/>
        </w:rPr>
        <w:t>method</w:t>
      </w:r>
      <w:r>
        <w:rPr>
          <w:color w:val="212121"/>
          <w:spacing w:val="13"/>
          <w:w w:val="105"/>
        </w:rPr>
        <w:t xml:space="preserve"> </w:t>
      </w:r>
      <w:r>
        <w:rPr>
          <w:color w:val="212121"/>
          <w:w w:val="105"/>
        </w:rPr>
        <w:t>statement</w:t>
      </w:r>
      <w:r>
        <w:rPr>
          <w:color w:val="212121"/>
          <w:spacing w:val="7"/>
          <w:w w:val="105"/>
        </w:rPr>
        <w:t xml:space="preserve"> </w:t>
      </w:r>
      <w:r>
        <w:rPr>
          <w:color w:val="212121"/>
          <w:w w:val="105"/>
        </w:rPr>
        <w:t>required</w:t>
      </w:r>
      <w:r>
        <w:rPr>
          <w:color w:val="212121"/>
          <w:spacing w:val="7"/>
          <w:w w:val="105"/>
        </w:rPr>
        <w:t xml:space="preserve"> </w:t>
      </w:r>
      <w:r>
        <w:rPr>
          <w:color w:val="212121"/>
          <w:w w:val="105"/>
        </w:rPr>
        <w:t>for</w:t>
      </w:r>
      <w:r>
        <w:rPr>
          <w:color w:val="212121"/>
          <w:spacing w:val="-2"/>
          <w:w w:val="105"/>
        </w:rPr>
        <w:t xml:space="preserve"> </w:t>
      </w:r>
      <w:r>
        <w:rPr>
          <w:color w:val="212121"/>
          <w:w w:val="105"/>
        </w:rPr>
        <w:t>high risk construction</w:t>
      </w:r>
      <w:r>
        <w:rPr>
          <w:color w:val="212121"/>
          <w:spacing w:val="14"/>
          <w:w w:val="105"/>
        </w:rPr>
        <w:t xml:space="preserve"> </w:t>
      </w:r>
      <w:r>
        <w:rPr>
          <w:color w:val="212121"/>
          <w:spacing w:val="-2"/>
          <w:w w:val="105"/>
        </w:rPr>
        <w:t>work.</w:t>
      </w:r>
    </w:p>
    <w:p w:rsidR="008B1039" w:rsidRDefault="008B1039">
      <w:pPr>
        <w:pStyle w:val="BodyText"/>
        <w:rPr>
          <w:sz w:val="22"/>
        </w:rPr>
      </w:pPr>
    </w:p>
    <w:p w:rsidR="008B1039" w:rsidRDefault="008B1039">
      <w:pPr>
        <w:pStyle w:val="BodyText"/>
        <w:rPr>
          <w:sz w:val="22"/>
        </w:rPr>
      </w:pPr>
    </w:p>
    <w:p w:rsidR="008B1039" w:rsidRDefault="00AF0B68">
      <w:pPr>
        <w:pStyle w:val="Heading5"/>
        <w:numPr>
          <w:ilvl w:val="1"/>
          <w:numId w:val="26"/>
        </w:numPr>
        <w:tabs>
          <w:tab w:val="left" w:pos="1422"/>
          <w:tab w:val="left" w:pos="1423"/>
        </w:tabs>
        <w:spacing w:before="162"/>
        <w:ind w:left="1422" w:hanging="957"/>
        <w:rPr>
          <w:color w:val="5B8293"/>
        </w:rPr>
      </w:pPr>
      <w:bookmarkStart w:id="9" w:name="_TOC_250031"/>
      <w:r>
        <w:rPr>
          <w:color w:val="5B8293"/>
        </w:rPr>
        <w:t>Identifying</w:t>
      </w:r>
      <w:r>
        <w:rPr>
          <w:color w:val="5B8293"/>
          <w:spacing w:val="33"/>
        </w:rPr>
        <w:t xml:space="preserve"> </w:t>
      </w:r>
      <w:r>
        <w:rPr>
          <w:color w:val="5B8293"/>
        </w:rPr>
        <w:t>the</w:t>
      </w:r>
      <w:r>
        <w:rPr>
          <w:color w:val="5B8293"/>
          <w:spacing w:val="-1"/>
        </w:rPr>
        <w:t xml:space="preserve"> </w:t>
      </w:r>
      <w:bookmarkEnd w:id="9"/>
      <w:r>
        <w:rPr>
          <w:color w:val="5B8293"/>
          <w:spacing w:val="-2"/>
        </w:rPr>
        <w:t>hazards</w:t>
      </w:r>
    </w:p>
    <w:p w:rsidR="008B1039" w:rsidRDefault="00AF0B68">
      <w:pPr>
        <w:pStyle w:val="BodyText"/>
        <w:spacing w:before="241" w:line="256" w:lineRule="auto"/>
        <w:ind w:left="468" w:right="323" w:hanging="1"/>
      </w:pPr>
      <w:r>
        <w:rPr>
          <w:color w:val="212121"/>
          <w:w w:val="105"/>
        </w:rPr>
        <w:t>The first step in</w:t>
      </w:r>
      <w:r>
        <w:rPr>
          <w:color w:val="212121"/>
          <w:spacing w:val="-1"/>
          <w:w w:val="105"/>
        </w:rPr>
        <w:t xml:space="preserve"> </w:t>
      </w:r>
      <w:r>
        <w:rPr>
          <w:color w:val="212121"/>
          <w:w w:val="105"/>
        </w:rPr>
        <w:t>the</w:t>
      </w:r>
      <w:r>
        <w:rPr>
          <w:color w:val="212121"/>
          <w:spacing w:val="-1"/>
          <w:w w:val="105"/>
        </w:rPr>
        <w:t xml:space="preserve"> </w:t>
      </w:r>
      <w:r>
        <w:rPr>
          <w:color w:val="212121"/>
          <w:w w:val="105"/>
        </w:rPr>
        <w:t>risk</w:t>
      </w:r>
      <w:r>
        <w:rPr>
          <w:color w:val="212121"/>
          <w:spacing w:val="-4"/>
          <w:w w:val="105"/>
        </w:rPr>
        <w:t xml:space="preserve"> </w:t>
      </w:r>
      <w:r>
        <w:rPr>
          <w:color w:val="212121"/>
          <w:w w:val="105"/>
        </w:rPr>
        <w:t>management</w:t>
      </w:r>
      <w:r>
        <w:rPr>
          <w:color w:val="212121"/>
          <w:spacing w:val="19"/>
          <w:w w:val="105"/>
        </w:rPr>
        <w:t xml:space="preserve"> </w:t>
      </w:r>
      <w:r>
        <w:rPr>
          <w:color w:val="212121"/>
          <w:w w:val="105"/>
        </w:rPr>
        <w:t>process is to identify all hazards associated with</w:t>
      </w:r>
      <w:r>
        <w:rPr>
          <w:color w:val="212121"/>
          <w:spacing w:val="-2"/>
          <w:w w:val="105"/>
        </w:rPr>
        <w:t xml:space="preserve"> </w:t>
      </w:r>
      <w:r>
        <w:rPr>
          <w:color w:val="212121"/>
          <w:w w:val="105"/>
        </w:rPr>
        <w:t>plant in the workplace.</w:t>
      </w:r>
      <w:r>
        <w:rPr>
          <w:color w:val="212121"/>
          <w:spacing w:val="25"/>
          <w:w w:val="105"/>
        </w:rPr>
        <w:t xml:space="preserve"> </w:t>
      </w:r>
      <w:r>
        <w:rPr>
          <w:color w:val="212121"/>
          <w:w w:val="105"/>
        </w:rPr>
        <w:t xml:space="preserve">This </w:t>
      </w:r>
      <w:r>
        <w:rPr>
          <w:color w:val="313131"/>
          <w:w w:val="105"/>
        </w:rPr>
        <w:t>involves</w:t>
      </w:r>
      <w:r>
        <w:rPr>
          <w:color w:val="313131"/>
          <w:spacing w:val="26"/>
          <w:w w:val="105"/>
        </w:rPr>
        <w:t xml:space="preserve"> </w:t>
      </w:r>
      <w:r>
        <w:rPr>
          <w:color w:val="212121"/>
          <w:w w:val="105"/>
        </w:rPr>
        <w:t>finding things and situations that could potentially</w:t>
      </w:r>
      <w:r>
        <w:rPr>
          <w:color w:val="212121"/>
          <w:spacing w:val="31"/>
          <w:w w:val="105"/>
        </w:rPr>
        <w:t xml:space="preserve"> </w:t>
      </w:r>
      <w:r>
        <w:rPr>
          <w:color w:val="212121"/>
          <w:w w:val="105"/>
        </w:rPr>
        <w:t xml:space="preserve">cause harm to people. Hazards generally arise from the following aspects of work and their </w:t>
      </w:r>
      <w:r>
        <w:rPr>
          <w:color w:val="212121"/>
          <w:spacing w:val="-2"/>
          <w:w w:val="105"/>
        </w:rPr>
        <w:t>interaction:</w:t>
      </w:r>
    </w:p>
    <w:p w:rsidR="008B1039" w:rsidRDefault="00AF0B68">
      <w:pPr>
        <w:pStyle w:val="ListParagraph"/>
        <w:numPr>
          <w:ilvl w:val="2"/>
          <w:numId w:val="26"/>
        </w:numPr>
        <w:tabs>
          <w:tab w:val="left" w:pos="809"/>
          <w:tab w:val="left" w:pos="810"/>
        </w:tabs>
        <w:spacing w:before="126"/>
        <w:ind w:left="809" w:hanging="345"/>
        <w:rPr>
          <w:color w:val="313131"/>
          <w:sz w:val="20"/>
        </w:rPr>
      </w:pPr>
      <w:r>
        <w:rPr>
          <w:color w:val="212121"/>
          <w:w w:val="105"/>
          <w:sz w:val="20"/>
        </w:rPr>
        <w:t>physical</w:t>
      </w:r>
      <w:r>
        <w:rPr>
          <w:color w:val="212121"/>
          <w:spacing w:val="2"/>
          <w:w w:val="105"/>
          <w:sz w:val="20"/>
        </w:rPr>
        <w:t xml:space="preserve"> </w:t>
      </w:r>
      <w:r>
        <w:rPr>
          <w:color w:val="212121"/>
          <w:w w:val="105"/>
          <w:sz w:val="20"/>
        </w:rPr>
        <w:t>work</w:t>
      </w:r>
      <w:r>
        <w:rPr>
          <w:color w:val="212121"/>
          <w:spacing w:val="3"/>
          <w:w w:val="105"/>
          <w:sz w:val="20"/>
        </w:rPr>
        <w:t xml:space="preserve"> </w:t>
      </w:r>
      <w:r>
        <w:rPr>
          <w:color w:val="212121"/>
          <w:spacing w:val="-2"/>
          <w:w w:val="105"/>
          <w:sz w:val="20"/>
        </w:rPr>
        <w:t>environment</w:t>
      </w:r>
    </w:p>
    <w:p w:rsidR="008B1039" w:rsidRDefault="00AF0B68">
      <w:pPr>
        <w:pStyle w:val="ListParagraph"/>
        <w:numPr>
          <w:ilvl w:val="2"/>
          <w:numId w:val="26"/>
        </w:numPr>
        <w:tabs>
          <w:tab w:val="left" w:pos="810"/>
          <w:tab w:val="left" w:pos="811"/>
        </w:tabs>
        <w:spacing w:before="25"/>
        <w:ind w:left="810" w:hanging="346"/>
        <w:rPr>
          <w:color w:val="313131"/>
          <w:sz w:val="20"/>
        </w:rPr>
      </w:pPr>
      <w:r>
        <w:rPr>
          <w:color w:val="212121"/>
          <w:w w:val="105"/>
          <w:sz w:val="20"/>
        </w:rPr>
        <w:t>equipment,</w:t>
      </w:r>
      <w:r>
        <w:rPr>
          <w:color w:val="212121"/>
          <w:spacing w:val="8"/>
          <w:w w:val="105"/>
          <w:sz w:val="20"/>
        </w:rPr>
        <w:t xml:space="preserve"> </w:t>
      </w:r>
      <w:r>
        <w:rPr>
          <w:color w:val="212121"/>
          <w:w w:val="105"/>
          <w:sz w:val="20"/>
        </w:rPr>
        <w:t>materials</w:t>
      </w:r>
      <w:r>
        <w:rPr>
          <w:color w:val="212121"/>
          <w:spacing w:val="10"/>
          <w:w w:val="105"/>
          <w:sz w:val="20"/>
        </w:rPr>
        <w:t xml:space="preserve"> </w:t>
      </w:r>
      <w:r>
        <w:rPr>
          <w:color w:val="212121"/>
          <w:w w:val="105"/>
          <w:sz w:val="20"/>
        </w:rPr>
        <w:t>and substances</w:t>
      </w:r>
      <w:r>
        <w:rPr>
          <w:color w:val="212121"/>
          <w:spacing w:val="13"/>
          <w:w w:val="105"/>
          <w:sz w:val="20"/>
        </w:rPr>
        <w:t xml:space="preserve"> </w:t>
      </w:r>
      <w:r>
        <w:rPr>
          <w:color w:val="212121"/>
          <w:spacing w:val="-4"/>
          <w:w w:val="105"/>
          <w:sz w:val="20"/>
        </w:rPr>
        <w:t>used</w:t>
      </w:r>
    </w:p>
    <w:p w:rsidR="008B1039" w:rsidRDefault="00AF0B68">
      <w:pPr>
        <w:pStyle w:val="ListParagraph"/>
        <w:numPr>
          <w:ilvl w:val="2"/>
          <w:numId w:val="26"/>
        </w:numPr>
        <w:tabs>
          <w:tab w:val="left" w:pos="808"/>
          <w:tab w:val="left" w:pos="809"/>
        </w:tabs>
        <w:spacing w:before="29"/>
        <w:ind w:left="808" w:hanging="344"/>
        <w:rPr>
          <w:color w:val="313131"/>
          <w:sz w:val="20"/>
        </w:rPr>
      </w:pPr>
      <w:r>
        <w:rPr>
          <w:color w:val="212121"/>
          <w:w w:val="105"/>
          <w:sz w:val="20"/>
        </w:rPr>
        <w:t>work tasks</w:t>
      </w:r>
      <w:r>
        <w:rPr>
          <w:color w:val="212121"/>
          <w:spacing w:val="6"/>
          <w:w w:val="105"/>
          <w:sz w:val="20"/>
        </w:rPr>
        <w:t xml:space="preserve"> </w:t>
      </w:r>
      <w:r>
        <w:rPr>
          <w:color w:val="212121"/>
          <w:w w:val="105"/>
          <w:sz w:val="20"/>
        </w:rPr>
        <w:t>and how</w:t>
      </w:r>
      <w:r>
        <w:rPr>
          <w:color w:val="212121"/>
          <w:spacing w:val="-5"/>
          <w:w w:val="105"/>
          <w:sz w:val="20"/>
        </w:rPr>
        <w:t xml:space="preserve"> </w:t>
      </w:r>
      <w:r>
        <w:rPr>
          <w:color w:val="212121"/>
          <w:w w:val="105"/>
          <w:sz w:val="20"/>
        </w:rPr>
        <w:t>they</w:t>
      </w:r>
      <w:r>
        <w:rPr>
          <w:color w:val="212121"/>
          <w:spacing w:val="8"/>
          <w:w w:val="105"/>
          <w:sz w:val="20"/>
        </w:rPr>
        <w:t xml:space="preserve"> </w:t>
      </w:r>
      <w:r>
        <w:rPr>
          <w:color w:val="212121"/>
          <w:w w:val="105"/>
          <w:sz w:val="20"/>
        </w:rPr>
        <w:t>are</w:t>
      </w:r>
      <w:r>
        <w:rPr>
          <w:color w:val="212121"/>
          <w:spacing w:val="-4"/>
          <w:w w:val="105"/>
          <w:sz w:val="20"/>
        </w:rPr>
        <w:t xml:space="preserve"> </w:t>
      </w:r>
      <w:r>
        <w:rPr>
          <w:color w:val="212121"/>
          <w:w w:val="105"/>
          <w:sz w:val="20"/>
        </w:rPr>
        <w:t>performed,</w:t>
      </w:r>
      <w:r>
        <w:rPr>
          <w:color w:val="212121"/>
          <w:spacing w:val="18"/>
          <w:w w:val="105"/>
          <w:sz w:val="20"/>
        </w:rPr>
        <w:t xml:space="preserve"> </w:t>
      </w:r>
      <w:r>
        <w:rPr>
          <w:color w:val="212121"/>
          <w:spacing w:val="-5"/>
          <w:w w:val="105"/>
          <w:sz w:val="20"/>
        </w:rPr>
        <w:t>and</w:t>
      </w:r>
    </w:p>
    <w:p w:rsidR="008B1039" w:rsidRDefault="00AF0B68">
      <w:pPr>
        <w:pStyle w:val="ListParagraph"/>
        <w:numPr>
          <w:ilvl w:val="2"/>
          <w:numId w:val="26"/>
        </w:numPr>
        <w:tabs>
          <w:tab w:val="left" w:pos="808"/>
          <w:tab w:val="left" w:pos="809"/>
        </w:tabs>
        <w:ind w:left="808" w:hanging="348"/>
        <w:rPr>
          <w:color w:val="313131"/>
          <w:sz w:val="20"/>
        </w:rPr>
      </w:pPr>
      <w:r>
        <w:rPr>
          <w:color w:val="212121"/>
          <w:w w:val="105"/>
          <w:sz w:val="20"/>
        </w:rPr>
        <w:t>work</w:t>
      </w:r>
      <w:r>
        <w:rPr>
          <w:color w:val="212121"/>
          <w:spacing w:val="7"/>
          <w:w w:val="105"/>
          <w:sz w:val="20"/>
        </w:rPr>
        <w:t xml:space="preserve"> </w:t>
      </w:r>
      <w:r>
        <w:rPr>
          <w:color w:val="212121"/>
          <w:w w:val="105"/>
          <w:sz w:val="20"/>
        </w:rPr>
        <w:t>design</w:t>
      </w:r>
      <w:r>
        <w:rPr>
          <w:color w:val="212121"/>
          <w:spacing w:val="3"/>
          <w:w w:val="105"/>
          <w:sz w:val="20"/>
        </w:rPr>
        <w:t xml:space="preserve"> </w:t>
      </w:r>
      <w:r>
        <w:rPr>
          <w:color w:val="212121"/>
          <w:w w:val="105"/>
          <w:sz w:val="20"/>
        </w:rPr>
        <w:t>and</w:t>
      </w:r>
      <w:r>
        <w:rPr>
          <w:color w:val="212121"/>
          <w:spacing w:val="1"/>
          <w:w w:val="105"/>
          <w:sz w:val="20"/>
        </w:rPr>
        <w:t xml:space="preserve"> </w:t>
      </w:r>
      <w:r>
        <w:rPr>
          <w:color w:val="212121"/>
          <w:spacing w:val="-2"/>
          <w:w w:val="105"/>
          <w:sz w:val="20"/>
        </w:rPr>
        <w:t>management.</w:t>
      </w:r>
    </w:p>
    <w:p w:rsidR="008B1039" w:rsidRDefault="00AF0B68">
      <w:pPr>
        <w:pStyle w:val="BodyText"/>
        <w:spacing w:before="126" w:line="254" w:lineRule="auto"/>
        <w:ind w:left="464" w:right="192" w:firstLine="1"/>
      </w:pPr>
      <w:r>
        <w:rPr>
          <w:color w:val="212121"/>
          <w:w w:val="105"/>
        </w:rPr>
        <w:t>Hazards may be</w:t>
      </w:r>
      <w:r>
        <w:rPr>
          <w:color w:val="212121"/>
          <w:spacing w:val="-6"/>
          <w:w w:val="105"/>
        </w:rPr>
        <w:t xml:space="preserve"> </w:t>
      </w:r>
      <w:r>
        <w:rPr>
          <w:color w:val="212121"/>
          <w:w w:val="105"/>
        </w:rPr>
        <w:t>identified by looking at</w:t>
      </w:r>
      <w:r>
        <w:rPr>
          <w:color w:val="212121"/>
          <w:spacing w:val="-8"/>
          <w:w w:val="105"/>
        </w:rPr>
        <w:t xml:space="preserve"> </w:t>
      </w:r>
      <w:r>
        <w:rPr>
          <w:color w:val="212121"/>
          <w:w w:val="105"/>
        </w:rPr>
        <w:t>the</w:t>
      </w:r>
      <w:r>
        <w:rPr>
          <w:color w:val="212121"/>
          <w:spacing w:val="-6"/>
          <w:w w:val="105"/>
        </w:rPr>
        <w:t xml:space="preserve"> </w:t>
      </w:r>
      <w:r>
        <w:rPr>
          <w:color w:val="212121"/>
          <w:w w:val="105"/>
        </w:rPr>
        <w:t>workplace and</w:t>
      </w:r>
      <w:r>
        <w:rPr>
          <w:color w:val="212121"/>
          <w:spacing w:val="-5"/>
          <w:w w:val="105"/>
        </w:rPr>
        <w:t xml:space="preserve"> </w:t>
      </w:r>
      <w:r>
        <w:rPr>
          <w:color w:val="212121"/>
          <w:w w:val="105"/>
        </w:rPr>
        <w:t>how</w:t>
      </w:r>
      <w:r>
        <w:rPr>
          <w:color w:val="212121"/>
          <w:spacing w:val="-1"/>
          <w:w w:val="105"/>
        </w:rPr>
        <w:t xml:space="preserve"> </w:t>
      </w:r>
      <w:r>
        <w:rPr>
          <w:color w:val="212121"/>
          <w:w w:val="105"/>
        </w:rPr>
        <w:t>work is</w:t>
      </w:r>
      <w:r>
        <w:rPr>
          <w:color w:val="212121"/>
          <w:spacing w:val="-6"/>
          <w:w w:val="105"/>
        </w:rPr>
        <w:t xml:space="preserve"> </w:t>
      </w:r>
      <w:r>
        <w:rPr>
          <w:color w:val="212121"/>
          <w:w w:val="105"/>
        </w:rPr>
        <w:t>carried out. It is also useful to talk to workers, manufacturers, suppliers and health and safety specialists and review relevant information, records and incident reports.</w:t>
      </w:r>
    </w:p>
    <w:p w:rsidR="008B1039" w:rsidRDefault="00AF0B68">
      <w:pPr>
        <w:pStyle w:val="BodyText"/>
        <w:spacing w:before="114"/>
        <w:ind w:left="462"/>
      </w:pPr>
      <w:r>
        <w:rPr>
          <w:color w:val="212121"/>
          <w:w w:val="105"/>
        </w:rPr>
        <w:t>Typical</w:t>
      </w:r>
      <w:r>
        <w:rPr>
          <w:color w:val="212121"/>
          <w:spacing w:val="5"/>
          <w:w w:val="105"/>
        </w:rPr>
        <w:t xml:space="preserve"> </w:t>
      </w:r>
      <w:r>
        <w:rPr>
          <w:color w:val="212121"/>
          <w:w w:val="105"/>
        </w:rPr>
        <w:t>hazards</w:t>
      </w:r>
      <w:r>
        <w:rPr>
          <w:color w:val="212121"/>
          <w:spacing w:val="4"/>
          <w:w w:val="105"/>
        </w:rPr>
        <w:t xml:space="preserve"> </w:t>
      </w:r>
      <w:r>
        <w:rPr>
          <w:color w:val="212121"/>
          <w:w w:val="105"/>
        </w:rPr>
        <w:t>found</w:t>
      </w:r>
      <w:r>
        <w:rPr>
          <w:color w:val="212121"/>
          <w:spacing w:val="5"/>
          <w:w w:val="105"/>
        </w:rPr>
        <w:t xml:space="preserve"> </w:t>
      </w:r>
      <w:r>
        <w:rPr>
          <w:color w:val="212121"/>
          <w:w w:val="105"/>
        </w:rPr>
        <w:t>in</w:t>
      </w:r>
      <w:r>
        <w:rPr>
          <w:color w:val="212121"/>
          <w:spacing w:val="-6"/>
          <w:w w:val="105"/>
        </w:rPr>
        <w:t xml:space="preserve"> </w:t>
      </w:r>
      <w:r>
        <w:rPr>
          <w:color w:val="212121"/>
          <w:w w:val="105"/>
        </w:rPr>
        <w:t>ma</w:t>
      </w:r>
      <w:r>
        <w:rPr>
          <w:color w:val="212121"/>
          <w:w w:val="105"/>
        </w:rPr>
        <w:t>naging</w:t>
      </w:r>
      <w:r>
        <w:rPr>
          <w:color w:val="212121"/>
          <w:spacing w:val="9"/>
          <w:w w:val="105"/>
        </w:rPr>
        <w:t xml:space="preserve"> </w:t>
      </w:r>
      <w:r>
        <w:rPr>
          <w:color w:val="212121"/>
          <w:w w:val="105"/>
        </w:rPr>
        <w:t>risks</w:t>
      </w:r>
      <w:r>
        <w:rPr>
          <w:color w:val="212121"/>
          <w:spacing w:val="6"/>
          <w:w w:val="105"/>
        </w:rPr>
        <w:t xml:space="preserve"> </w:t>
      </w:r>
      <w:r>
        <w:rPr>
          <w:color w:val="212121"/>
          <w:w w:val="105"/>
        </w:rPr>
        <w:t>of plant</w:t>
      </w:r>
      <w:r>
        <w:rPr>
          <w:color w:val="212121"/>
          <w:spacing w:val="5"/>
          <w:w w:val="105"/>
        </w:rPr>
        <w:t xml:space="preserve"> </w:t>
      </w:r>
      <w:r>
        <w:rPr>
          <w:color w:val="313131"/>
          <w:w w:val="105"/>
        </w:rPr>
        <w:t>in</w:t>
      </w:r>
      <w:r>
        <w:rPr>
          <w:color w:val="313131"/>
          <w:spacing w:val="-6"/>
          <w:w w:val="105"/>
        </w:rPr>
        <w:t xml:space="preserve"> </w:t>
      </w:r>
      <w:r>
        <w:rPr>
          <w:color w:val="212121"/>
          <w:w w:val="105"/>
        </w:rPr>
        <w:t>the</w:t>
      </w:r>
      <w:r>
        <w:rPr>
          <w:color w:val="212121"/>
          <w:spacing w:val="-2"/>
          <w:w w:val="105"/>
        </w:rPr>
        <w:t xml:space="preserve"> </w:t>
      </w:r>
      <w:r>
        <w:rPr>
          <w:color w:val="212121"/>
          <w:w w:val="105"/>
        </w:rPr>
        <w:t>workplace</w:t>
      </w:r>
      <w:r>
        <w:rPr>
          <w:color w:val="212121"/>
          <w:spacing w:val="11"/>
          <w:w w:val="105"/>
        </w:rPr>
        <w:t xml:space="preserve"> </w:t>
      </w:r>
      <w:r>
        <w:rPr>
          <w:color w:val="212121"/>
          <w:w w:val="105"/>
        </w:rPr>
        <w:t xml:space="preserve">can </w:t>
      </w:r>
      <w:r>
        <w:rPr>
          <w:color w:val="212121"/>
          <w:spacing w:val="-2"/>
          <w:w w:val="105"/>
        </w:rPr>
        <w:t>include:</w:t>
      </w:r>
    </w:p>
    <w:p w:rsidR="008B1039" w:rsidRDefault="00AF0B68">
      <w:pPr>
        <w:pStyle w:val="ListParagraph"/>
        <w:numPr>
          <w:ilvl w:val="2"/>
          <w:numId w:val="26"/>
        </w:numPr>
        <w:tabs>
          <w:tab w:val="left" w:pos="808"/>
          <w:tab w:val="left" w:pos="809"/>
        </w:tabs>
        <w:spacing w:before="145" w:line="254" w:lineRule="auto"/>
        <w:ind w:left="805" w:right="225" w:hanging="344"/>
        <w:rPr>
          <w:color w:val="212121"/>
          <w:sz w:val="20"/>
        </w:rPr>
      </w:pPr>
      <w:r>
        <w:rPr>
          <w:color w:val="212121"/>
          <w:w w:val="105"/>
          <w:sz w:val="20"/>
        </w:rPr>
        <w:t>The plant itself. For example, hazards associated with a</w:t>
      </w:r>
      <w:r>
        <w:rPr>
          <w:color w:val="212121"/>
          <w:spacing w:val="-3"/>
          <w:w w:val="105"/>
          <w:sz w:val="20"/>
        </w:rPr>
        <w:t xml:space="preserve"> </w:t>
      </w:r>
      <w:r>
        <w:rPr>
          <w:color w:val="212121"/>
          <w:w w:val="105"/>
          <w:sz w:val="20"/>
        </w:rPr>
        <w:t>bridge and gantry crane include hazards relating to worn or damaged mechanical</w:t>
      </w:r>
      <w:r>
        <w:rPr>
          <w:color w:val="212121"/>
          <w:spacing w:val="29"/>
          <w:w w:val="105"/>
          <w:sz w:val="20"/>
        </w:rPr>
        <w:t xml:space="preserve"> </w:t>
      </w:r>
      <w:r>
        <w:rPr>
          <w:color w:val="212121"/>
          <w:w w:val="105"/>
          <w:sz w:val="20"/>
        </w:rPr>
        <w:t>components;</w:t>
      </w:r>
      <w:r>
        <w:rPr>
          <w:color w:val="212121"/>
          <w:spacing w:val="40"/>
          <w:w w:val="105"/>
          <w:sz w:val="20"/>
        </w:rPr>
        <w:t xml:space="preserve"> </w:t>
      </w:r>
      <w:r>
        <w:rPr>
          <w:color w:val="212121"/>
          <w:w w:val="105"/>
          <w:sz w:val="20"/>
        </w:rPr>
        <w:t>background noise causing</w:t>
      </w:r>
      <w:r>
        <w:rPr>
          <w:color w:val="212121"/>
          <w:spacing w:val="8"/>
          <w:w w:val="105"/>
          <w:sz w:val="20"/>
        </w:rPr>
        <w:t xml:space="preserve"> </w:t>
      </w:r>
      <w:r>
        <w:rPr>
          <w:color w:val="212121"/>
          <w:w w:val="105"/>
          <w:sz w:val="20"/>
        </w:rPr>
        <w:t>problems</w:t>
      </w:r>
      <w:r>
        <w:rPr>
          <w:color w:val="212121"/>
          <w:spacing w:val="10"/>
          <w:w w:val="105"/>
          <w:sz w:val="20"/>
        </w:rPr>
        <w:t xml:space="preserve"> </w:t>
      </w:r>
      <w:r>
        <w:rPr>
          <w:color w:val="212121"/>
          <w:w w:val="105"/>
          <w:sz w:val="20"/>
        </w:rPr>
        <w:t>with communication;</w:t>
      </w:r>
      <w:r>
        <w:rPr>
          <w:color w:val="212121"/>
          <w:spacing w:val="-4"/>
          <w:w w:val="105"/>
          <w:sz w:val="20"/>
        </w:rPr>
        <w:t xml:space="preserve"> </w:t>
      </w:r>
      <w:r>
        <w:rPr>
          <w:color w:val="212121"/>
          <w:w w:val="105"/>
          <w:sz w:val="20"/>
        </w:rPr>
        <w:t>lighting;</w:t>
      </w:r>
      <w:r>
        <w:rPr>
          <w:color w:val="212121"/>
          <w:spacing w:val="16"/>
          <w:w w:val="105"/>
          <w:sz w:val="20"/>
        </w:rPr>
        <w:t xml:space="preserve"> </w:t>
      </w:r>
      <w:r>
        <w:rPr>
          <w:color w:val="212121"/>
          <w:w w:val="105"/>
          <w:sz w:val="20"/>
        </w:rPr>
        <w:t>and</w:t>
      </w:r>
      <w:r>
        <w:rPr>
          <w:color w:val="212121"/>
          <w:spacing w:val="-1"/>
          <w:w w:val="105"/>
          <w:sz w:val="20"/>
        </w:rPr>
        <w:t xml:space="preserve"> </w:t>
      </w:r>
      <w:r>
        <w:rPr>
          <w:color w:val="212121"/>
          <w:w w:val="105"/>
          <w:sz w:val="20"/>
        </w:rPr>
        <w:t>multiple</w:t>
      </w:r>
      <w:r>
        <w:rPr>
          <w:color w:val="212121"/>
          <w:spacing w:val="17"/>
          <w:w w:val="105"/>
          <w:sz w:val="20"/>
        </w:rPr>
        <w:t xml:space="preserve"> </w:t>
      </w:r>
      <w:r>
        <w:rPr>
          <w:color w:val="212121"/>
          <w:w w:val="105"/>
          <w:sz w:val="20"/>
        </w:rPr>
        <w:t>cranes</w:t>
      </w:r>
      <w:r>
        <w:rPr>
          <w:color w:val="212121"/>
          <w:spacing w:val="5"/>
          <w:w w:val="105"/>
          <w:sz w:val="20"/>
        </w:rPr>
        <w:t xml:space="preserve"> </w:t>
      </w:r>
      <w:r>
        <w:rPr>
          <w:color w:val="212121"/>
          <w:w w:val="105"/>
          <w:sz w:val="20"/>
        </w:rPr>
        <w:t>on</w:t>
      </w:r>
      <w:r>
        <w:rPr>
          <w:color w:val="212121"/>
          <w:spacing w:val="-2"/>
          <w:w w:val="105"/>
          <w:sz w:val="20"/>
        </w:rPr>
        <w:t xml:space="preserve"> </w:t>
      </w:r>
      <w:r>
        <w:rPr>
          <w:color w:val="212121"/>
          <w:w w:val="105"/>
          <w:sz w:val="20"/>
        </w:rPr>
        <w:t>the</w:t>
      </w:r>
      <w:r>
        <w:rPr>
          <w:color w:val="212121"/>
          <w:spacing w:val="1"/>
          <w:w w:val="105"/>
          <w:sz w:val="20"/>
        </w:rPr>
        <w:t xml:space="preserve"> </w:t>
      </w:r>
      <w:r>
        <w:rPr>
          <w:color w:val="212121"/>
          <w:w w:val="105"/>
          <w:sz w:val="20"/>
        </w:rPr>
        <w:t>same</w:t>
      </w:r>
      <w:r>
        <w:rPr>
          <w:color w:val="212121"/>
          <w:spacing w:val="5"/>
          <w:w w:val="105"/>
          <w:sz w:val="20"/>
        </w:rPr>
        <w:t xml:space="preserve"> </w:t>
      </w:r>
      <w:r>
        <w:rPr>
          <w:color w:val="212121"/>
          <w:spacing w:val="-2"/>
          <w:w w:val="105"/>
          <w:sz w:val="20"/>
        </w:rPr>
        <w:t>runway</w:t>
      </w:r>
    </w:p>
    <w:p w:rsidR="008B1039" w:rsidRDefault="00AF0B68">
      <w:pPr>
        <w:pStyle w:val="ListParagraph"/>
        <w:numPr>
          <w:ilvl w:val="2"/>
          <w:numId w:val="26"/>
        </w:numPr>
        <w:tabs>
          <w:tab w:val="left" w:pos="808"/>
          <w:tab w:val="left" w:pos="809"/>
        </w:tabs>
        <w:spacing w:before="13" w:line="249" w:lineRule="auto"/>
        <w:ind w:left="800" w:right="234" w:hanging="340"/>
        <w:rPr>
          <w:color w:val="313131"/>
          <w:sz w:val="20"/>
        </w:rPr>
      </w:pPr>
      <w:r>
        <w:rPr>
          <w:color w:val="212121"/>
          <w:w w:val="105"/>
          <w:sz w:val="20"/>
        </w:rPr>
        <w:t>Traffic movements in the workplace. For example, vehicles including powered mobile plant moving in and</w:t>
      </w:r>
      <w:r>
        <w:rPr>
          <w:color w:val="212121"/>
          <w:spacing w:val="-5"/>
          <w:w w:val="105"/>
          <w:sz w:val="20"/>
        </w:rPr>
        <w:t xml:space="preserve"> </w:t>
      </w:r>
      <w:r>
        <w:rPr>
          <w:color w:val="212121"/>
          <w:w w:val="105"/>
          <w:sz w:val="20"/>
        </w:rPr>
        <w:t>around a workplace,</w:t>
      </w:r>
      <w:r>
        <w:rPr>
          <w:color w:val="212121"/>
          <w:spacing w:val="28"/>
          <w:w w:val="105"/>
          <w:sz w:val="20"/>
        </w:rPr>
        <w:t xml:space="preserve"> </w:t>
      </w:r>
      <w:r>
        <w:rPr>
          <w:color w:val="212121"/>
          <w:w w:val="105"/>
          <w:sz w:val="20"/>
        </w:rPr>
        <w:t>reversing, loading and</w:t>
      </w:r>
      <w:r>
        <w:rPr>
          <w:color w:val="212121"/>
          <w:spacing w:val="-10"/>
          <w:w w:val="105"/>
          <w:sz w:val="20"/>
        </w:rPr>
        <w:t xml:space="preserve"> </w:t>
      </w:r>
      <w:r>
        <w:rPr>
          <w:color w:val="212121"/>
          <w:w w:val="105"/>
          <w:sz w:val="20"/>
        </w:rPr>
        <w:t>unloading are</w:t>
      </w:r>
      <w:r>
        <w:rPr>
          <w:color w:val="212121"/>
          <w:spacing w:val="-4"/>
          <w:w w:val="105"/>
          <w:sz w:val="20"/>
        </w:rPr>
        <w:t xml:space="preserve"> </w:t>
      </w:r>
      <w:r>
        <w:rPr>
          <w:color w:val="212121"/>
          <w:w w:val="105"/>
          <w:sz w:val="20"/>
        </w:rPr>
        <w:t>frequently linked with death and injuries to workers and members of the public</w:t>
      </w:r>
    </w:p>
    <w:p w:rsidR="008B1039" w:rsidRDefault="00AF0B68">
      <w:pPr>
        <w:pStyle w:val="ListParagraph"/>
        <w:numPr>
          <w:ilvl w:val="2"/>
          <w:numId w:val="26"/>
        </w:numPr>
        <w:tabs>
          <w:tab w:val="left" w:pos="803"/>
          <w:tab w:val="left" w:pos="805"/>
        </w:tabs>
        <w:spacing w:before="23" w:line="256" w:lineRule="auto"/>
        <w:ind w:left="805" w:right="183" w:hanging="350"/>
        <w:rPr>
          <w:color w:val="212121"/>
          <w:sz w:val="20"/>
        </w:rPr>
      </w:pPr>
      <w:r>
        <w:rPr>
          <w:color w:val="212121"/>
          <w:w w:val="105"/>
          <w:sz w:val="20"/>
        </w:rPr>
        <w:t>The environment</w:t>
      </w:r>
      <w:r>
        <w:rPr>
          <w:color w:val="212121"/>
          <w:spacing w:val="37"/>
          <w:w w:val="105"/>
          <w:sz w:val="20"/>
        </w:rPr>
        <w:t xml:space="preserve"> </w:t>
      </w:r>
      <w:r>
        <w:rPr>
          <w:color w:val="212121"/>
          <w:w w:val="105"/>
          <w:sz w:val="20"/>
        </w:rPr>
        <w:t>in which the plant is used. For example, there may be hazards associated with using a</w:t>
      </w:r>
      <w:r>
        <w:rPr>
          <w:color w:val="212121"/>
          <w:spacing w:val="-5"/>
          <w:w w:val="105"/>
          <w:sz w:val="20"/>
        </w:rPr>
        <w:t xml:space="preserve"> </w:t>
      </w:r>
      <w:r>
        <w:rPr>
          <w:color w:val="212121"/>
          <w:w w:val="105"/>
          <w:sz w:val="20"/>
        </w:rPr>
        <w:t>tower crane as a</w:t>
      </w:r>
      <w:r>
        <w:rPr>
          <w:color w:val="212121"/>
          <w:spacing w:val="-5"/>
          <w:w w:val="105"/>
          <w:sz w:val="20"/>
        </w:rPr>
        <w:t xml:space="preserve"> </w:t>
      </w:r>
      <w:r>
        <w:rPr>
          <w:color w:val="212121"/>
          <w:w w:val="105"/>
          <w:sz w:val="20"/>
        </w:rPr>
        <w:t>result of structural failure, collapse or contact or colli</w:t>
      </w:r>
      <w:r>
        <w:rPr>
          <w:color w:val="212121"/>
          <w:w w:val="105"/>
          <w:sz w:val="20"/>
        </w:rPr>
        <w:t>sion with other plant and structures.</w:t>
      </w:r>
    </w:p>
    <w:p w:rsidR="008B1039" w:rsidRDefault="008B1039">
      <w:pPr>
        <w:spacing w:line="256" w:lineRule="auto"/>
        <w:rPr>
          <w:sz w:val="20"/>
        </w:rPr>
        <w:sectPr w:rsidR="008B1039">
          <w:pgSz w:w="11910" w:h="16840"/>
          <w:pgMar w:top="1620" w:right="1460" w:bottom="1360" w:left="1100" w:header="0" w:footer="1161" w:gutter="0"/>
          <w:cols w:space="720"/>
        </w:sectPr>
      </w:pPr>
    </w:p>
    <w:p w:rsidR="008B1039" w:rsidRDefault="00AF0B68">
      <w:pPr>
        <w:pStyle w:val="BodyText"/>
        <w:spacing w:before="65" w:line="256" w:lineRule="auto"/>
        <w:ind w:left="497" w:firstLine="1"/>
      </w:pPr>
      <w:r>
        <w:rPr>
          <w:color w:val="232323"/>
          <w:w w:val="105"/>
        </w:rPr>
        <w:lastRenderedPageBreak/>
        <w:t>Further information on</w:t>
      </w:r>
      <w:r>
        <w:rPr>
          <w:color w:val="232323"/>
          <w:spacing w:val="-1"/>
          <w:w w:val="105"/>
        </w:rPr>
        <w:t xml:space="preserve"> </w:t>
      </w:r>
      <w:r>
        <w:rPr>
          <w:color w:val="232323"/>
          <w:w w:val="105"/>
        </w:rPr>
        <w:t>identifying these</w:t>
      </w:r>
      <w:r>
        <w:rPr>
          <w:color w:val="232323"/>
          <w:spacing w:val="-6"/>
          <w:w w:val="105"/>
        </w:rPr>
        <w:t xml:space="preserve"> </w:t>
      </w:r>
      <w:r>
        <w:rPr>
          <w:color w:val="232323"/>
          <w:w w:val="105"/>
        </w:rPr>
        <w:t>types of</w:t>
      </w:r>
      <w:r>
        <w:rPr>
          <w:color w:val="232323"/>
          <w:spacing w:val="-9"/>
          <w:w w:val="105"/>
        </w:rPr>
        <w:t xml:space="preserve"> </w:t>
      </w:r>
      <w:r>
        <w:rPr>
          <w:color w:val="232323"/>
          <w:w w:val="105"/>
        </w:rPr>
        <w:t>hazards is</w:t>
      </w:r>
      <w:r>
        <w:rPr>
          <w:color w:val="232323"/>
          <w:spacing w:val="-2"/>
          <w:w w:val="105"/>
        </w:rPr>
        <w:t xml:space="preserve"> </w:t>
      </w:r>
      <w:r>
        <w:rPr>
          <w:color w:val="232323"/>
          <w:w w:val="105"/>
        </w:rPr>
        <w:t xml:space="preserve">in SWA's </w:t>
      </w:r>
      <w:r>
        <w:rPr>
          <w:color w:val="69828C"/>
          <w:w w:val="105"/>
          <w:u w:val="thick" w:color="69828C"/>
        </w:rPr>
        <w:t>Workplace traffic</w:t>
      </w:r>
      <w:r>
        <w:rPr>
          <w:color w:val="69828C"/>
          <w:w w:val="105"/>
        </w:rPr>
        <w:t xml:space="preserve"> </w:t>
      </w:r>
      <w:r>
        <w:rPr>
          <w:color w:val="69828C"/>
          <w:w w:val="105"/>
          <w:u w:val="thick" w:color="69828C"/>
        </w:rPr>
        <w:t>management</w:t>
      </w:r>
      <w:r>
        <w:rPr>
          <w:color w:val="69828C"/>
          <w:spacing w:val="40"/>
          <w:w w:val="105"/>
          <w:u w:val="thick" w:color="69828C"/>
        </w:rPr>
        <w:t xml:space="preserve"> </w:t>
      </w:r>
      <w:r>
        <w:rPr>
          <w:color w:val="69828C"/>
          <w:w w:val="105"/>
          <w:u w:val="thick" w:color="69828C"/>
        </w:rPr>
        <w:t>guidance material</w:t>
      </w:r>
      <w:r>
        <w:rPr>
          <w:color w:val="69828C"/>
          <w:w w:val="105"/>
        </w:rPr>
        <w:t>.</w:t>
      </w:r>
    </w:p>
    <w:p w:rsidR="008B1039" w:rsidRDefault="00AF0B68">
      <w:pPr>
        <w:pStyle w:val="BodyText"/>
        <w:spacing w:before="113" w:line="259" w:lineRule="auto"/>
        <w:ind w:left="492" w:right="280" w:firstLine="6"/>
      </w:pPr>
      <w:r>
        <w:rPr>
          <w:color w:val="232323"/>
          <w:w w:val="105"/>
        </w:rPr>
        <w:t>When plant is being used</w:t>
      </w:r>
      <w:r>
        <w:rPr>
          <w:color w:val="232323"/>
          <w:spacing w:val="-3"/>
          <w:w w:val="105"/>
        </w:rPr>
        <w:t xml:space="preserve"> </w:t>
      </w:r>
      <w:r>
        <w:rPr>
          <w:color w:val="232323"/>
          <w:w w:val="105"/>
        </w:rPr>
        <w:t>to</w:t>
      </w:r>
      <w:r>
        <w:rPr>
          <w:color w:val="232323"/>
          <w:spacing w:val="-3"/>
          <w:w w:val="105"/>
        </w:rPr>
        <w:t xml:space="preserve"> </w:t>
      </w:r>
      <w:r>
        <w:rPr>
          <w:color w:val="232323"/>
          <w:w w:val="105"/>
        </w:rPr>
        <w:t>lift or suspend persons or</w:t>
      </w:r>
      <w:r>
        <w:rPr>
          <w:color w:val="232323"/>
          <w:spacing w:val="-2"/>
          <w:w w:val="105"/>
        </w:rPr>
        <w:t xml:space="preserve"> </w:t>
      </w:r>
      <w:r>
        <w:rPr>
          <w:color w:val="232323"/>
          <w:w w:val="105"/>
        </w:rPr>
        <w:t>things, the person with man</w:t>
      </w:r>
      <w:r>
        <w:rPr>
          <w:color w:val="232323"/>
          <w:w w:val="105"/>
        </w:rPr>
        <w:t>agement or control of plant at a</w:t>
      </w:r>
      <w:r>
        <w:rPr>
          <w:color w:val="232323"/>
          <w:spacing w:val="-8"/>
          <w:w w:val="105"/>
        </w:rPr>
        <w:t xml:space="preserve"> </w:t>
      </w:r>
      <w:r>
        <w:rPr>
          <w:color w:val="232323"/>
          <w:w w:val="105"/>
        </w:rPr>
        <w:t>workplace must ensure, so far as is reasonably practicable, that the plant used is specifically designed to lift or suspend the load.</w:t>
      </w:r>
    </w:p>
    <w:p w:rsidR="008B1039" w:rsidRDefault="00AF0B68">
      <w:pPr>
        <w:pStyle w:val="BodyText"/>
        <w:spacing w:before="105" w:line="256" w:lineRule="auto"/>
        <w:ind w:left="492" w:right="382" w:hanging="1"/>
      </w:pPr>
      <w:r>
        <w:rPr>
          <w:color w:val="232323"/>
          <w:w w:val="105"/>
        </w:rPr>
        <w:t>If it</w:t>
      </w:r>
      <w:r>
        <w:rPr>
          <w:color w:val="232323"/>
          <w:spacing w:val="-2"/>
          <w:w w:val="105"/>
        </w:rPr>
        <w:t xml:space="preserve"> </w:t>
      </w:r>
      <w:r>
        <w:rPr>
          <w:color w:val="232323"/>
          <w:w w:val="105"/>
        </w:rPr>
        <w:t>is</w:t>
      </w:r>
      <w:r>
        <w:rPr>
          <w:color w:val="232323"/>
          <w:spacing w:val="-1"/>
          <w:w w:val="105"/>
        </w:rPr>
        <w:t xml:space="preserve"> </w:t>
      </w:r>
      <w:r>
        <w:rPr>
          <w:color w:val="232323"/>
          <w:w w:val="105"/>
        </w:rPr>
        <w:t>not</w:t>
      </w:r>
      <w:r>
        <w:rPr>
          <w:color w:val="232323"/>
          <w:spacing w:val="-3"/>
          <w:w w:val="105"/>
        </w:rPr>
        <w:t xml:space="preserve"> </w:t>
      </w:r>
      <w:r>
        <w:rPr>
          <w:color w:val="232323"/>
          <w:w w:val="105"/>
        </w:rPr>
        <w:t>reasonably practicable to</w:t>
      </w:r>
      <w:r>
        <w:rPr>
          <w:color w:val="232323"/>
          <w:spacing w:val="-4"/>
          <w:w w:val="105"/>
        </w:rPr>
        <w:t xml:space="preserve"> </w:t>
      </w:r>
      <w:r>
        <w:rPr>
          <w:color w:val="232323"/>
          <w:w w:val="105"/>
        </w:rPr>
        <w:t>use</w:t>
      </w:r>
      <w:r>
        <w:rPr>
          <w:color w:val="232323"/>
          <w:spacing w:val="-2"/>
          <w:w w:val="105"/>
        </w:rPr>
        <w:t xml:space="preserve"> </w:t>
      </w:r>
      <w:r>
        <w:rPr>
          <w:color w:val="232323"/>
          <w:w w:val="105"/>
        </w:rPr>
        <w:t>plant that</w:t>
      </w:r>
      <w:r>
        <w:rPr>
          <w:color w:val="232323"/>
          <w:spacing w:val="-3"/>
          <w:w w:val="105"/>
        </w:rPr>
        <w:t xml:space="preserve"> </w:t>
      </w:r>
      <w:r>
        <w:rPr>
          <w:color w:val="232323"/>
          <w:w w:val="105"/>
        </w:rPr>
        <w:t>is specifically designed to lift or</w:t>
      </w:r>
      <w:r>
        <w:rPr>
          <w:color w:val="232323"/>
          <w:spacing w:val="-1"/>
          <w:w w:val="105"/>
        </w:rPr>
        <w:t xml:space="preserve"> </w:t>
      </w:r>
      <w:r>
        <w:rPr>
          <w:color w:val="232323"/>
          <w:w w:val="105"/>
        </w:rPr>
        <w:t>suspend the load, the person must ensure that:</w:t>
      </w:r>
    </w:p>
    <w:p w:rsidR="008B1039" w:rsidRDefault="00AF0B68">
      <w:pPr>
        <w:pStyle w:val="ListParagraph"/>
        <w:numPr>
          <w:ilvl w:val="2"/>
          <w:numId w:val="26"/>
        </w:numPr>
        <w:tabs>
          <w:tab w:val="left" w:pos="829"/>
          <w:tab w:val="left" w:pos="830"/>
        </w:tabs>
        <w:spacing w:before="128" w:line="256" w:lineRule="auto"/>
        <w:ind w:left="829" w:right="340" w:hanging="344"/>
        <w:rPr>
          <w:color w:val="3B3B3B"/>
          <w:sz w:val="20"/>
        </w:rPr>
      </w:pPr>
      <w:r>
        <w:rPr>
          <w:color w:val="232323"/>
          <w:w w:val="105"/>
          <w:sz w:val="20"/>
        </w:rPr>
        <w:t>the</w:t>
      </w:r>
      <w:r>
        <w:rPr>
          <w:color w:val="232323"/>
          <w:spacing w:val="-3"/>
          <w:w w:val="105"/>
          <w:sz w:val="20"/>
        </w:rPr>
        <w:t xml:space="preserve"> </w:t>
      </w:r>
      <w:r>
        <w:rPr>
          <w:color w:val="232323"/>
          <w:w w:val="105"/>
          <w:sz w:val="20"/>
        </w:rPr>
        <w:t>plant does not</w:t>
      </w:r>
      <w:r>
        <w:rPr>
          <w:color w:val="232323"/>
          <w:spacing w:val="-4"/>
          <w:w w:val="105"/>
          <w:sz w:val="20"/>
        </w:rPr>
        <w:t xml:space="preserve"> </w:t>
      </w:r>
      <w:r>
        <w:rPr>
          <w:color w:val="232323"/>
          <w:w w:val="105"/>
          <w:sz w:val="20"/>
        </w:rPr>
        <w:t>cause a greater risk to health and</w:t>
      </w:r>
      <w:r>
        <w:rPr>
          <w:color w:val="232323"/>
          <w:spacing w:val="-2"/>
          <w:w w:val="105"/>
          <w:sz w:val="20"/>
        </w:rPr>
        <w:t xml:space="preserve"> </w:t>
      </w:r>
      <w:r>
        <w:rPr>
          <w:color w:val="232323"/>
          <w:w w:val="105"/>
          <w:sz w:val="20"/>
        </w:rPr>
        <w:t>safety than if specifically designed plant were used, and</w:t>
      </w:r>
    </w:p>
    <w:p w:rsidR="008B1039" w:rsidRDefault="00AF0B68">
      <w:pPr>
        <w:pStyle w:val="ListParagraph"/>
        <w:numPr>
          <w:ilvl w:val="2"/>
          <w:numId w:val="26"/>
        </w:numPr>
        <w:tabs>
          <w:tab w:val="left" w:pos="829"/>
          <w:tab w:val="left" w:pos="830"/>
        </w:tabs>
        <w:spacing w:before="13" w:line="249" w:lineRule="auto"/>
        <w:ind w:left="831" w:right="414" w:hanging="347"/>
        <w:rPr>
          <w:color w:val="3B3B3B"/>
          <w:sz w:val="20"/>
        </w:rPr>
      </w:pPr>
      <w:r>
        <w:rPr>
          <w:color w:val="232323"/>
          <w:w w:val="105"/>
          <w:sz w:val="20"/>
        </w:rPr>
        <w:t>if the plant is lifting or suspending persons, the use of the plant complies with WHS Regulation</w:t>
      </w:r>
      <w:r>
        <w:rPr>
          <w:color w:val="232323"/>
          <w:spacing w:val="29"/>
          <w:w w:val="105"/>
          <w:sz w:val="20"/>
        </w:rPr>
        <w:t xml:space="preserve"> </w:t>
      </w:r>
      <w:r>
        <w:rPr>
          <w:color w:val="232323"/>
          <w:w w:val="105"/>
          <w:sz w:val="20"/>
        </w:rPr>
        <w:t>220: Exception-Plant not specifically</w:t>
      </w:r>
      <w:r>
        <w:rPr>
          <w:color w:val="232323"/>
          <w:spacing w:val="31"/>
          <w:w w:val="105"/>
          <w:sz w:val="20"/>
        </w:rPr>
        <w:t xml:space="preserve"> </w:t>
      </w:r>
      <w:r>
        <w:rPr>
          <w:color w:val="232323"/>
          <w:w w:val="105"/>
          <w:sz w:val="20"/>
        </w:rPr>
        <w:t>designed</w:t>
      </w:r>
      <w:r>
        <w:rPr>
          <w:color w:val="232323"/>
          <w:spacing w:val="26"/>
          <w:w w:val="105"/>
          <w:sz w:val="20"/>
        </w:rPr>
        <w:t xml:space="preserve"> </w:t>
      </w:r>
      <w:r>
        <w:rPr>
          <w:color w:val="232323"/>
          <w:w w:val="105"/>
          <w:sz w:val="20"/>
        </w:rPr>
        <w:t>to lift or suspend</w:t>
      </w:r>
      <w:r>
        <w:rPr>
          <w:color w:val="232323"/>
          <w:spacing w:val="29"/>
          <w:w w:val="105"/>
          <w:sz w:val="20"/>
        </w:rPr>
        <w:t xml:space="preserve"> </w:t>
      </w:r>
      <w:r>
        <w:rPr>
          <w:color w:val="232323"/>
          <w:w w:val="105"/>
          <w:sz w:val="20"/>
        </w:rPr>
        <w:t>a person.</w:t>
      </w:r>
    </w:p>
    <w:p w:rsidR="008B1039" w:rsidRDefault="00AF0B68">
      <w:pPr>
        <w:pStyle w:val="BodyText"/>
        <w:spacing w:before="127"/>
        <w:ind w:left="486"/>
      </w:pPr>
      <w:r>
        <w:rPr>
          <w:color w:val="232323"/>
          <w:w w:val="105"/>
        </w:rPr>
        <w:t>The</w:t>
      </w:r>
      <w:r>
        <w:rPr>
          <w:color w:val="232323"/>
          <w:spacing w:val="3"/>
          <w:w w:val="105"/>
        </w:rPr>
        <w:t xml:space="preserve"> </w:t>
      </w:r>
      <w:r>
        <w:rPr>
          <w:color w:val="232323"/>
          <w:w w:val="105"/>
        </w:rPr>
        <w:t>person</w:t>
      </w:r>
      <w:r>
        <w:rPr>
          <w:color w:val="232323"/>
          <w:spacing w:val="2"/>
          <w:w w:val="105"/>
        </w:rPr>
        <w:t xml:space="preserve"> </w:t>
      </w:r>
      <w:r>
        <w:rPr>
          <w:color w:val="232323"/>
          <w:w w:val="105"/>
        </w:rPr>
        <w:t>must</w:t>
      </w:r>
      <w:r>
        <w:rPr>
          <w:color w:val="232323"/>
          <w:spacing w:val="-1"/>
          <w:w w:val="105"/>
        </w:rPr>
        <w:t xml:space="preserve"> </w:t>
      </w:r>
      <w:r>
        <w:rPr>
          <w:color w:val="232323"/>
          <w:w w:val="105"/>
        </w:rPr>
        <w:t>ensure</w:t>
      </w:r>
      <w:r>
        <w:rPr>
          <w:color w:val="232323"/>
          <w:spacing w:val="-3"/>
          <w:w w:val="105"/>
        </w:rPr>
        <w:t xml:space="preserve"> </w:t>
      </w:r>
      <w:r>
        <w:rPr>
          <w:color w:val="232323"/>
          <w:w w:val="105"/>
        </w:rPr>
        <w:t>that</w:t>
      </w:r>
      <w:r>
        <w:rPr>
          <w:color w:val="232323"/>
          <w:spacing w:val="-1"/>
          <w:w w:val="105"/>
        </w:rPr>
        <w:t xml:space="preserve"> </w:t>
      </w:r>
      <w:r>
        <w:rPr>
          <w:color w:val="232323"/>
          <w:w w:val="105"/>
        </w:rPr>
        <w:t>the</w:t>
      </w:r>
      <w:r>
        <w:rPr>
          <w:color w:val="232323"/>
          <w:spacing w:val="-1"/>
          <w:w w:val="105"/>
        </w:rPr>
        <w:t xml:space="preserve"> </w:t>
      </w:r>
      <w:r>
        <w:rPr>
          <w:color w:val="232323"/>
          <w:w w:val="105"/>
        </w:rPr>
        <w:t>lifting</w:t>
      </w:r>
      <w:r>
        <w:rPr>
          <w:color w:val="232323"/>
          <w:spacing w:val="7"/>
          <w:w w:val="105"/>
        </w:rPr>
        <w:t xml:space="preserve"> </w:t>
      </w:r>
      <w:r>
        <w:rPr>
          <w:color w:val="232323"/>
          <w:w w:val="105"/>
        </w:rPr>
        <w:t>and</w:t>
      </w:r>
      <w:r>
        <w:rPr>
          <w:color w:val="232323"/>
          <w:spacing w:val="-2"/>
          <w:w w:val="105"/>
        </w:rPr>
        <w:t xml:space="preserve"> </w:t>
      </w:r>
      <w:r>
        <w:rPr>
          <w:color w:val="232323"/>
          <w:w w:val="105"/>
        </w:rPr>
        <w:t>suspending</w:t>
      </w:r>
      <w:r>
        <w:rPr>
          <w:color w:val="232323"/>
          <w:spacing w:val="21"/>
          <w:w w:val="105"/>
        </w:rPr>
        <w:t xml:space="preserve"> </w:t>
      </w:r>
      <w:r>
        <w:rPr>
          <w:color w:val="232323"/>
          <w:w w:val="105"/>
        </w:rPr>
        <w:t>is</w:t>
      </w:r>
      <w:r>
        <w:rPr>
          <w:color w:val="232323"/>
          <w:spacing w:val="15"/>
          <w:w w:val="105"/>
        </w:rPr>
        <w:t xml:space="preserve"> </w:t>
      </w:r>
      <w:r>
        <w:rPr>
          <w:color w:val="232323"/>
          <w:w w:val="105"/>
        </w:rPr>
        <w:t>carried</w:t>
      </w:r>
      <w:r>
        <w:rPr>
          <w:color w:val="232323"/>
          <w:spacing w:val="3"/>
          <w:w w:val="105"/>
        </w:rPr>
        <w:t xml:space="preserve"> </w:t>
      </w:r>
      <w:r>
        <w:rPr>
          <w:color w:val="232323"/>
          <w:spacing w:val="-4"/>
          <w:w w:val="105"/>
        </w:rPr>
        <w:t>out:</w:t>
      </w:r>
    </w:p>
    <w:p w:rsidR="008B1039" w:rsidRDefault="00AF0B68">
      <w:pPr>
        <w:pStyle w:val="ListParagraph"/>
        <w:numPr>
          <w:ilvl w:val="2"/>
          <w:numId w:val="26"/>
        </w:numPr>
        <w:tabs>
          <w:tab w:val="left" w:pos="827"/>
          <w:tab w:val="left" w:pos="828"/>
        </w:tabs>
        <w:spacing w:before="145"/>
        <w:ind w:left="827" w:hanging="343"/>
        <w:rPr>
          <w:color w:val="232323"/>
          <w:sz w:val="20"/>
        </w:rPr>
      </w:pPr>
      <w:r>
        <w:rPr>
          <w:color w:val="232323"/>
          <w:w w:val="105"/>
          <w:sz w:val="20"/>
        </w:rPr>
        <w:t>with</w:t>
      </w:r>
      <w:r>
        <w:rPr>
          <w:color w:val="232323"/>
          <w:spacing w:val="-5"/>
          <w:w w:val="105"/>
          <w:sz w:val="20"/>
        </w:rPr>
        <w:t xml:space="preserve"> </w:t>
      </w:r>
      <w:r>
        <w:rPr>
          <w:color w:val="232323"/>
          <w:w w:val="105"/>
          <w:sz w:val="20"/>
        </w:rPr>
        <w:t>lifting</w:t>
      </w:r>
      <w:r>
        <w:rPr>
          <w:color w:val="232323"/>
          <w:spacing w:val="4"/>
          <w:w w:val="105"/>
          <w:sz w:val="20"/>
        </w:rPr>
        <w:t xml:space="preserve"> </w:t>
      </w:r>
      <w:r>
        <w:rPr>
          <w:color w:val="232323"/>
          <w:w w:val="105"/>
          <w:sz w:val="20"/>
        </w:rPr>
        <w:t>attachments</w:t>
      </w:r>
      <w:r>
        <w:rPr>
          <w:color w:val="232323"/>
          <w:spacing w:val="16"/>
          <w:w w:val="105"/>
          <w:sz w:val="20"/>
        </w:rPr>
        <w:t xml:space="preserve"> </w:t>
      </w:r>
      <w:r>
        <w:rPr>
          <w:color w:val="232323"/>
          <w:w w:val="105"/>
          <w:sz w:val="20"/>
        </w:rPr>
        <w:t>that</w:t>
      </w:r>
      <w:r>
        <w:rPr>
          <w:color w:val="232323"/>
          <w:spacing w:val="6"/>
          <w:w w:val="105"/>
          <w:sz w:val="20"/>
        </w:rPr>
        <w:t xml:space="preserve"> </w:t>
      </w:r>
      <w:r>
        <w:rPr>
          <w:color w:val="232323"/>
          <w:w w:val="105"/>
          <w:sz w:val="20"/>
        </w:rPr>
        <w:t>are</w:t>
      </w:r>
      <w:r>
        <w:rPr>
          <w:color w:val="232323"/>
          <w:spacing w:val="-1"/>
          <w:w w:val="105"/>
          <w:sz w:val="20"/>
        </w:rPr>
        <w:t xml:space="preserve"> </w:t>
      </w:r>
      <w:r>
        <w:rPr>
          <w:color w:val="232323"/>
          <w:w w:val="105"/>
          <w:sz w:val="20"/>
        </w:rPr>
        <w:t>suitable</w:t>
      </w:r>
      <w:r>
        <w:rPr>
          <w:color w:val="232323"/>
          <w:spacing w:val="4"/>
          <w:w w:val="105"/>
          <w:sz w:val="20"/>
        </w:rPr>
        <w:t xml:space="preserve"> </w:t>
      </w:r>
      <w:r>
        <w:rPr>
          <w:color w:val="232323"/>
          <w:w w:val="105"/>
          <w:sz w:val="20"/>
        </w:rPr>
        <w:t>for</w:t>
      </w:r>
      <w:r>
        <w:rPr>
          <w:color w:val="232323"/>
          <w:spacing w:val="-4"/>
          <w:w w:val="105"/>
          <w:sz w:val="20"/>
        </w:rPr>
        <w:t xml:space="preserve"> </w:t>
      </w:r>
      <w:r>
        <w:rPr>
          <w:color w:val="232323"/>
          <w:w w:val="105"/>
          <w:sz w:val="20"/>
        </w:rPr>
        <w:t>the</w:t>
      </w:r>
      <w:r>
        <w:rPr>
          <w:color w:val="232323"/>
          <w:spacing w:val="1"/>
          <w:w w:val="105"/>
          <w:sz w:val="20"/>
        </w:rPr>
        <w:t xml:space="preserve"> </w:t>
      </w:r>
      <w:r>
        <w:rPr>
          <w:color w:val="232323"/>
          <w:w w:val="105"/>
          <w:sz w:val="20"/>
        </w:rPr>
        <w:t>load being</w:t>
      </w:r>
      <w:r>
        <w:rPr>
          <w:color w:val="232323"/>
          <w:spacing w:val="-1"/>
          <w:w w:val="105"/>
          <w:sz w:val="20"/>
        </w:rPr>
        <w:t xml:space="preserve"> </w:t>
      </w:r>
      <w:r>
        <w:rPr>
          <w:color w:val="232323"/>
          <w:w w:val="105"/>
          <w:sz w:val="20"/>
        </w:rPr>
        <w:t>lifted</w:t>
      </w:r>
      <w:r>
        <w:rPr>
          <w:color w:val="232323"/>
          <w:spacing w:val="-1"/>
          <w:w w:val="105"/>
          <w:sz w:val="20"/>
        </w:rPr>
        <w:t xml:space="preserve"> </w:t>
      </w:r>
      <w:r>
        <w:rPr>
          <w:color w:val="232323"/>
          <w:w w:val="105"/>
          <w:sz w:val="20"/>
        </w:rPr>
        <w:t>or</w:t>
      </w:r>
      <w:r>
        <w:rPr>
          <w:color w:val="232323"/>
          <w:spacing w:val="8"/>
          <w:w w:val="105"/>
          <w:sz w:val="20"/>
        </w:rPr>
        <w:t xml:space="preserve"> </w:t>
      </w:r>
      <w:r>
        <w:rPr>
          <w:color w:val="232323"/>
          <w:w w:val="105"/>
          <w:sz w:val="20"/>
        </w:rPr>
        <w:t>suspended,</w:t>
      </w:r>
      <w:r>
        <w:rPr>
          <w:color w:val="232323"/>
          <w:spacing w:val="20"/>
          <w:w w:val="105"/>
          <w:sz w:val="20"/>
        </w:rPr>
        <w:t xml:space="preserve"> </w:t>
      </w:r>
      <w:r>
        <w:rPr>
          <w:color w:val="232323"/>
          <w:spacing w:val="-5"/>
          <w:w w:val="105"/>
          <w:sz w:val="20"/>
        </w:rPr>
        <w:t>and</w:t>
      </w:r>
    </w:p>
    <w:p w:rsidR="008B1039" w:rsidRDefault="00AF0B68">
      <w:pPr>
        <w:pStyle w:val="ListParagraph"/>
        <w:numPr>
          <w:ilvl w:val="2"/>
          <w:numId w:val="26"/>
        </w:numPr>
        <w:tabs>
          <w:tab w:val="left" w:pos="827"/>
          <w:tab w:val="left" w:pos="828"/>
        </w:tabs>
        <w:spacing w:before="29"/>
        <w:ind w:left="827" w:hanging="343"/>
        <w:rPr>
          <w:color w:val="232323"/>
          <w:sz w:val="20"/>
        </w:rPr>
      </w:pPr>
      <w:r>
        <w:rPr>
          <w:color w:val="232323"/>
          <w:w w:val="105"/>
          <w:sz w:val="20"/>
        </w:rPr>
        <w:t>within</w:t>
      </w:r>
      <w:r>
        <w:rPr>
          <w:color w:val="232323"/>
          <w:spacing w:val="6"/>
          <w:w w:val="105"/>
          <w:sz w:val="20"/>
        </w:rPr>
        <w:t xml:space="preserve"> </w:t>
      </w:r>
      <w:r>
        <w:rPr>
          <w:color w:val="232323"/>
          <w:w w:val="105"/>
          <w:sz w:val="20"/>
        </w:rPr>
        <w:t>the</w:t>
      </w:r>
      <w:r>
        <w:rPr>
          <w:color w:val="232323"/>
          <w:spacing w:val="2"/>
          <w:w w:val="105"/>
          <w:sz w:val="20"/>
        </w:rPr>
        <w:t xml:space="preserve"> </w:t>
      </w:r>
      <w:r>
        <w:rPr>
          <w:color w:val="232323"/>
          <w:w w:val="105"/>
          <w:sz w:val="20"/>
        </w:rPr>
        <w:t>safe</w:t>
      </w:r>
      <w:r>
        <w:rPr>
          <w:color w:val="232323"/>
          <w:spacing w:val="3"/>
          <w:w w:val="105"/>
          <w:sz w:val="20"/>
        </w:rPr>
        <w:t xml:space="preserve"> </w:t>
      </w:r>
      <w:r>
        <w:rPr>
          <w:color w:val="232323"/>
          <w:w w:val="105"/>
          <w:sz w:val="20"/>
        </w:rPr>
        <w:t>working</w:t>
      </w:r>
      <w:r>
        <w:rPr>
          <w:color w:val="232323"/>
          <w:spacing w:val="11"/>
          <w:w w:val="105"/>
          <w:sz w:val="20"/>
        </w:rPr>
        <w:t xml:space="preserve"> </w:t>
      </w:r>
      <w:r>
        <w:rPr>
          <w:color w:val="232323"/>
          <w:w w:val="105"/>
          <w:sz w:val="20"/>
        </w:rPr>
        <w:t>limits</w:t>
      </w:r>
      <w:r>
        <w:rPr>
          <w:color w:val="232323"/>
          <w:spacing w:val="7"/>
          <w:w w:val="105"/>
          <w:sz w:val="20"/>
        </w:rPr>
        <w:t xml:space="preserve"> </w:t>
      </w:r>
      <w:r>
        <w:rPr>
          <w:color w:val="232323"/>
          <w:w w:val="105"/>
          <w:sz w:val="20"/>
        </w:rPr>
        <w:t>of</w:t>
      </w:r>
      <w:r>
        <w:rPr>
          <w:color w:val="232323"/>
          <w:spacing w:val="-4"/>
          <w:w w:val="105"/>
          <w:sz w:val="20"/>
        </w:rPr>
        <w:t xml:space="preserve"> </w:t>
      </w:r>
      <w:r>
        <w:rPr>
          <w:color w:val="232323"/>
          <w:w w:val="105"/>
          <w:sz w:val="20"/>
        </w:rPr>
        <w:t>the</w:t>
      </w:r>
      <w:r>
        <w:rPr>
          <w:color w:val="232323"/>
          <w:spacing w:val="-5"/>
          <w:w w:val="105"/>
          <w:sz w:val="20"/>
        </w:rPr>
        <w:t xml:space="preserve"> </w:t>
      </w:r>
      <w:r>
        <w:rPr>
          <w:color w:val="232323"/>
          <w:spacing w:val="-2"/>
          <w:w w:val="105"/>
          <w:sz w:val="20"/>
        </w:rPr>
        <w:t>plant.</w:t>
      </w:r>
    </w:p>
    <w:p w:rsidR="008B1039" w:rsidRDefault="00AF0B68">
      <w:pPr>
        <w:pStyle w:val="BodyText"/>
        <w:spacing w:before="126"/>
        <w:ind w:left="486"/>
      </w:pPr>
      <w:r>
        <w:rPr>
          <w:color w:val="232323"/>
          <w:w w:val="105"/>
        </w:rPr>
        <w:t>The</w:t>
      </w:r>
      <w:r>
        <w:rPr>
          <w:color w:val="232323"/>
          <w:spacing w:val="-3"/>
          <w:w w:val="105"/>
        </w:rPr>
        <w:t xml:space="preserve"> </w:t>
      </w:r>
      <w:r>
        <w:rPr>
          <w:color w:val="232323"/>
          <w:w w:val="105"/>
        </w:rPr>
        <w:t>person</w:t>
      </w:r>
      <w:r>
        <w:rPr>
          <w:color w:val="232323"/>
          <w:spacing w:val="4"/>
          <w:w w:val="105"/>
        </w:rPr>
        <w:t xml:space="preserve"> </w:t>
      </w:r>
      <w:r>
        <w:rPr>
          <w:color w:val="232323"/>
          <w:w w:val="105"/>
        </w:rPr>
        <w:t>must</w:t>
      </w:r>
      <w:r>
        <w:rPr>
          <w:color w:val="232323"/>
          <w:spacing w:val="2"/>
          <w:w w:val="105"/>
        </w:rPr>
        <w:t xml:space="preserve"> </w:t>
      </w:r>
      <w:r>
        <w:rPr>
          <w:color w:val="232323"/>
          <w:w w:val="105"/>
        </w:rPr>
        <w:t>ensure,</w:t>
      </w:r>
      <w:r>
        <w:rPr>
          <w:color w:val="232323"/>
          <w:spacing w:val="9"/>
          <w:w w:val="105"/>
        </w:rPr>
        <w:t xml:space="preserve"> </w:t>
      </w:r>
      <w:r>
        <w:rPr>
          <w:color w:val="232323"/>
          <w:w w:val="105"/>
        </w:rPr>
        <w:t>so</w:t>
      </w:r>
      <w:r>
        <w:rPr>
          <w:color w:val="232323"/>
          <w:spacing w:val="-2"/>
          <w:w w:val="105"/>
        </w:rPr>
        <w:t xml:space="preserve"> </w:t>
      </w:r>
      <w:r>
        <w:rPr>
          <w:color w:val="232323"/>
          <w:w w:val="105"/>
        </w:rPr>
        <w:t>far</w:t>
      </w:r>
      <w:r>
        <w:rPr>
          <w:color w:val="232323"/>
          <w:spacing w:val="-1"/>
          <w:w w:val="105"/>
        </w:rPr>
        <w:t xml:space="preserve"> </w:t>
      </w:r>
      <w:r>
        <w:rPr>
          <w:color w:val="232323"/>
          <w:w w:val="105"/>
        </w:rPr>
        <w:t>as</w:t>
      </w:r>
      <w:r>
        <w:rPr>
          <w:color w:val="232323"/>
          <w:spacing w:val="-4"/>
          <w:w w:val="105"/>
        </w:rPr>
        <w:t xml:space="preserve"> </w:t>
      </w:r>
      <w:r>
        <w:rPr>
          <w:color w:val="232323"/>
          <w:w w:val="105"/>
        </w:rPr>
        <w:t>reasonably</w:t>
      </w:r>
      <w:r>
        <w:rPr>
          <w:color w:val="232323"/>
          <w:spacing w:val="9"/>
          <w:w w:val="105"/>
        </w:rPr>
        <w:t xml:space="preserve"> </w:t>
      </w:r>
      <w:r>
        <w:rPr>
          <w:color w:val="232323"/>
          <w:w w:val="105"/>
        </w:rPr>
        <w:t>practicable,</w:t>
      </w:r>
      <w:r>
        <w:rPr>
          <w:color w:val="232323"/>
          <w:spacing w:val="17"/>
          <w:w w:val="105"/>
        </w:rPr>
        <w:t xml:space="preserve"> </w:t>
      </w:r>
      <w:r>
        <w:rPr>
          <w:color w:val="232323"/>
          <w:spacing w:val="-2"/>
          <w:w w:val="105"/>
        </w:rPr>
        <w:t>that:</w:t>
      </w:r>
    </w:p>
    <w:p w:rsidR="008B1039" w:rsidRDefault="00AF0B68">
      <w:pPr>
        <w:pStyle w:val="ListParagraph"/>
        <w:numPr>
          <w:ilvl w:val="2"/>
          <w:numId w:val="26"/>
        </w:numPr>
        <w:tabs>
          <w:tab w:val="left" w:pos="824"/>
          <w:tab w:val="left" w:pos="825"/>
        </w:tabs>
        <w:spacing w:before="144" w:line="256" w:lineRule="auto"/>
        <w:ind w:left="826" w:right="296" w:hanging="346"/>
        <w:rPr>
          <w:color w:val="232323"/>
          <w:sz w:val="20"/>
        </w:rPr>
      </w:pPr>
      <w:r>
        <w:rPr>
          <w:color w:val="232323"/>
          <w:w w:val="105"/>
          <w:sz w:val="20"/>
        </w:rPr>
        <w:t>no loads are suspended or</w:t>
      </w:r>
      <w:r>
        <w:rPr>
          <w:color w:val="232323"/>
          <w:spacing w:val="-3"/>
          <w:w w:val="105"/>
          <w:sz w:val="20"/>
        </w:rPr>
        <w:t xml:space="preserve"> </w:t>
      </w:r>
      <w:r>
        <w:rPr>
          <w:color w:val="232323"/>
          <w:w w:val="105"/>
          <w:sz w:val="20"/>
        </w:rPr>
        <w:t>travel over a person unless the</w:t>
      </w:r>
      <w:r>
        <w:rPr>
          <w:color w:val="232323"/>
          <w:spacing w:val="-4"/>
          <w:w w:val="105"/>
          <w:sz w:val="20"/>
        </w:rPr>
        <w:t xml:space="preserve"> </w:t>
      </w:r>
      <w:r>
        <w:rPr>
          <w:color w:val="232323"/>
          <w:w w:val="105"/>
          <w:sz w:val="20"/>
        </w:rPr>
        <w:t>plant is</w:t>
      </w:r>
      <w:r>
        <w:rPr>
          <w:color w:val="232323"/>
          <w:spacing w:val="-1"/>
          <w:w w:val="105"/>
          <w:sz w:val="20"/>
        </w:rPr>
        <w:t xml:space="preserve"> </w:t>
      </w:r>
      <w:r>
        <w:rPr>
          <w:color w:val="232323"/>
          <w:w w:val="105"/>
          <w:sz w:val="20"/>
        </w:rPr>
        <w:t>specifically designed for that purpose</w:t>
      </w:r>
    </w:p>
    <w:p w:rsidR="008B1039" w:rsidRDefault="00AF0B68">
      <w:pPr>
        <w:pStyle w:val="ListParagraph"/>
        <w:numPr>
          <w:ilvl w:val="2"/>
          <w:numId w:val="26"/>
        </w:numPr>
        <w:tabs>
          <w:tab w:val="left" w:pos="824"/>
          <w:tab w:val="left" w:pos="825"/>
        </w:tabs>
        <w:spacing w:before="13" w:line="249" w:lineRule="auto"/>
        <w:ind w:left="826" w:right="371" w:hanging="351"/>
        <w:rPr>
          <w:color w:val="232323"/>
          <w:sz w:val="20"/>
        </w:rPr>
      </w:pPr>
      <w:r>
        <w:rPr>
          <w:color w:val="232323"/>
          <w:w w:val="105"/>
          <w:sz w:val="20"/>
        </w:rPr>
        <w:t>loads are</w:t>
      </w:r>
      <w:r>
        <w:rPr>
          <w:color w:val="232323"/>
          <w:spacing w:val="-6"/>
          <w:w w:val="105"/>
          <w:sz w:val="20"/>
        </w:rPr>
        <w:t xml:space="preserve"> </w:t>
      </w:r>
      <w:r>
        <w:rPr>
          <w:color w:val="232323"/>
          <w:w w:val="105"/>
          <w:sz w:val="20"/>
        </w:rPr>
        <w:t>lifted or suspended in a way that</w:t>
      </w:r>
      <w:r>
        <w:rPr>
          <w:color w:val="232323"/>
          <w:spacing w:val="-1"/>
          <w:w w:val="105"/>
          <w:sz w:val="20"/>
        </w:rPr>
        <w:t xml:space="preserve"> </w:t>
      </w:r>
      <w:r>
        <w:rPr>
          <w:color w:val="232323"/>
          <w:w w:val="105"/>
          <w:sz w:val="20"/>
        </w:rPr>
        <w:t>ensures that the load remains under control during the activity, and</w:t>
      </w:r>
    </w:p>
    <w:p w:rsidR="008B1039" w:rsidRDefault="00AF0B68">
      <w:pPr>
        <w:pStyle w:val="ListParagraph"/>
        <w:numPr>
          <w:ilvl w:val="2"/>
          <w:numId w:val="26"/>
        </w:numPr>
        <w:tabs>
          <w:tab w:val="left" w:pos="824"/>
          <w:tab w:val="left" w:pos="825"/>
        </w:tabs>
        <w:spacing w:before="21" w:line="256" w:lineRule="auto"/>
        <w:ind w:left="824" w:right="608" w:hanging="350"/>
        <w:rPr>
          <w:color w:val="3B3B3B"/>
          <w:sz w:val="20"/>
        </w:rPr>
      </w:pPr>
      <w:r>
        <w:rPr>
          <w:color w:val="232323"/>
          <w:w w:val="105"/>
          <w:sz w:val="20"/>
        </w:rPr>
        <w:t>no load is lifted simultaneously by more than one item of plant unless the method of lifting</w:t>
      </w:r>
      <w:r>
        <w:rPr>
          <w:color w:val="232323"/>
          <w:spacing w:val="-1"/>
          <w:w w:val="105"/>
          <w:sz w:val="20"/>
        </w:rPr>
        <w:t xml:space="preserve"> </w:t>
      </w:r>
      <w:r>
        <w:rPr>
          <w:color w:val="232323"/>
          <w:w w:val="105"/>
          <w:sz w:val="20"/>
        </w:rPr>
        <w:t>ensures that</w:t>
      </w:r>
      <w:r>
        <w:rPr>
          <w:color w:val="232323"/>
          <w:spacing w:val="-1"/>
          <w:w w:val="105"/>
          <w:sz w:val="20"/>
        </w:rPr>
        <w:t xml:space="preserve"> </w:t>
      </w:r>
      <w:r>
        <w:rPr>
          <w:color w:val="232323"/>
          <w:w w:val="105"/>
          <w:sz w:val="20"/>
        </w:rPr>
        <w:t>the load placed on</w:t>
      </w:r>
      <w:r>
        <w:rPr>
          <w:color w:val="232323"/>
          <w:spacing w:val="-6"/>
          <w:w w:val="105"/>
          <w:sz w:val="20"/>
        </w:rPr>
        <w:t xml:space="preserve"> </w:t>
      </w:r>
      <w:r>
        <w:rPr>
          <w:color w:val="232323"/>
          <w:w w:val="105"/>
          <w:sz w:val="20"/>
        </w:rPr>
        <w:t>each item</w:t>
      </w:r>
      <w:r>
        <w:rPr>
          <w:color w:val="232323"/>
          <w:spacing w:val="-1"/>
          <w:w w:val="105"/>
          <w:sz w:val="20"/>
        </w:rPr>
        <w:t xml:space="preserve"> </w:t>
      </w:r>
      <w:r>
        <w:rPr>
          <w:color w:val="232323"/>
          <w:w w:val="105"/>
          <w:sz w:val="20"/>
        </w:rPr>
        <w:t>of plant does not</w:t>
      </w:r>
      <w:r>
        <w:rPr>
          <w:color w:val="232323"/>
          <w:spacing w:val="-4"/>
          <w:w w:val="105"/>
          <w:sz w:val="20"/>
        </w:rPr>
        <w:t xml:space="preserve"> </w:t>
      </w:r>
      <w:r>
        <w:rPr>
          <w:color w:val="232323"/>
          <w:w w:val="105"/>
          <w:sz w:val="20"/>
        </w:rPr>
        <w:t>exceed the</w:t>
      </w:r>
      <w:r>
        <w:rPr>
          <w:color w:val="232323"/>
          <w:spacing w:val="-2"/>
          <w:w w:val="105"/>
          <w:sz w:val="20"/>
        </w:rPr>
        <w:t xml:space="preserve"> </w:t>
      </w:r>
      <w:r>
        <w:rPr>
          <w:color w:val="232323"/>
          <w:w w:val="105"/>
          <w:sz w:val="20"/>
        </w:rPr>
        <w:t>design capacity of the plant.</w:t>
      </w:r>
    </w:p>
    <w:p w:rsidR="008B1039" w:rsidRDefault="008B1039">
      <w:pPr>
        <w:pStyle w:val="BodyText"/>
        <w:spacing w:before="7"/>
        <w:rPr>
          <w:sz w:val="19"/>
        </w:rPr>
      </w:pPr>
    </w:p>
    <w:p w:rsidR="008B1039" w:rsidRDefault="00AF0B68">
      <w:pPr>
        <w:pStyle w:val="Heading9"/>
        <w:ind w:left="480"/>
      </w:pPr>
      <w:r>
        <w:rPr>
          <w:color w:val="232323"/>
          <w:w w:val="95"/>
        </w:rPr>
        <w:t>Inspect</w:t>
      </w:r>
      <w:r>
        <w:rPr>
          <w:color w:val="232323"/>
          <w:spacing w:val="2"/>
        </w:rPr>
        <w:t xml:space="preserve"> </w:t>
      </w:r>
      <w:r>
        <w:rPr>
          <w:color w:val="232323"/>
          <w:w w:val="95"/>
        </w:rPr>
        <w:t>the</w:t>
      </w:r>
      <w:r>
        <w:rPr>
          <w:color w:val="232323"/>
          <w:spacing w:val="-3"/>
          <w:w w:val="95"/>
        </w:rPr>
        <w:t xml:space="preserve"> </w:t>
      </w:r>
      <w:r>
        <w:rPr>
          <w:color w:val="232323"/>
          <w:spacing w:val="-2"/>
          <w:w w:val="95"/>
        </w:rPr>
        <w:t>plant</w:t>
      </w:r>
    </w:p>
    <w:p w:rsidR="008B1039" w:rsidRDefault="00AF0B68">
      <w:pPr>
        <w:pStyle w:val="BodyText"/>
        <w:spacing w:before="13" w:line="254" w:lineRule="auto"/>
        <w:ind w:left="473" w:right="192" w:firstLine="3"/>
      </w:pPr>
      <w:r>
        <w:rPr>
          <w:color w:val="232323"/>
          <w:w w:val="105"/>
        </w:rPr>
        <w:t>A person with</w:t>
      </w:r>
      <w:r>
        <w:rPr>
          <w:color w:val="232323"/>
          <w:spacing w:val="-7"/>
          <w:w w:val="105"/>
        </w:rPr>
        <w:t xml:space="preserve"> </w:t>
      </w:r>
      <w:r>
        <w:rPr>
          <w:color w:val="232323"/>
          <w:w w:val="105"/>
        </w:rPr>
        <w:t>management</w:t>
      </w:r>
      <w:r>
        <w:rPr>
          <w:color w:val="232323"/>
          <w:spacing w:val="30"/>
          <w:w w:val="105"/>
        </w:rPr>
        <w:t xml:space="preserve"> </w:t>
      </w:r>
      <w:r>
        <w:rPr>
          <w:color w:val="232323"/>
          <w:w w:val="105"/>
        </w:rPr>
        <w:t>or control</w:t>
      </w:r>
      <w:r>
        <w:rPr>
          <w:color w:val="232323"/>
          <w:spacing w:val="-1"/>
          <w:w w:val="105"/>
        </w:rPr>
        <w:t xml:space="preserve"> </w:t>
      </w:r>
      <w:r>
        <w:rPr>
          <w:color w:val="232323"/>
          <w:w w:val="105"/>
        </w:rPr>
        <w:t>of</w:t>
      </w:r>
      <w:r>
        <w:rPr>
          <w:color w:val="232323"/>
          <w:spacing w:val="-7"/>
          <w:w w:val="105"/>
        </w:rPr>
        <w:t xml:space="preserve"> </w:t>
      </w:r>
      <w:r>
        <w:rPr>
          <w:color w:val="232323"/>
          <w:w w:val="105"/>
        </w:rPr>
        <w:t>plant at a</w:t>
      </w:r>
      <w:r>
        <w:rPr>
          <w:color w:val="232323"/>
          <w:spacing w:val="-2"/>
          <w:w w:val="105"/>
        </w:rPr>
        <w:t xml:space="preserve"> </w:t>
      </w:r>
      <w:r>
        <w:rPr>
          <w:color w:val="232323"/>
          <w:w w:val="105"/>
        </w:rPr>
        <w:t>workplace must</w:t>
      </w:r>
      <w:r>
        <w:rPr>
          <w:color w:val="232323"/>
          <w:spacing w:val="-2"/>
          <w:w w:val="105"/>
        </w:rPr>
        <w:t xml:space="preserve"> </w:t>
      </w:r>
      <w:r>
        <w:rPr>
          <w:color w:val="232323"/>
          <w:w w:val="105"/>
        </w:rPr>
        <w:t>review safety information and inspect each item of plant in the workplace and observe how it is used. Talk to your workers and their health and safety representatives to find out what their experience is with the plant they operate,</w:t>
      </w:r>
      <w:r>
        <w:rPr>
          <w:color w:val="232323"/>
          <w:spacing w:val="33"/>
          <w:w w:val="105"/>
        </w:rPr>
        <w:t xml:space="preserve"> </w:t>
      </w:r>
      <w:r>
        <w:rPr>
          <w:color w:val="232323"/>
          <w:w w:val="105"/>
        </w:rPr>
        <w:t>inspect</w:t>
      </w:r>
      <w:r>
        <w:rPr>
          <w:color w:val="232323"/>
          <w:spacing w:val="33"/>
          <w:w w:val="105"/>
        </w:rPr>
        <w:t xml:space="preserve"> </w:t>
      </w:r>
      <w:r>
        <w:rPr>
          <w:color w:val="232323"/>
          <w:w w:val="105"/>
        </w:rPr>
        <w:t>or maintain. Yo</w:t>
      </w:r>
      <w:r>
        <w:rPr>
          <w:color w:val="232323"/>
          <w:w w:val="105"/>
        </w:rPr>
        <w:t>u should also review the manufacturer's and the supplier's instruction for safe set-up and use of the plant.</w:t>
      </w:r>
    </w:p>
    <w:p w:rsidR="008B1039" w:rsidRDefault="00AF0B68">
      <w:pPr>
        <w:pStyle w:val="BodyText"/>
        <w:spacing w:before="112" w:line="254" w:lineRule="auto"/>
        <w:ind w:left="478" w:right="382" w:hanging="1"/>
      </w:pPr>
      <w:r>
        <w:rPr>
          <w:color w:val="232323"/>
          <w:w w:val="105"/>
        </w:rPr>
        <w:t>If you have hired or leased plant, you</w:t>
      </w:r>
      <w:r>
        <w:rPr>
          <w:color w:val="232323"/>
          <w:spacing w:val="-1"/>
          <w:w w:val="105"/>
        </w:rPr>
        <w:t xml:space="preserve"> </w:t>
      </w:r>
      <w:r>
        <w:rPr>
          <w:color w:val="232323"/>
          <w:w w:val="105"/>
        </w:rPr>
        <w:t>should also consult the</w:t>
      </w:r>
      <w:r>
        <w:rPr>
          <w:color w:val="232323"/>
          <w:spacing w:val="-2"/>
          <w:w w:val="105"/>
        </w:rPr>
        <w:t xml:space="preserve"> </w:t>
      </w:r>
      <w:r>
        <w:rPr>
          <w:color w:val="232323"/>
          <w:w w:val="105"/>
        </w:rPr>
        <w:t>person who owns the</w:t>
      </w:r>
      <w:r>
        <w:rPr>
          <w:color w:val="232323"/>
          <w:spacing w:val="-2"/>
          <w:w w:val="105"/>
        </w:rPr>
        <w:t xml:space="preserve"> </w:t>
      </w:r>
      <w:r>
        <w:rPr>
          <w:color w:val="232323"/>
          <w:w w:val="105"/>
        </w:rPr>
        <w:t>plant about potential hazards, because you both have responsibil</w:t>
      </w:r>
      <w:r>
        <w:rPr>
          <w:color w:val="232323"/>
          <w:w w:val="105"/>
        </w:rPr>
        <w:t>ity for ensuring, so far as is reasonably practicable, the plant is safe and without risk to health and safety.</w:t>
      </w:r>
    </w:p>
    <w:p w:rsidR="008B1039" w:rsidRDefault="00AF0B68">
      <w:pPr>
        <w:pStyle w:val="BodyText"/>
        <w:spacing w:before="115" w:line="254" w:lineRule="auto"/>
        <w:ind w:left="473" w:right="382" w:firstLine="5"/>
      </w:pPr>
      <w:r>
        <w:rPr>
          <w:color w:val="232323"/>
          <w:w w:val="105"/>
        </w:rPr>
        <w:t>When identifying hazards you should think about all the activities that may be carried out during the life of the plant at your workplace, for e</w:t>
      </w:r>
      <w:r>
        <w:rPr>
          <w:color w:val="232323"/>
          <w:w w:val="105"/>
        </w:rPr>
        <w:t>xample installation, commissioning, operation, inspection, maintenance, repair,</w:t>
      </w:r>
      <w:r>
        <w:rPr>
          <w:color w:val="232323"/>
          <w:spacing w:val="-3"/>
          <w:w w:val="105"/>
        </w:rPr>
        <w:t xml:space="preserve"> </w:t>
      </w:r>
      <w:r>
        <w:rPr>
          <w:color w:val="232323"/>
          <w:w w:val="105"/>
        </w:rPr>
        <w:t>transport, storage and</w:t>
      </w:r>
      <w:r>
        <w:rPr>
          <w:color w:val="232323"/>
          <w:spacing w:val="-5"/>
          <w:w w:val="105"/>
        </w:rPr>
        <w:t xml:space="preserve"> </w:t>
      </w:r>
      <w:r>
        <w:rPr>
          <w:color w:val="232323"/>
          <w:w w:val="105"/>
        </w:rPr>
        <w:t>dismantling. For</w:t>
      </w:r>
      <w:r>
        <w:rPr>
          <w:color w:val="232323"/>
          <w:spacing w:val="-3"/>
          <w:w w:val="105"/>
        </w:rPr>
        <w:t xml:space="preserve"> </w:t>
      </w:r>
      <w:r>
        <w:rPr>
          <w:color w:val="232323"/>
          <w:w w:val="105"/>
        </w:rPr>
        <w:t>each</w:t>
      </w:r>
      <w:r>
        <w:rPr>
          <w:color w:val="232323"/>
          <w:spacing w:val="-2"/>
          <w:w w:val="105"/>
        </w:rPr>
        <w:t xml:space="preserve"> </w:t>
      </w:r>
      <w:r>
        <w:rPr>
          <w:color w:val="232323"/>
          <w:w w:val="105"/>
        </w:rPr>
        <w:t>of these activities, you should consider whether the plant could:</w:t>
      </w:r>
    </w:p>
    <w:p w:rsidR="008B1039" w:rsidRDefault="00AF0B68">
      <w:pPr>
        <w:pStyle w:val="ListParagraph"/>
        <w:numPr>
          <w:ilvl w:val="2"/>
          <w:numId w:val="26"/>
        </w:numPr>
        <w:tabs>
          <w:tab w:val="left" w:pos="819"/>
          <w:tab w:val="left" w:pos="820"/>
        </w:tabs>
        <w:spacing w:before="130" w:line="249" w:lineRule="auto"/>
        <w:ind w:left="821" w:right="1010" w:hanging="351"/>
        <w:rPr>
          <w:color w:val="3B3B3B"/>
          <w:sz w:val="20"/>
        </w:rPr>
      </w:pPr>
      <w:r>
        <w:rPr>
          <w:color w:val="232323"/>
          <w:w w:val="105"/>
          <w:sz w:val="20"/>
        </w:rPr>
        <w:t>cause injury due</w:t>
      </w:r>
      <w:r>
        <w:rPr>
          <w:color w:val="232323"/>
          <w:spacing w:val="-3"/>
          <w:w w:val="105"/>
          <w:sz w:val="20"/>
        </w:rPr>
        <w:t xml:space="preserve"> </w:t>
      </w:r>
      <w:r>
        <w:rPr>
          <w:color w:val="232323"/>
          <w:w w:val="105"/>
          <w:sz w:val="20"/>
        </w:rPr>
        <w:t>to</w:t>
      </w:r>
      <w:r>
        <w:rPr>
          <w:color w:val="232323"/>
          <w:spacing w:val="-5"/>
          <w:w w:val="105"/>
          <w:sz w:val="20"/>
        </w:rPr>
        <w:t xml:space="preserve"> </w:t>
      </w:r>
      <w:r>
        <w:rPr>
          <w:color w:val="232323"/>
          <w:w w:val="105"/>
          <w:sz w:val="20"/>
        </w:rPr>
        <w:t>entanglement, falling, crushing, trapping, cutting, puncturing, shearing, abrasion or tearing</w:t>
      </w:r>
    </w:p>
    <w:p w:rsidR="008B1039" w:rsidRDefault="00AF0B68">
      <w:pPr>
        <w:pStyle w:val="ListParagraph"/>
        <w:numPr>
          <w:ilvl w:val="2"/>
          <w:numId w:val="26"/>
        </w:numPr>
        <w:tabs>
          <w:tab w:val="left" w:pos="819"/>
          <w:tab w:val="left" w:pos="820"/>
        </w:tabs>
        <w:spacing w:before="21" w:line="254" w:lineRule="auto"/>
        <w:ind w:right="480" w:hanging="350"/>
        <w:rPr>
          <w:color w:val="232323"/>
          <w:sz w:val="20"/>
        </w:rPr>
      </w:pPr>
      <w:r>
        <w:rPr>
          <w:color w:val="232323"/>
          <w:w w:val="105"/>
          <w:sz w:val="20"/>
        </w:rPr>
        <w:t>create hazardous conditions due to harmful emissions, fluids or gas under pressure, electricity, noise, radiation, friction, vibration, fire, explosion, moisture,</w:t>
      </w:r>
      <w:r>
        <w:rPr>
          <w:color w:val="232323"/>
          <w:w w:val="105"/>
          <w:sz w:val="20"/>
        </w:rPr>
        <w:t xml:space="preserve"> dust, ice,</w:t>
      </w:r>
      <w:r>
        <w:rPr>
          <w:color w:val="232323"/>
          <w:spacing w:val="-2"/>
          <w:w w:val="105"/>
          <w:sz w:val="20"/>
        </w:rPr>
        <w:t xml:space="preserve"> </w:t>
      </w:r>
      <w:r>
        <w:rPr>
          <w:color w:val="232323"/>
          <w:w w:val="105"/>
          <w:sz w:val="20"/>
        </w:rPr>
        <w:t>hot</w:t>
      </w:r>
      <w:r>
        <w:rPr>
          <w:color w:val="232323"/>
          <w:spacing w:val="-1"/>
          <w:w w:val="105"/>
          <w:sz w:val="20"/>
        </w:rPr>
        <w:t xml:space="preserve"> </w:t>
      </w:r>
      <w:r>
        <w:rPr>
          <w:color w:val="232323"/>
          <w:w w:val="105"/>
          <w:sz w:val="20"/>
        </w:rPr>
        <w:t>or cold parts, cleaning, and undisclosed</w:t>
      </w:r>
      <w:r>
        <w:rPr>
          <w:color w:val="232323"/>
          <w:spacing w:val="40"/>
          <w:w w:val="105"/>
          <w:sz w:val="20"/>
        </w:rPr>
        <w:t xml:space="preserve"> </w:t>
      </w:r>
      <w:r>
        <w:rPr>
          <w:color w:val="232323"/>
          <w:w w:val="105"/>
          <w:sz w:val="20"/>
        </w:rPr>
        <w:t>asbestos-containing materials</w:t>
      </w:r>
    </w:p>
    <w:p w:rsidR="008B1039" w:rsidRDefault="00AF0B68">
      <w:pPr>
        <w:pStyle w:val="ListParagraph"/>
        <w:numPr>
          <w:ilvl w:val="2"/>
          <w:numId w:val="26"/>
        </w:numPr>
        <w:tabs>
          <w:tab w:val="left" w:pos="819"/>
          <w:tab w:val="left" w:pos="820"/>
        </w:tabs>
        <w:spacing w:before="14" w:line="254" w:lineRule="auto"/>
        <w:ind w:left="815" w:right="186" w:hanging="345"/>
        <w:rPr>
          <w:color w:val="3B3B3B"/>
          <w:sz w:val="20"/>
        </w:rPr>
      </w:pPr>
      <w:r>
        <w:rPr>
          <w:color w:val="232323"/>
          <w:w w:val="105"/>
          <w:sz w:val="20"/>
        </w:rPr>
        <w:t>cause injury when an operator</w:t>
      </w:r>
      <w:r>
        <w:rPr>
          <w:color w:val="232323"/>
          <w:spacing w:val="30"/>
          <w:w w:val="105"/>
          <w:sz w:val="20"/>
        </w:rPr>
        <w:t xml:space="preserve"> </w:t>
      </w:r>
      <w:r>
        <w:rPr>
          <w:color w:val="232323"/>
          <w:w w:val="105"/>
          <w:sz w:val="20"/>
        </w:rPr>
        <w:t>responds</w:t>
      </w:r>
      <w:r>
        <w:rPr>
          <w:color w:val="232323"/>
          <w:spacing w:val="26"/>
          <w:w w:val="105"/>
          <w:sz w:val="20"/>
        </w:rPr>
        <w:t xml:space="preserve"> </w:t>
      </w:r>
      <w:r>
        <w:rPr>
          <w:color w:val="232323"/>
          <w:w w:val="105"/>
          <w:sz w:val="20"/>
        </w:rPr>
        <w:t>to common failure modes.</w:t>
      </w:r>
      <w:r>
        <w:rPr>
          <w:color w:val="232323"/>
          <w:spacing w:val="30"/>
          <w:w w:val="105"/>
          <w:sz w:val="20"/>
        </w:rPr>
        <w:t xml:space="preserve"> </w:t>
      </w:r>
      <w:r>
        <w:rPr>
          <w:color w:val="232323"/>
          <w:w w:val="105"/>
          <w:sz w:val="20"/>
        </w:rPr>
        <w:t>For example, machine jams cause injury due</w:t>
      </w:r>
      <w:r>
        <w:rPr>
          <w:color w:val="232323"/>
          <w:spacing w:val="-6"/>
          <w:w w:val="105"/>
          <w:sz w:val="20"/>
        </w:rPr>
        <w:t xml:space="preserve"> </w:t>
      </w:r>
      <w:r>
        <w:rPr>
          <w:color w:val="232323"/>
          <w:w w:val="105"/>
          <w:sz w:val="20"/>
        </w:rPr>
        <w:t>to</w:t>
      </w:r>
      <w:r>
        <w:rPr>
          <w:color w:val="232323"/>
          <w:spacing w:val="-3"/>
          <w:w w:val="105"/>
          <w:sz w:val="20"/>
        </w:rPr>
        <w:t xml:space="preserve"> </w:t>
      </w:r>
      <w:r>
        <w:rPr>
          <w:color w:val="232323"/>
          <w:w w:val="105"/>
          <w:sz w:val="20"/>
        </w:rPr>
        <w:t>poor ergonomic design; if operator controls are</w:t>
      </w:r>
      <w:r>
        <w:rPr>
          <w:color w:val="232323"/>
          <w:spacing w:val="-11"/>
          <w:w w:val="105"/>
          <w:sz w:val="20"/>
        </w:rPr>
        <w:t xml:space="preserve"> </w:t>
      </w:r>
      <w:r>
        <w:rPr>
          <w:color w:val="232323"/>
          <w:w w:val="105"/>
          <w:sz w:val="20"/>
        </w:rPr>
        <w:t>difficult t</w:t>
      </w:r>
      <w:r>
        <w:rPr>
          <w:color w:val="232323"/>
          <w:w w:val="105"/>
          <w:sz w:val="20"/>
        </w:rPr>
        <w:t>o reach or require high force to operate.</w:t>
      </w:r>
    </w:p>
    <w:p w:rsidR="008B1039" w:rsidRDefault="00AF0B68">
      <w:pPr>
        <w:pStyle w:val="BodyText"/>
        <w:spacing w:before="114"/>
        <w:ind w:left="467"/>
      </w:pPr>
      <w:r>
        <w:rPr>
          <w:color w:val="232323"/>
          <w:w w:val="105"/>
        </w:rPr>
        <w:t>Other factors</w:t>
      </w:r>
      <w:r>
        <w:rPr>
          <w:color w:val="232323"/>
          <w:spacing w:val="6"/>
          <w:w w:val="105"/>
        </w:rPr>
        <w:t xml:space="preserve"> </w:t>
      </w:r>
      <w:r>
        <w:rPr>
          <w:color w:val="232323"/>
          <w:w w:val="105"/>
        </w:rPr>
        <w:t>to</w:t>
      </w:r>
      <w:r>
        <w:rPr>
          <w:color w:val="232323"/>
          <w:spacing w:val="1"/>
          <w:w w:val="105"/>
        </w:rPr>
        <w:t xml:space="preserve"> </w:t>
      </w:r>
      <w:r>
        <w:rPr>
          <w:color w:val="232323"/>
          <w:w w:val="105"/>
        </w:rPr>
        <w:t>consider</w:t>
      </w:r>
      <w:r>
        <w:rPr>
          <w:color w:val="232323"/>
          <w:spacing w:val="16"/>
          <w:w w:val="105"/>
        </w:rPr>
        <w:t xml:space="preserve"> </w:t>
      </w:r>
      <w:r>
        <w:rPr>
          <w:color w:val="232323"/>
          <w:spacing w:val="-2"/>
          <w:w w:val="105"/>
        </w:rPr>
        <w:t>include:</w:t>
      </w:r>
    </w:p>
    <w:p w:rsidR="008B1039" w:rsidRDefault="00AF0B68">
      <w:pPr>
        <w:pStyle w:val="ListParagraph"/>
        <w:numPr>
          <w:ilvl w:val="2"/>
          <w:numId w:val="26"/>
        </w:numPr>
        <w:tabs>
          <w:tab w:val="left" w:pos="814"/>
          <w:tab w:val="left" w:pos="816"/>
        </w:tabs>
        <w:spacing w:before="140" w:line="256" w:lineRule="auto"/>
        <w:ind w:left="815" w:right="439" w:hanging="345"/>
        <w:rPr>
          <w:color w:val="232323"/>
          <w:sz w:val="20"/>
        </w:rPr>
      </w:pPr>
      <w:r>
        <w:rPr>
          <w:color w:val="232323"/>
          <w:w w:val="105"/>
          <w:sz w:val="20"/>
        </w:rPr>
        <w:t>the</w:t>
      </w:r>
      <w:r>
        <w:rPr>
          <w:color w:val="232323"/>
          <w:spacing w:val="-4"/>
          <w:w w:val="105"/>
          <w:sz w:val="20"/>
        </w:rPr>
        <w:t xml:space="preserve"> </w:t>
      </w:r>
      <w:r>
        <w:rPr>
          <w:color w:val="232323"/>
          <w:w w:val="105"/>
          <w:sz w:val="20"/>
        </w:rPr>
        <w:t>condition of</w:t>
      </w:r>
      <w:r>
        <w:rPr>
          <w:color w:val="232323"/>
          <w:spacing w:val="-4"/>
          <w:w w:val="105"/>
          <w:sz w:val="20"/>
        </w:rPr>
        <w:t xml:space="preserve"> </w:t>
      </w:r>
      <w:r>
        <w:rPr>
          <w:color w:val="232323"/>
          <w:w w:val="105"/>
          <w:sz w:val="20"/>
        </w:rPr>
        <w:t>the</w:t>
      </w:r>
      <w:r>
        <w:rPr>
          <w:color w:val="232323"/>
          <w:spacing w:val="-4"/>
          <w:w w:val="105"/>
          <w:sz w:val="20"/>
        </w:rPr>
        <w:t xml:space="preserve"> </w:t>
      </w:r>
      <w:r>
        <w:rPr>
          <w:color w:val="232323"/>
          <w:w w:val="105"/>
          <w:sz w:val="20"/>
        </w:rPr>
        <w:t>plant, for</w:t>
      </w:r>
      <w:r>
        <w:rPr>
          <w:color w:val="232323"/>
          <w:spacing w:val="-2"/>
          <w:w w:val="105"/>
          <w:sz w:val="20"/>
        </w:rPr>
        <w:t xml:space="preserve"> </w:t>
      </w:r>
      <w:r>
        <w:rPr>
          <w:color w:val="232323"/>
          <w:w w:val="105"/>
          <w:sz w:val="20"/>
        </w:rPr>
        <w:t>example its age, maintenance history and</w:t>
      </w:r>
      <w:r>
        <w:rPr>
          <w:color w:val="232323"/>
          <w:spacing w:val="-1"/>
          <w:w w:val="105"/>
          <w:sz w:val="20"/>
        </w:rPr>
        <w:t xml:space="preserve"> </w:t>
      </w:r>
      <w:r>
        <w:rPr>
          <w:color w:val="232323"/>
          <w:w w:val="105"/>
          <w:sz w:val="20"/>
        </w:rPr>
        <w:t>how</w:t>
      </w:r>
      <w:r>
        <w:rPr>
          <w:color w:val="232323"/>
          <w:spacing w:val="-4"/>
          <w:w w:val="105"/>
          <w:sz w:val="20"/>
        </w:rPr>
        <w:t xml:space="preserve"> </w:t>
      </w:r>
      <w:r>
        <w:rPr>
          <w:color w:val="232323"/>
          <w:w w:val="105"/>
          <w:sz w:val="20"/>
        </w:rPr>
        <w:t>frequently the plant is used</w:t>
      </w:r>
    </w:p>
    <w:p w:rsidR="008B1039" w:rsidRDefault="008B1039">
      <w:pPr>
        <w:pStyle w:val="BodyText"/>
        <w:rPr>
          <w:sz w:val="22"/>
        </w:rPr>
      </w:pPr>
    </w:p>
    <w:p w:rsidR="008B1039" w:rsidRDefault="008B1039">
      <w:pPr>
        <w:pStyle w:val="BodyText"/>
        <w:rPr>
          <w:sz w:val="22"/>
        </w:rPr>
      </w:pPr>
    </w:p>
    <w:p w:rsidR="008B1039" w:rsidRDefault="00AF0B68">
      <w:pPr>
        <w:spacing w:before="183"/>
        <w:ind w:left="471"/>
        <w:rPr>
          <w:b/>
          <w:sz w:val="15"/>
        </w:rPr>
      </w:pPr>
      <w:r>
        <w:rPr>
          <w:b/>
          <w:color w:val="232323"/>
          <w:w w:val="105"/>
          <w:sz w:val="15"/>
        </w:rPr>
        <w:t>Managing</w:t>
      </w:r>
      <w:r>
        <w:rPr>
          <w:b/>
          <w:color w:val="232323"/>
          <w:spacing w:val="-7"/>
          <w:w w:val="105"/>
          <w:sz w:val="15"/>
        </w:rPr>
        <w:t xml:space="preserve"> </w:t>
      </w:r>
      <w:r>
        <w:rPr>
          <w:b/>
          <w:color w:val="232323"/>
          <w:w w:val="105"/>
          <w:sz w:val="15"/>
        </w:rPr>
        <w:t>the</w:t>
      </w:r>
      <w:r>
        <w:rPr>
          <w:b/>
          <w:color w:val="232323"/>
          <w:spacing w:val="-7"/>
          <w:w w:val="105"/>
          <w:sz w:val="15"/>
        </w:rPr>
        <w:t xml:space="preserve"> </w:t>
      </w:r>
      <w:r>
        <w:rPr>
          <w:b/>
          <w:color w:val="232323"/>
          <w:w w:val="105"/>
          <w:sz w:val="15"/>
        </w:rPr>
        <w:t>risks</w:t>
      </w:r>
      <w:r>
        <w:rPr>
          <w:b/>
          <w:color w:val="232323"/>
          <w:spacing w:val="-8"/>
          <w:w w:val="105"/>
          <w:sz w:val="15"/>
        </w:rPr>
        <w:t xml:space="preserve"> </w:t>
      </w:r>
      <w:r>
        <w:rPr>
          <w:b/>
          <w:color w:val="232323"/>
          <w:w w:val="105"/>
          <w:sz w:val="15"/>
        </w:rPr>
        <w:t>of</w:t>
      </w:r>
      <w:r>
        <w:rPr>
          <w:b/>
          <w:color w:val="232323"/>
          <w:spacing w:val="-5"/>
          <w:w w:val="105"/>
          <w:sz w:val="15"/>
        </w:rPr>
        <w:t xml:space="preserve"> </w:t>
      </w:r>
      <w:r>
        <w:rPr>
          <w:b/>
          <w:color w:val="232323"/>
          <w:w w:val="105"/>
          <w:sz w:val="15"/>
        </w:rPr>
        <w:t>plant</w:t>
      </w:r>
      <w:r>
        <w:rPr>
          <w:b/>
          <w:color w:val="232323"/>
          <w:spacing w:val="-11"/>
          <w:w w:val="105"/>
          <w:sz w:val="15"/>
        </w:rPr>
        <w:t xml:space="preserve"> </w:t>
      </w:r>
      <w:r>
        <w:rPr>
          <w:b/>
          <w:color w:val="232323"/>
          <w:w w:val="105"/>
          <w:sz w:val="15"/>
        </w:rPr>
        <w:t>In</w:t>
      </w:r>
      <w:r>
        <w:rPr>
          <w:b/>
          <w:color w:val="232323"/>
          <w:spacing w:val="-9"/>
          <w:w w:val="105"/>
          <w:sz w:val="15"/>
        </w:rPr>
        <w:t xml:space="preserve"> </w:t>
      </w:r>
      <w:r>
        <w:rPr>
          <w:b/>
          <w:color w:val="232323"/>
          <w:w w:val="105"/>
          <w:sz w:val="15"/>
        </w:rPr>
        <w:t>the</w:t>
      </w:r>
      <w:r>
        <w:rPr>
          <w:b/>
          <w:color w:val="232323"/>
          <w:spacing w:val="-11"/>
          <w:w w:val="105"/>
          <w:sz w:val="15"/>
        </w:rPr>
        <w:t xml:space="preserve"> </w:t>
      </w:r>
      <w:r>
        <w:rPr>
          <w:b/>
          <w:color w:val="232323"/>
          <w:spacing w:val="-2"/>
          <w:w w:val="105"/>
          <w:sz w:val="15"/>
        </w:rPr>
        <w:t>workplace</w:t>
      </w:r>
    </w:p>
    <w:p w:rsidR="008B1039" w:rsidRDefault="008B1039">
      <w:pPr>
        <w:rPr>
          <w:sz w:val="15"/>
        </w:rPr>
        <w:sectPr w:rsidR="008B1039">
          <w:footerReference w:type="default" r:id="rId11"/>
          <w:pgSz w:w="11910" w:h="16840"/>
          <w:pgMar w:top="1560" w:right="1460" w:bottom="1140" w:left="1100" w:header="0" w:footer="942" w:gutter="0"/>
          <w:cols w:space="720"/>
        </w:sectPr>
      </w:pPr>
    </w:p>
    <w:p w:rsidR="008B1039" w:rsidRDefault="00AF0B68">
      <w:pPr>
        <w:pStyle w:val="ListParagraph"/>
        <w:numPr>
          <w:ilvl w:val="2"/>
          <w:numId w:val="26"/>
        </w:numPr>
        <w:tabs>
          <w:tab w:val="left" w:pos="814"/>
          <w:tab w:val="left" w:pos="816"/>
        </w:tabs>
        <w:spacing w:before="82"/>
        <w:ind w:left="815" w:hanging="341"/>
        <w:rPr>
          <w:color w:val="3A3A3A"/>
          <w:sz w:val="20"/>
        </w:rPr>
      </w:pPr>
      <w:r>
        <w:rPr>
          <w:color w:val="212121"/>
          <w:w w:val="105"/>
          <w:sz w:val="20"/>
        </w:rPr>
        <w:lastRenderedPageBreak/>
        <w:t>the</w:t>
      </w:r>
      <w:r>
        <w:rPr>
          <w:color w:val="212121"/>
          <w:spacing w:val="-2"/>
          <w:w w:val="105"/>
          <w:sz w:val="20"/>
        </w:rPr>
        <w:t xml:space="preserve"> </w:t>
      </w:r>
      <w:r>
        <w:rPr>
          <w:color w:val="212121"/>
          <w:w w:val="105"/>
          <w:sz w:val="20"/>
        </w:rPr>
        <w:t>suitability</w:t>
      </w:r>
      <w:r>
        <w:rPr>
          <w:color w:val="212121"/>
          <w:spacing w:val="14"/>
          <w:w w:val="105"/>
          <w:sz w:val="20"/>
        </w:rPr>
        <w:t xml:space="preserve"> </w:t>
      </w:r>
      <w:r>
        <w:rPr>
          <w:color w:val="212121"/>
          <w:w w:val="105"/>
          <w:sz w:val="20"/>
        </w:rPr>
        <w:t>of</w:t>
      </w:r>
      <w:r>
        <w:rPr>
          <w:color w:val="212121"/>
          <w:spacing w:val="-3"/>
          <w:w w:val="105"/>
          <w:sz w:val="20"/>
        </w:rPr>
        <w:t xml:space="preserve"> </w:t>
      </w:r>
      <w:r>
        <w:rPr>
          <w:color w:val="212121"/>
          <w:w w:val="105"/>
          <w:sz w:val="20"/>
        </w:rPr>
        <w:t>the</w:t>
      </w:r>
      <w:r>
        <w:rPr>
          <w:color w:val="212121"/>
          <w:spacing w:val="-3"/>
          <w:w w:val="105"/>
          <w:sz w:val="20"/>
        </w:rPr>
        <w:t xml:space="preserve"> </w:t>
      </w:r>
      <w:r>
        <w:rPr>
          <w:color w:val="212121"/>
          <w:w w:val="105"/>
          <w:sz w:val="20"/>
        </w:rPr>
        <w:t>plant,</w:t>
      </w:r>
      <w:r>
        <w:rPr>
          <w:color w:val="212121"/>
          <w:spacing w:val="5"/>
          <w:w w:val="105"/>
          <w:sz w:val="20"/>
        </w:rPr>
        <w:t xml:space="preserve"> </w:t>
      </w:r>
      <w:r>
        <w:rPr>
          <w:color w:val="212121"/>
          <w:w w:val="105"/>
          <w:sz w:val="20"/>
        </w:rPr>
        <w:t>for</w:t>
      </w:r>
      <w:r>
        <w:rPr>
          <w:color w:val="212121"/>
          <w:spacing w:val="-1"/>
          <w:w w:val="105"/>
          <w:sz w:val="20"/>
        </w:rPr>
        <w:t xml:space="preserve"> </w:t>
      </w:r>
      <w:r>
        <w:rPr>
          <w:color w:val="212121"/>
          <w:w w:val="105"/>
          <w:sz w:val="20"/>
        </w:rPr>
        <w:t>example</w:t>
      </w:r>
      <w:r>
        <w:rPr>
          <w:color w:val="212121"/>
          <w:spacing w:val="9"/>
          <w:w w:val="105"/>
          <w:sz w:val="20"/>
        </w:rPr>
        <w:t xml:space="preserve"> </w:t>
      </w:r>
      <w:r>
        <w:rPr>
          <w:color w:val="212121"/>
          <w:w w:val="105"/>
          <w:sz w:val="20"/>
        </w:rPr>
        <w:t>is</w:t>
      </w:r>
      <w:r>
        <w:rPr>
          <w:color w:val="212121"/>
          <w:spacing w:val="4"/>
          <w:w w:val="105"/>
          <w:sz w:val="20"/>
        </w:rPr>
        <w:t xml:space="preserve"> </w:t>
      </w:r>
      <w:r>
        <w:rPr>
          <w:color w:val="212121"/>
          <w:w w:val="105"/>
          <w:sz w:val="20"/>
        </w:rPr>
        <w:t>it</w:t>
      </w:r>
      <w:r>
        <w:rPr>
          <w:color w:val="212121"/>
          <w:spacing w:val="-4"/>
          <w:w w:val="105"/>
          <w:sz w:val="20"/>
        </w:rPr>
        <w:t xml:space="preserve"> </w:t>
      </w:r>
      <w:r>
        <w:rPr>
          <w:color w:val="212121"/>
          <w:w w:val="105"/>
          <w:sz w:val="20"/>
        </w:rPr>
        <w:t>actually</w:t>
      </w:r>
      <w:r>
        <w:rPr>
          <w:color w:val="212121"/>
          <w:spacing w:val="14"/>
          <w:w w:val="105"/>
          <w:sz w:val="20"/>
        </w:rPr>
        <w:t xml:space="preserve"> </w:t>
      </w:r>
      <w:r>
        <w:rPr>
          <w:color w:val="212121"/>
          <w:w w:val="105"/>
          <w:sz w:val="20"/>
        </w:rPr>
        <w:t>being</w:t>
      </w:r>
      <w:r>
        <w:rPr>
          <w:color w:val="212121"/>
          <w:spacing w:val="5"/>
          <w:w w:val="105"/>
          <w:sz w:val="20"/>
        </w:rPr>
        <w:t xml:space="preserve"> </w:t>
      </w:r>
      <w:r>
        <w:rPr>
          <w:color w:val="212121"/>
          <w:w w:val="105"/>
          <w:sz w:val="20"/>
        </w:rPr>
        <w:t>used</w:t>
      </w:r>
      <w:r>
        <w:rPr>
          <w:color w:val="212121"/>
          <w:spacing w:val="-2"/>
          <w:w w:val="105"/>
          <w:sz w:val="20"/>
        </w:rPr>
        <w:t xml:space="preserve"> </w:t>
      </w:r>
      <w:r>
        <w:rPr>
          <w:color w:val="212121"/>
          <w:w w:val="105"/>
          <w:sz w:val="20"/>
        </w:rPr>
        <w:t>for</w:t>
      </w:r>
      <w:r>
        <w:rPr>
          <w:color w:val="212121"/>
          <w:spacing w:val="-2"/>
          <w:w w:val="105"/>
          <w:sz w:val="20"/>
        </w:rPr>
        <w:t xml:space="preserve"> </w:t>
      </w:r>
      <w:r>
        <w:rPr>
          <w:color w:val="212121"/>
          <w:w w:val="105"/>
          <w:sz w:val="20"/>
        </w:rPr>
        <w:t>its</w:t>
      </w:r>
      <w:r>
        <w:rPr>
          <w:color w:val="212121"/>
          <w:spacing w:val="6"/>
          <w:w w:val="105"/>
          <w:sz w:val="20"/>
        </w:rPr>
        <w:t xml:space="preserve"> </w:t>
      </w:r>
      <w:r>
        <w:rPr>
          <w:color w:val="212121"/>
          <w:w w:val="105"/>
          <w:sz w:val="20"/>
        </w:rPr>
        <w:t>intended</w:t>
      </w:r>
      <w:r>
        <w:rPr>
          <w:color w:val="212121"/>
          <w:spacing w:val="2"/>
          <w:w w:val="105"/>
          <w:sz w:val="20"/>
        </w:rPr>
        <w:t xml:space="preserve"> </w:t>
      </w:r>
      <w:r>
        <w:rPr>
          <w:color w:val="212121"/>
          <w:spacing w:val="-2"/>
          <w:w w:val="105"/>
          <w:sz w:val="20"/>
        </w:rPr>
        <w:t>purpose?</w:t>
      </w:r>
    </w:p>
    <w:p w:rsidR="008B1039" w:rsidRDefault="00AF0B68">
      <w:pPr>
        <w:pStyle w:val="BodyText"/>
        <w:spacing w:before="15"/>
        <w:ind w:left="816"/>
      </w:pPr>
      <w:r>
        <w:rPr>
          <w:color w:val="212121"/>
          <w:w w:val="105"/>
        </w:rPr>
        <w:t>Has</w:t>
      </w:r>
      <w:r>
        <w:rPr>
          <w:color w:val="212121"/>
          <w:spacing w:val="-1"/>
          <w:w w:val="105"/>
        </w:rPr>
        <w:t xml:space="preserve"> </w:t>
      </w:r>
      <w:r>
        <w:rPr>
          <w:color w:val="212121"/>
          <w:w w:val="105"/>
        </w:rPr>
        <w:t>it</w:t>
      </w:r>
      <w:r>
        <w:rPr>
          <w:color w:val="212121"/>
          <w:spacing w:val="9"/>
          <w:w w:val="105"/>
        </w:rPr>
        <w:t xml:space="preserve"> </w:t>
      </w:r>
      <w:r>
        <w:rPr>
          <w:color w:val="212121"/>
          <w:w w:val="105"/>
        </w:rPr>
        <w:t>been</w:t>
      </w:r>
      <w:r>
        <w:rPr>
          <w:color w:val="212121"/>
          <w:spacing w:val="-2"/>
          <w:w w:val="105"/>
        </w:rPr>
        <w:t xml:space="preserve"> </w:t>
      </w:r>
      <w:r>
        <w:rPr>
          <w:color w:val="212121"/>
          <w:w w:val="105"/>
        </w:rPr>
        <w:t>modified</w:t>
      </w:r>
      <w:r>
        <w:rPr>
          <w:color w:val="212121"/>
          <w:spacing w:val="9"/>
          <w:w w:val="105"/>
        </w:rPr>
        <w:t xml:space="preserve"> </w:t>
      </w:r>
      <w:r>
        <w:rPr>
          <w:color w:val="212121"/>
          <w:w w:val="105"/>
        </w:rPr>
        <w:t>from</w:t>
      </w:r>
      <w:r>
        <w:rPr>
          <w:color w:val="212121"/>
          <w:spacing w:val="2"/>
          <w:w w:val="105"/>
        </w:rPr>
        <w:t xml:space="preserve"> </w:t>
      </w:r>
      <w:r>
        <w:rPr>
          <w:color w:val="212121"/>
          <w:w w:val="105"/>
        </w:rPr>
        <w:t>its</w:t>
      </w:r>
      <w:r>
        <w:rPr>
          <w:color w:val="212121"/>
          <w:spacing w:val="4"/>
          <w:w w:val="105"/>
        </w:rPr>
        <w:t xml:space="preserve"> </w:t>
      </w:r>
      <w:r>
        <w:rPr>
          <w:color w:val="212121"/>
          <w:w w:val="105"/>
        </w:rPr>
        <w:t>intended</w:t>
      </w:r>
      <w:r>
        <w:rPr>
          <w:color w:val="212121"/>
          <w:spacing w:val="8"/>
          <w:w w:val="105"/>
        </w:rPr>
        <w:t xml:space="preserve"> </w:t>
      </w:r>
      <w:r>
        <w:rPr>
          <w:color w:val="212121"/>
          <w:spacing w:val="-4"/>
          <w:w w:val="105"/>
        </w:rPr>
        <w:t>use?</w:t>
      </w:r>
    </w:p>
    <w:p w:rsidR="008B1039" w:rsidRDefault="00AF0B68">
      <w:pPr>
        <w:pStyle w:val="ListParagraph"/>
        <w:numPr>
          <w:ilvl w:val="2"/>
          <w:numId w:val="26"/>
        </w:numPr>
        <w:tabs>
          <w:tab w:val="left" w:pos="814"/>
          <w:tab w:val="left" w:pos="816"/>
        </w:tabs>
        <w:spacing w:line="256" w:lineRule="auto"/>
        <w:ind w:left="817" w:right="438" w:hanging="348"/>
        <w:rPr>
          <w:color w:val="3A3A3A"/>
          <w:sz w:val="20"/>
        </w:rPr>
      </w:pPr>
      <w:r>
        <w:rPr>
          <w:color w:val="212121"/>
          <w:w w:val="105"/>
          <w:sz w:val="20"/>
        </w:rPr>
        <w:t>the location of</w:t>
      </w:r>
      <w:r>
        <w:rPr>
          <w:color w:val="212121"/>
          <w:spacing w:val="-5"/>
          <w:w w:val="105"/>
          <w:sz w:val="20"/>
        </w:rPr>
        <w:t xml:space="preserve"> </w:t>
      </w:r>
      <w:r>
        <w:rPr>
          <w:color w:val="212121"/>
          <w:w w:val="105"/>
          <w:sz w:val="20"/>
        </w:rPr>
        <w:t>the</w:t>
      </w:r>
      <w:r>
        <w:rPr>
          <w:color w:val="212121"/>
          <w:spacing w:val="-6"/>
          <w:w w:val="105"/>
          <w:sz w:val="20"/>
        </w:rPr>
        <w:t xml:space="preserve"> </w:t>
      </w:r>
      <w:r>
        <w:rPr>
          <w:color w:val="212121"/>
          <w:w w:val="105"/>
          <w:sz w:val="20"/>
        </w:rPr>
        <w:t>plant, for example what is its impact on</w:t>
      </w:r>
      <w:r>
        <w:rPr>
          <w:color w:val="212121"/>
          <w:spacing w:val="-1"/>
          <w:w w:val="105"/>
          <w:sz w:val="20"/>
        </w:rPr>
        <w:t xml:space="preserve"> </w:t>
      </w:r>
      <w:r>
        <w:rPr>
          <w:color w:val="212121"/>
          <w:w w:val="105"/>
          <w:sz w:val="20"/>
        </w:rPr>
        <w:t>the</w:t>
      </w:r>
      <w:r>
        <w:rPr>
          <w:color w:val="212121"/>
          <w:spacing w:val="-3"/>
          <w:w w:val="105"/>
          <w:sz w:val="20"/>
        </w:rPr>
        <w:t xml:space="preserve"> </w:t>
      </w:r>
      <w:r>
        <w:rPr>
          <w:color w:val="212121"/>
          <w:w w:val="105"/>
          <w:sz w:val="20"/>
        </w:rPr>
        <w:t>design and layout of the workplace and are workers able to access the</w:t>
      </w:r>
      <w:r>
        <w:rPr>
          <w:color w:val="212121"/>
          <w:spacing w:val="-3"/>
          <w:w w:val="105"/>
          <w:sz w:val="20"/>
        </w:rPr>
        <w:t xml:space="preserve"> </w:t>
      </w:r>
      <w:r>
        <w:rPr>
          <w:color w:val="212121"/>
          <w:w w:val="105"/>
          <w:sz w:val="20"/>
        </w:rPr>
        <w:t>plant without risk of slips, trips or falls?</w:t>
      </w:r>
    </w:p>
    <w:p w:rsidR="008B1039" w:rsidRDefault="00AF0B68">
      <w:pPr>
        <w:pStyle w:val="ListParagraph"/>
        <w:numPr>
          <w:ilvl w:val="2"/>
          <w:numId w:val="26"/>
        </w:numPr>
        <w:tabs>
          <w:tab w:val="left" w:pos="820"/>
          <w:tab w:val="left" w:pos="821"/>
        </w:tabs>
        <w:spacing w:before="12" w:line="256" w:lineRule="auto"/>
        <w:ind w:left="821" w:right="743" w:hanging="351"/>
        <w:rPr>
          <w:color w:val="3A3A3A"/>
          <w:sz w:val="20"/>
        </w:rPr>
      </w:pPr>
      <w:r>
        <w:rPr>
          <w:color w:val="212121"/>
          <w:w w:val="105"/>
          <w:sz w:val="20"/>
        </w:rPr>
        <w:t>abnormal</w:t>
      </w:r>
      <w:r>
        <w:rPr>
          <w:color w:val="212121"/>
          <w:spacing w:val="-1"/>
          <w:w w:val="105"/>
          <w:sz w:val="20"/>
        </w:rPr>
        <w:t xml:space="preserve"> </w:t>
      </w:r>
      <w:r>
        <w:rPr>
          <w:color w:val="212121"/>
          <w:w w:val="105"/>
          <w:sz w:val="20"/>
        </w:rPr>
        <w:t>situations, for</w:t>
      </w:r>
      <w:r>
        <w:rPr>
          <w:color w:val="212121"/>
          <w:spacing w:val="-2"/>
          <w:w w:val="105"/>
          <w:sz w:val="20"/>
        </w:rPr>
        <w:t xml:space="preserve"> </w:t>
      </w:r>
      <w:r>
        <w:rPr>
          <w:color w:val="212121"/>
          <w:w w:val="105"/>
          <w:sz w:val="20"/>
        </w:rPr>
        <w:t>example what abnormal situations, misuse or</w:t>
      </w:r>
      <w:r>
        <w:rPr>
          <w:color w:val="212121"/>
          <w:spacing w:val="-1"/>
          <w:w w:val="105"/>
          <w:sz w:val="20"/>
        </w:rPr>
        <w:t xml:space="preserve"> </w:t>
      </w:r>
      <w:r>
        <w:rPr>
          <w:color w:val="212121"/>
          <w:w w:val="105"/>
          <w:sz w:val="20"/>
        </w:rPr>
        <w:t>fluctuation in operating conditions can you foresee?</w:t>
      </w:r>
    </w:p>
    <w:p w:rsidR="008B1039" w:rsidRDefault="00AF0B68">
      <w:pPr>
        <w:pStyle w:val="BodyText"/>
        <w:spacing w:before="109"/>
        <w:ind w:left="477"/>
      </w:pPr>
      <w:r>
        <w:rPr>
          <w:color w:val="212121"/>
          <w:w w:val="105"/>
        </w:rPr>
        <w:t>A</w:t>
      </w:r>
      <w:r>
        <w:rPr>
          <w:color w:val="212121"/>
          <w:spacing w:val="1"/>
          <w:w w:val="105"/>
        </w:rPr>
        <w:t xml:space="preserve"> </w:t>
      </w:r>
      <w:r>
        <w:rPr>
          <w:color w:val="212121"/>
          <w:w w:val="105"/>
        </w:rPr>
        <w:t>checklist</w:t>
      </w:r>
      <w:r>
        <w:rPr>
          <w:color w:val="212121"/>
          <w:spacing w:val="2"/>
          <w:w w:val="105"/>
        </w:rPr>
        <w:t xml:space="preserve"> </w:t>
      </w:r>
      <w:r>
        <w:rPr>
          <w:color w:val="212121"/>
          <w:w w:val="105"/>
        </w:rPr>
        <w:t>to</w:t>
      </w:r>
      <w:r>
        <w:rPr>
          <w:color w:val="212121"/>
          <w:spacing w:val="-2"/>
          <w:w w:val="105"/>
        </w:rPr>
        <w:t xml:space="preserve"> </w:t>
      </w:r>
      <w:r>
        <w:rPr>
          <w:color w:val="212121"/>
          <w:w w:val="105"/>
        </w:rPr>
        <w:t>ass</w:t>
      </w:r>
      <w:r>
        <w:rPr>
          <w:color w:val="212121"/>
          <w:w w:val="105"/>
        </w:rPr>
        <w:t>ist in</w:t>
      </w:r>
      <w:r>
        <w:rPr>
          <w:color w:val="212121"/>
          <w:spacing w:val="-11"/>
          <w:w w:val="105"/>
        </w:rPr>
        <w:t xml:space="preserve"> </w:t>
      </w:r>
      <w:r>
        <w:rPr>
          <w:color w:val="212121"/>
          <w:w w:val="105"/>
        </w:rPr>
        <w:t>identifying</w:t>
      </w:r>
      <w:r>
        <w:rPr>
          <w:color w:val="212121"/>
          <w:spacing w:val="10"/>
          <w:w w:val="105"/>
        </w:rPr>
        <w:t xml:space="preserve"> </w:t>
      </w:r>
      <w:r>
        <w:rPr>
          <w:color w:val="212121"/>
          <w:w w:val="105"/>
        </w:rPr>
        <w:t>hazards</w:t>
      </w:r>
      <w:r>
        <w:rPr>
          <w:color w:val="212121"/>
          <w:spacing w:val="11"/>
          <w:w w:val="105"/>
        </w:rPr>
        <w:t xml:space="preserve"> </w:t>
      </w:r>
      <w:r>
        <w:rPr>
          <w:color w:val="212121"/>
          <w:w w:val="105"/>
        </w:rPr>
        <w:t>associated</w:t>
      </w:r>
      <w:r>
        <w:rPr>
          <w:color w:val="212121"/>
          <w:spacing w:val="15"/>
          <w:w w:val="105"/>
        </w:rPr>
        <w:t xml:space="preserve"> </w:t>
      </w:r>
      <w:r>
        <w:rPr>
          <w:color w:val="212121"/>
          <w:w w:val="105"/>
        </w:rPr>
        <w:t>with</w:t>
      </w:r>
      <w:r>
        <w:rPr>
          <w:color w:val="212121"/>
          <w:spacing w:val="-6"/>
          <w:w w:val="105"/>
        </w:rPr>
        <w:t xml:space="preserve"> </w:t>
      </w:r>
      <w:r>
        <w:rPr>
          <w:color w:val="212121"/>
          <w:w w:val="105"/>
        </w:rPr>
        <w:t>plant</w:t>
      </w:r>
      <w:r>
        <w:rPr>
          <w:color w:val="212121"/>
          <w:spacing w:val="-3"/>
          <w:w w:val="105"/>
        </w:rPr>
        <w:t xml:space="preserve"> </w:t>
      </w:r>
      <w:r>
        <w:rPr>
          <w:color w:val="212121"/>
          <w:w w:val="105"/>
        </w:rPr>
        <w:t>is</w:t>
      </w:r>
      <w:r>
        <w:rPr>
          <w:color w:val="212121"/>
          <w:spacing w:val="4"/>
          <w:w w:val="105"/>
        </w:rPr>
        <w:t xml:space="preserve"> </w:t>
      </w:r>
      <w:r>
        <w:rPr>
          <w:color w:val="212121"/>
          <w:w w:val="105"/>
        </w:rPr>
        <w:t>at</w:t>
      </w:r>
      <w:r>
        <w:rPr>
          <w:color w:val="212121"/>
          <w:spacing w:val="-4"/>
          <w:w w:val="105"/>
        </w:rPr>
        <w:t xml:space="preserve"> </w:t>
      </w:r>
      <w:r>
        <w:rPr>
          <w:color w:val="60777E"/>
          <w:w w:val="105"/>
          <w:u w:val="thick" w:color="3A3A3A"/>
        </w:rPr>
        <w:t>Appendix</w:t>
      </w:r>
      <w:r>
        <w:rPr>
          <w:color w:val="60777E"/>
          <w:spacing w:val="15"/>
          <w:w w:val="105"/>
          <w:u w:val="thick" w:color="3A3A3A"/>
        </w:rPr>
        <w:t xml:space="preserve"> </w:t>
      </w:r>
      <w:r>
        <w:rPr>
          <w:color w:val="60777E"/>
          <w:spacing w:val="-5"/>
          <w:w w:val="105"/>
          <w:u w:val="thick" w:color="3A3A3A"/>
        </w:rPr>
        <w:t>C</w:t>
      </w:r>
      <w:r>
        <w:rPr>
          <w:color w:val="3A3A3A"/>
          <w:spacing w:val="-5"/>
          <w:w w:val="105"/>
        </w:rPr>
        <w:t>.</w:t>
      </w:r>
    </w:p>
    <w:p w:rsidR="008B1039" w:rsidRDefault="008B1039">
      <w:pPr>
        <w:pStyle w:val="BodyText"/>
        <w:spacing w:before="8"/>
      </w:pPr>
    </w:p>
    <w:p w:rsidR="008B1039" w:rsidRDefault="00AF0B68">
      <w:pPr>
        <w:pStyle w:val="Heading8"/>
        <w:spacing w:before="1"/>
      </w:pPr>
      <w:r>
        <w:rPr>
          <w:color w:val="212121"/>
          <w:spacing w:val="-2"/>
          <w:w w:val="95"/>
        </w:rPr>
        <w:t>Review</w:t>
      </w:r>
      <w:r>
        <w:rPr>
          <w:color w:val="212121"/>
          <w:spacing w:val="-6"/>
          <w:w w:val="95"/>
        </w:rPr>
        <w:t xml:space="preserve"> </w:t>
      </w:r>
      <w:r>
        <w:rPr>
          <w:color w:val="212121"/>
          <w:spacing w:val="-2"/>
          <w:w w:val="95"/>
        </w:rPr>
        <w:t>safety</w:t>
      </w:r>
      <w:r>
        <w:rPr>
          <w:color w:val="212121"/>
          <w:spacing w:val="-7"/>
          <w:w w:val="95"/>
        </w:rPr>
        <w:t xml:space="preserve"> </w:t>
      </w:r>
      <w:r>
        <w:rPr>
          <w:color w:val="212121"/>
          <w:spacing w:val="-2"/>
          <w:w w:val="95"/>
        </w:rPr>
        <w:t>information</w:t>
      </w:r>
    </w:p>
    <w:p w:rsidR="008B1039" w:rsidRDefault="00AF0B68">
      <w:pPr>
        <w:pStyle w:val="BodyText"/>
        <w:spacing w:before="11" w:line="256" w:lineRule="auto"/>
        <w:ind w:left="473" w:right="382" w:hanging="1"/>
      </w:pPr>
      <w:r>
        <w:rPr>
          <w:color w:val="212121"/>
          <w:w w:val="105"/>
        </w:rPr>
        <w:t>Information about hazards, risks and</w:t>
      </w:r>
      <w:r>
        <w:rPr>
          <w:color w:val="212121"/>
          <w:spacing w:val="-3"/>
          <w:w w:val="105"/>
        </w:rPr>
        <w:t xml:space="preserve"> </w:t>
      </w:r>
      <w:r>
        <w:rPr>
          <w:color w:val="212121"/>
          <w:w w:val="105"/>
        </w:rPr>
        <w:t>control measures relating to plant in your workplace can be obtained from:</w:t>
      </w:r>
    </w:p>
    <w:p w:rsidR="008B1039" w:rsidRDefault="00AF0B68">
      <w:pPr>
        <w:pStyle w:val="ListParagraph"/>
        <w:numPr>
          <w:ilvl w:val="2"/>
          <w:numId w:val="26"/>
        </w:numPr>
        <w:tabs>
          <w:tab w:val="left" w:pos="814"/>
          <w:tab w:val="left" w:pos="815"/>
        </w:tabs>
        <w:spacing w:before="127"/>
        <w:ind w:left="814" w:hanging="345"/>
        <w:rPr>
          <w:color w:val="212121"/>
          <w:sz w:val="20"/>
        </w:rPr>
      </w:pPr>
      <w:r>
        <w:rPr>
          <w:color w:val="212121"/>
          <w:w w:val="105"/>
          <w:sz w:val="20"/>
        </w:rPr>
        <w:t>manufacturers,</w:t>
      </w:r>
      <w:r>
        <w:rPr>
          <w:color w:val="212121"/>
          <w:spacing w:val="-10"/>
          <w:w w:val="105"/>
          <w:sz w:val="20"/>
        </w:rPr>
        <w:t xml:space="preserve"> </w:t>
      </w:r>
      <w:r>
        <w:rPr>
          <w:color w:val="212121"/>
          <w:w w:val="105"/>
          <w:sz w:val="20"/>
        </w:rPr>
        <w:t>importers</w:t>
      </w:r>
      <w:r>
        <w:rPr>
          <w:color w:val="212121"/>
          <w:spacing w:val="20"/>
          <w:w w:val="105"/>
          <w:sz w:val="20"/>
        </w:rPr>
        <w:t xml:space="preserve"> </w:t>
      </w:r>
      <w:r>
        <w:rPr>
          <w:color w:val="212121"/>
          <w:w w:val="105"/>
          <w:sz w:val="20"/>
        </w:rPr>
        <w:t>or</w:t>
      </w:r>
      <w:r>
        <w:rPr>
          <w:color w:val="212121"/>
          <w:spacing w:val="8"/>
          <w:w w:val="105"/>
          <w:sz w:val="20"/>
        </w:rPr>
        <w:t xml:space="preserve"> </w:t>
      </w:r>
      <w:r>
        <w:rPr>
          <w:color w:val="212121"/>
          <w:w w:val="105"/>
          <w:sz w:val="20"/>
        </w:rPr>
        <w:t>suppliers</w:t>
      </w:r>
      <w:r>
        <w:rPr>
          <w:color w:val="212121"/>
          <w:spacing w:val="18"/>
          <w:w w:val="105"/>
          <w:sz w:val="20"/>
        </w:rPr>
        <w:t xml:space="preserve"> </w:t>
      </w:r>
      <w:r>
        <w:rPr>
          <w:color w:val="212121"/>
          <w:w w:val="105"/>
          <w:sz w:val="20"/>
        </w:rPr>
        <w:t>of</w:t>
      </w:r>
      <w:r>
        <w:rPr>
          <w:color w:val="212121"/>
          <w:spacing w:val="-4"/>
          <w:w w:val="105"/>
          <w:sz w:val="20"/>
        </w:rPr>
        <w:t xml:space="preserve"> </w:t>
      </w:r>
      <w:r>
        <w:rPr>
          <w:color w:val="212121"/>
          <w:w w:val="105"/>
          <w:sz w:val="20"/>
        </w:rPr>
        <w:t>the</w:t>
      </w:r>
      <w:r>
        <w:rPr>
          <w:color w:val="212121"/>
          <w:spacing w:val="1"/>
          <w:w w:val="105"/>
          <w:sz w:val="20"/>
        </w:rPr>
        <w:t xml:space="preserve"> </w:t>
      </w:r>
      <w:r>
        <w:rPr>
          <w:color w:val="212121"/>
          <w:spacing w:val="-2"/>
          <w:w w:val="105"/>
          <w:sz w:val="20"/>
        </w:rPr>
        <w:t>plant</w:t>
      </w:r>
    </w:p>
    <w:p w:rsidR="008B1039" w:rsidRDefault="00AF0B68">
      <w:pPr>
        <w:pStyle w:val="ListParagraph"/>
        <w:numPr>
          <w:ilvl w:val="2"/>
          <w:numId w:val="26"/>
        </w:numPr>
        <w:tabs>
          <w:tab w:val="left" w:pos="814"/>
          <w:tab w:val="left" w:pos="815"/>
        </w:tabs>
        <w:ind w:left="814" w:hanging="345"/>
        <w:rPr>
          <w:color w:val="212121"/>
          <w:sz w:val="20"/>
        </w:rPr>
      </w:pPr>
      <w:r>
        <w:rPr>
          <w:color w:val="212121"/>
          <w:w w:val="105"/>
          <w:sz w:val="20"/>
        </w:rPr>
        <w:t>maintenance</w:t>
      </w:r>
      <w:r>
        <w:rPr>
          <w:color w:val="212121"/>
          <w:spacing w:val="10"/>
          <w:w w:val="105"/>
          <w:sz w:val="20"/>
        </w:rPr>
        <w:t xml:space="preserve"> </w:t>
      </w:r>
      <w:r>
        <w:rPr>
          <w:color w:val="212121"/>
          <w:w w:val="105"/>
          <w:sz w:val="20"/>
        </w:rPr>
        <w:t>technicians</w:t>
      </w:r>
      <w:r>
        <w:rPr>
          <w:color w:val="212121"/>
          <w:spacing w:val="15"/>
          <w:w w:val="105"/>
          <w:sz w:val="20"/>
        </w:rPr>
        <w:t xml:space="preserve"> </w:t>
      </w:r>
      <w:r>
        <w:rPr>
          <w:color w:val="212121"/>
          <w:w w:val="105"/>
          <w:sz w:val="20"/>
        </w:rPr>
        <w:t>or</w:t>
      </w:r>
      <w:r>
        <w:rPr>
          <w:color w:val="212121"/>
          <w:spacing w:val="-6"/>
          <w:w w:val="105"/>
          <w:sz w:val="20"/>
        </w:rPr>
        <w:t xml:space="preserve"> </w:t>
      </w:r>
      <w:r>
        <w:rPr>
          <w:color w:val="212121"/>
          <w:w w:val="105"/>
          <w:sz w:val="20"/>
        </w:rPr>
        <w:t>specialists,</w:t>
      </w:r>
      <w:r>
        <w:rPr>
          <w:color w:val="212121"/>
          <w:spacing w:val="2"/>
          <w:w w:val="105"/>
          <w:sz w:val="20"/>
        </w:rPr>
        <w:t xml:space="preserve"> </w:t>
      </w:r>
      <w:r>
        <w:rPr>
          <w:color w:val="212121"/>
          <w:w w:val="105"/>
          <w:sz w:val="20"/>
        </w:rPr>
        <w:t>for</w:t>
      </w:r>
      <w:r>
        <w:rPr>
          <w:color w:val="212121"/>
          <w:spacing w:val="2"/>
          <w:w w:val="105"/>
          <w:sz w:val="20"/>
        </w:rPr>
        <w:t xml:space="preserve"> </w:t>
      </w:r>
      <w:r>
        <w:rPr>
          <w:color w:val="212121"/>
          <w:w w:val="105"/>
          <w:sz w:val="20"/>
        </w:rPr>
        <w:t>example</w:t>
      </w:r>
      <w:r>
        <w:rPr>
          <w:color w:val="212121"/>
          <w:spacing w:val="8"/>
          <w:w w:val="105"/>
          <w:sz w:val="20"/>
        </w:rPr>
        <w:t xml:space="preserve"> </w:t>
      </w:r>
      <w:r>
        <w:rPr>
          <w:color w:val="212121"/>
          <w:spacing w:val="-2"/>
          <w:w w:val="105"/>
          <w:sz w:val="20"/>
        </w:rPr>
        <w:t>engineers</w:t>
      </w:r>
    </w:p>
    <w:p w:rsidR="008B1039" w:rsidRDefault="00AF0B68">
      <w:pPr>
        <w:pStyle w:val="ListParagraph"/>
        <w:numPr>
          <w:ilvl w:val="2"/>
          <w:numId w:val="26"/>
        </w:numPr>
        <w:tabs>
          <w:tab w:val="left" w:pos="814"/>
          <w:tab w:val="left" w:pos="816"/>
        </w:tabs>
        <w:spacing w:before="29"/>
        <w:ind w:left="815" w:hanging="346"/>
        <w:rPr>
          <w:color w:val="212121"/>
          <w:sz w:val="20"/>
        </w:rPr>
      </w:pPr>
      <w:r>
        <w:rPr>
          <w:color w:val="212121"/>
          <w:w w:val="105"/>
          <w:sz w:val="20"/>
        </w:rPr>
        <w:t>your</w:t>
      </w:r>
      <w:r>
        <w:rPr>
          <w:color w:val="212121"/>
          <w:spacing w:val="6"/>
          <w:w w:val="105"/>
          <w:sz w:val="20"/>
        </w:rPr>
        <w:t xml:space="preserve"> </w:t>
      </w:r>
      <w:r>
        <w:rPr>
          <w:color w:val="212121"/>
          <w:spacing w:val="-2"/>
          <w:w w:val="105"/>
          <w:sz w:val="20"/>
        </w:rPr>
        <w:t>workers</w:t>
      </w:r>
    </w:p>
    <w:p w:rsidR="008B1039" w:rsidRDefault="00AF0B68">
      <w:pPr>
        <w:pStyle w:val="ListParagraph"/>
        <w:numPr>
          <w:ilvl w:val="2"/>
          <w:numId w:val="26"/>
        </w:numPr>
        <w:tabs>
          <w:tab w:val="left" w:pos="809"/>
          <w:tab w:val="left" w:pos="811"/>
        </w:tabs>
        <w:ind w:left="810" w:hanging="341"/>
        <w:rPr>
          <w:color w:val="212121"/>
          <w:sz w:val="20"/>
        </w:rPr>
      </w:pPr>
      <w:r>
        <w:rPr>
          <w:color w:val="212121"/>
          <w:w w:val="105"/>
          <w:sz w:val="20"/>
        </w:rPr>
        <w:t>regulators,</w:t>
      </w:r>
      <w:r>
        <w:rPr>
          <w:color w:val="212121"/>
          <w:spacing w:val="17"/>
          <w:w w:val="105"/>
          <w:sz w:val="20"/>
        </w:rPr>
        <w:t xml:space="preserve"> </w:t>
      </w:r>
      <w:r>
        <w:rPr>
          <w:color w:val="212121"/>
          <w:w w:val="105"/>
          <w:sz w:val="20"/>
        </w:rPr>
        <w:t>unions</w:t>
      </w:r>
      <w:r>
        <w:rPr>
          <w:color w:val="212121"/>
          <w:spacing w:val="3"/>
          <w:w w:val="105"/>
          <w:sz w:val="20"/>
        </w:rPr>
        <w:t xml:space="preserve"> </w:t>
      </w:r>
      <w:r>
        <w:rPr>
          <w:color w:val="212121"/>
          <w:w w:val="105"/>
          <w:sz w:val="20"/>
        </w:rPr>
        <w:t>and</w:t>
      </w:r>
      <w:r>
        <w:rPr>
          <w:color w:val="212121"/>
          <w:spacing w:val="1"/>
          <w:w w:val="105"/>
          <w:sz w:val="20"/>
        </w:rPr>
        <w:t xml:space="preserve"> </w:t>
      </w:r>
      <w:r>
        <w:rPr>
          <w:color w:val="212121"/>
          <w:w w:val="105"/>
          <w:sz w:val="20"/>
        </w:rPr>
        <w:t>other</w:t>
      </w:r>
      <w:r>
        <w:rPr>
          <w:color w:val="212121"/>
          <w:spacing w:val="7"/>
          <w:w w:val="105"/>
          <w:sz w:val="20"/>
        </w:rPr>
        <w:t xml:space="preserve"> </w:t>
      </w:r>
      <w:r>
        <w:rPr>
          <w:color w:val="212121"/>
          <w:spacing w:val="-2"/>
          <w:w w:val="105"/>
          <w:sz w:val="20"/>
        </w:rPr>
        <w:t>organisations</w:t>
      </w:r>
    </w:p>
    <w:p w:rsidR="008B1039" w:rsidRDefault="00AF0B68">
      <w:pPr>
        <w:pStyle w:val="ListParagraph"/>
        <w:numPr>
          <w:ilvl w:val="2"/>
          <w:numId w:val="26"/>
        </w:numPr>
        <w:tabs>
          <w:tab w:val="left" w:pos="814"/>
          <w:tab w:val="left" w:pos="815"/>
        </w:tabs>
        <w:spacing w:before="25"/>
        <w:ind w:left="814" w:hanging="345"/>
        <w:rPr>
          <w:color w:val="3A3A3A"/>
          <w:sz w:val="20"/>
        </w:rPr>
      </w:pPr>
      <w:r>
        <w:rPr>
          <w:color w:val="212121"/>
          <w:w w:val="105"/>
          <w:sz w:val="20"/>
        </w:rPr>
        <w:t>businesses</w:t>
      </w:r>
      <w:r>
        <w:rPr>
          <w:color w:val="212121"/>
          <w:spacing w:val="14"/>
          <w:w w:val="105"/>
          <w:sz w:val="20"/>
        </w:rPr>
        <w:t xml:space="preserve"> </w:t>
      </w:r>
      <w:r>
        <w:rPr>
          <w:color w:val="212121"/>
          <w:w w:val="105"/>
          <w:sz w:val="20"/>
        </w:rPr>
        <w:t>or</w:t>
      </w:r>
      <w:r>
        <w:rPr>
          <w:color w:val="212121"/>
          <w:spacing w:val="-6"/>
          <w:w w:val="105"/>
          <w:sz w:val="20"/>
        </w:rPr>
        <w:t xml:space="preserve"> </w:t>
      </w:r>
      <w:r>
        <w:rPr>
          <w:color w:val="212121"/>
          <w:w w:val="105"/>
          <w:sz w:val="20"/>
        </w:rPr>
        <w:t>undertakings</w:t>
      </w:r>
      <w:r>
        <w:rPr>
          <w:color w:val="212121"/>
          <w:spacing w:val="17"/>
          <w:w w:val="105"/>
          <w:sz w:val="20"/>
        </w:rPr>
        <w:t xml:space="preserve"> </w:t>
      </w:r>
      <w:r>
        <w:rPr>
          <w:color w:val="212121"/>
          <w:w w:val="105"/>
          <w:sz w:val="20"/>
        </w:rPr>
        <w:t>similar</w:t>
      </w:r>
      <w:r>
        <w:rPr>
          <w:color w:val="212121"/>
          <w:spacing w:val="7"/>
          <w:w w:val="105"/>
          <w:sz w:val="20"/>
        </w:rPr>
        <w:t xml:space="preserve"> </w:t>
      </w:r>
      <w:r>
        <w:rPr>
          <w:color w:val="212121"/>
          <w:w w:val="105"/>
          <w:sz w:val="20"/>
        </w:rPr>
        <w:t>to</w:t>
      </w:r>
      <w:r>
        <w:rPr>
          <w:color w:val="212121"/>
          <w:spacing w:val="-6"/>
          <w:w w:val="105"/>
          <w:sz w:val="20"/>
        </w:rPr>
        <w:t xml:space="preserve"> </w:t>
      </w:r>
      <w:r>
        <w:rPr>
          <w:color w:val="212121"/>
          <w:w w:val="105"/>
          <w:sz w:val="20"/>
        </w:rPr>
        <w:t>your</w:t>
      </w:r>
      <w:r>
        <w:rPr>
          <w:color w:val="212121"/>
          <w:spacing w:val="1"/>
          <w:w w:val="105"/>
          <w:sz w:val="20"/>
        </w:rPr>
        <w:t xml:space="preserve"> </w:t>
      </w:r>
      <w:r>
        <w:rPr>
          <w:color w:val="212121"/>
          <w:w w:val="105"/>
          <w:sz w:val="20"/>
        </w:rPr>
        <w:t>own,</w:t>
      </w:r>
      <w:r>
        <w:rPr>
          <w:color w:val="212121"/>
          <w:spacing w:val="-4"/>
          <w:w w:val="105"/>
          <w:sz w:val="20"/>
        </w:rPr>
        <w:t xml:space="preserve"> </w:t>
      </w:r>
      <w:r>
        <w:rPr>
          <w:color w:val="212121"/>
          <w:spacing w:val="-5"/>
          <w:w w:val="105"/>
          <w:sz w:val="20"/>
        </w:rPr>
        <w:t>and</w:t>
      </w:r>
    </w:p>
    <w:p w:rsidR="008B1039" w:rsidRDefault="00AF0B68">
      <w:pPr>
        <w:pStyle w:val="ListParagraph"/>
        <w:numPr>
          <w:ilvl w:val="2"/>
          <w:numId w:val="26"/>
        </w:numPr>
        <w:tabs>
          <w:tab w:val="left" w:pos="808"/>
          <w:tab w:val="left" w:pos="809"/>
        </w:tabs>
        <w:spacing w:before="29"/>
        <w:ind w:left="808" w:hanging="344"/>
        <w:rPr>
          <w:color w:val="212121"/>
          <w:sz w:val="20"/>
        </w:rPr>
      </w:pPr>
      <w:r>
        <w:rPr>
          <w:color w:val="212121"/>
          <w:w w:val="105"/>
          <w:sz w:val="20"/>
        </w:rPr>
        <w:t>Australian</w:t>
      </w:r>
      <w:r>
        <w:rPr>
          <w:color w:val="565656"/>
          <w:w w:val="105"/>
          <w:sz w:val="20"/>
        </w:rPr>
        <w:t>,</w:t>
      </w:r>
      <w:r>
        <w:rPr>
          <w:color w:val="565656"/>
          <w:spacing w:val="-15"/>
          <w:w w:val="105"/>
          <w:sz w:val="20"/>
        </w:rPr>
        <w:t xml:space="preserve"> </w:t>
      </w:r>
      <w:r>
        <w:rPr>
          <w:color w:val="212121"/>
          <w:w w:val="105"/>
          <w:sz w:val="20"/>
        </w:rPr>
        <w:t>International</w:t>
      </w:r>
      <w:r>
        <w:rPr>
          <w:color w:val="212121"/>
          <w:spacing w:val="15"/>
          <w:w w:val="105"/>
          <w:sz w:val="20"/>
        </w:rPr>
        <w:t xml:space="preserve"> </w:t>
      </w:r>
      <w:r>
        <w:rPr>
          <w:color w:val="212121"/>
          <w:w w:val="105"/>
          <w:sz w:val="20"/>
        </w:rPr>
        <w:t>or</w:t>
      </w:r>
      <w:r>
        <w:rPr>
          <w:color w:val="212121"/>
          <w:spacing w:val="5"/>
          <w:w w:val="105"/>
          <w:sz w:val="20"/>
        </w:rPr>
        <w:t xml:space="preserve"> </w:t>
      </w:r>
      <w:r>
        <w:rPr>
          <w:color w:val="212121"/>
          <w:w w:val="105"/>
          <w:sz w:val="20"/>
        </w:rPr>
        <w:t>other</w:t>
      </w:r>
      <w:r>
        <w:rPr>
          <w:color w:val="212121"/>
          <w:spacing w:val="9"/>
          <w:w w:val="105"/>
          <w:sz w:val="20"/>
        </w:rPr>
        <w:t xml:space="preserve"> </w:t>
      </w:r>
      <w:r>
        <w:rPr>
          <w:color w:val="212121"/>
          <w:w w:val="105"/>
          <w:sz w:val="20"/>
        </w:rPr>
        <w:t>technical</w:t>
      </w:r>
      <w:r>
        <w:rPr>
          <w:color w:val="212121"/>
          <w:spacing w:val="2"/>
          <w:w w:val="105"/>
          <w:sz w:val="20"/>
        </w:rPr>
        <w:t xml:space="preserve"> </w:t>
      </w:r>
      <w:r>
        <w:rPr>
          <w:color w:val="212121"/>
          <w:spacing w:val="-2"/>
          <w:w w:val="105"/>
          <w:sz w:val="20"/>
        </w:rPr>
        <w:t>standards.</w:t>
      </w:r>
    </w:p>
    <w:p w:rsidR="008B1039" w:rsidRDefault="008B1039">
      <w:pPr>
        <w:pStyle w:val="BodyText"/>
        <w:spacing w:before="4"/>
      </w:pPr>
    </w:p>
    <w:p w:rsidR="008B1039" w:rsidRDefault="00AF0B68">
      <w:pPr>
        <w:pStyle w:val="Heading8"/>
        <w:ind w:left="468"/>
      </w:pPr>
      <w:r>
        <w:rPr>
          <w:color w:val="212121"/>
          <w:w w:val="90"/>
        </w:rPr>
        <w:t>Review</w:t>
      </w:r>
      <w:r>
        <w:rPr>
          <w:color w:val="212121"/>
          <w:spacing w:val="11"/>
        </w:rPr>
        <w:t xml:space="preserve"> </w:t>
      </w:r>
      <w:r>
        <w:rPr>
          <w:color w:val="212121"/>
          <w:w w:val="90"/>
        </w:rPr>
        <w:t>incident</w:t>
      </w:r>
      <w:r>
        <w:rPr>
          <w:color w:val="212121"/>
          <w:spacing w:val="14"/>
        </w:rPr>
        <w:t xml:space="preserve"> </w:t>
      </w:r>
      <w:r>
        <w:rPr>
          <w:color w:val="212121"/>
          <w:w w:val="90"/>
        </w:rPr>
        <w:t>records</w:t>
      </w:r>
      <w:r>
        <w:rPr>
          <w:color w:val="212121"/>
          <w:spacing w:val="20"/>
        </w:rPr>
        <w:t xml:space="preserve"> </w:t>
      </w:r>
      <w:r>
        <w:rPr>
          <w:color w:val="212121"/>
          <w:w w:val="90"/>
        </w:rPr>
        <w:t>and</w:t>
      </w:r>
      <w:r>
        <w:rPr>
          <w:color w:val="212121"/>
          <w:spacing w:val="2"/>
        </w:rPr>
        <w:t xml:space="preserve"> </w:t>
      </w:r>
      <w:r>
        <w:rPr>
          <w:color w:val="212121"/>
          <w:spacing w:val="-4"/>
          <w:w w:val="90"/>
        </w:rPr>
        <w:t>data</w:t>
      </w:r>
    </w:p>
    <w:p w:rsidR="008B1039" w:rsidRDefault="00AF0B68">
      <w:pPr>
        <w:pStyle w:val="BodyText"/>
        <w:spacing w:before="6" w:line="256" w:lineRule="auto"/>
        <w:ind w:left="468" w:right="234" w:hanging="2"/>
      </w:pPr>
      <w:r>
        <w:rPr>
          <w:color w:val="212121"/>
          <w:w w:val="105"/>
        </w:rPr>
        <w:t>Check your records of</w:t>
      </w:r>
      <w:r>
        <w:rPr>
          <w:color w:val="212121"/>
          <w:spacing w:val="-5"/>
          <w:w w:val="105"/>
        </w:rPr>
        <w:t xml:space="preserve"> </w:t>
      </w:r>
      <w:r>
        <w:rPr>
          <w:color w:val="212121"/>
          <w:w w:val="105"/>
        </w:rPr>
        <w:t>workplace injuries and</w:t>
      </w:r>
      <w:r>
        <w:rPr>
          <w:color w:val="212121"/>
          <w:spacing w:val="-11"/>
          <w:w w:val="105"/>
        </w:rPr>
        <w:t xml:space="preserve"> </w:t>
      </w:r>
      <w:r>
        <w:rPr>
          <w:color w:val="212121"/>
          <w:w w:val="105"/>
        </w:rPr>
        <w:t>illness, dangerous incidents, plant inspection reports and maintenance logs, workers compensation records and the results of investigations to collect information about plant hazards.</w:t>
      </w:r>
    </w:p>
    <w:p w:rsidR="008B1039" w:rsidRDefault="008B1039">
      <w:pPr>
        <w:pStyle w:val="BodyText"/>
        <w:rPr>
          <w:sz w:val="22"/>
        </w:rPr>
      </w:pPr>
    </w:p>
    <w:p w:rsidR="008B1039" w:rsidRDefault="008B1039">
      <w:pPr>
        <w:pStyle w:val="BodyText"/>
        <w:spacing w:before="4"/>
        <w:rPr>
          <w:sz w:val="17"/>
        </w:rPr>
      </w:pPr>
    </w:p>
    <w:p w:rsidR="008B1039" w:rsidRDefault="00AF0B68">
      <w:pPr>
        <w:pStyle w:val="Heading4"/>
        <w:numPr>
          <w:ilvl w:val="1"/>
          <w:numId w:val="26"/>
        </w:numPr>
        <w:tabs>
          <w:tab w:val="left" w:pos="1428"/>
          <w:tab w:val="left" w:pos="1429"/>
        </w:tabs>
        <w:spacing w:before="1"/>
        <w:ind w:left="1428" w:hanging="953"/>
        <w:rPr>
          <w:b w:val="0"/>
          <w:color w:val="568093"/>
          <w:sz w:val="37"/>
        </w:rPr>
      </w:pPr>
      <w:bookmarkStart w:id="10" w:name="_TOC_250030"/>
      <w:r>
        <w:rPr>
          <w:color w:val="568093"/>
          <w:w w:val="90"/>
        </w:rPr>
        <w:t>Assessing</w:t>
      </w:r>
      <w:r>
        <w:rPr>
          <w:color w:val="568093"/>
          <w:spacing w:val="55"/>
        </w:rPr>
        <w:t xml:space="preserve"> </w:t>
      </w:r>
      <w:r>
        <w:rPr>
          <w:color w:val="568093"/>
          <w:w w:val="90"/>
        </w:rPr>
        <w:t>the</w:t>
      </w:r>
      <w:r>
        <w:rPr>
          <w:color w:val="568093"/>
          <w:spacing w:val="16"/>
        </w:rPr>
        <w:t xml:space="preserve"> </w:t>
      </w:r>
      <w:bookmarkEnd w:id="10"/>
      <w:r>
        <w:rPr>
          <w:color w:val="568093"/>
          <w:spacing w:val="-2"/>
          <w:w w:val="90"/>
        </w:rPr>
        <w:t>risks</w:t>
      </w:r>
    </w:p>
    <w:p w:rsidR="008B1039" w:rsidRDefault="00AF0B68">
      <w:pPr>
        <w:pStyle w:val="BodyText"/>
        <w:spacing w:before="241" w:line="256" w:lineRule="auto"/>
        <w:ind w:left="468" w:right="323" w:hanging="6"/>
      </w:pPr>
      <w:r>
        <w:rPr>
          <w:color w:val="212121"/>
          <w:w w:val="105"/>
        </w:rPr>
        <w:t>A risk assessment involves considering what could</w:t>
      </w:r>
      <w:r>
        <w:rPr>
          <w:color w:val="212121"/>
          <w:spacing w:val="-4"/>
          <w:w w:val="105"/>
        </w:rPr>
        <w:t xml:space="preserve"> </w:t>
      </w:r>
      <w:r>
        <w:rPr>
          <w:color w:val="212121"/>
          <w:w w:val="105"/>
        </w:rPr>
        <w:t>happen if someone is</w:t>
      </w:r>
      <w:r>
        <w:rPr>
          <w:color w:val="212121"/>
          <w:spacing w:val="-4"/>
          <w:w w:val="105"/>
        </w:rPr>
        <w:t xml:space="preserve"> </w:t>
      </w:r>
      <w:r>
        <w:rPr>
          <w:color w:val="212121"/>
          <w:w w:val="105"/>
        </w:rPr>
        <w:t>exposed to a hazard and the likelihood of it happening. A risk assessment can help you determine:</w:t>
      </w:r>
    </w:p>
    <w:p w:rsidR="008B1039" w:rsidRDefault="00AF0B68">
      <w:pPr>
        <w:pStyle w:val="ListParagraph"/>
        <w:numPr>
          <w:ilvl w:val="2"/>
          <w:numId w:val="26"/>
        </w:numPr>
        <w:tabs>
          <w:tab w:val="left" w:pos="809"/>
          <w:tab w:val="left" w:pos="810"/>
        </w:tabs>
        <w:spacing w:before="132"/>
        <w:ind w:left="809" w:hanging="345"/>
        <w:rPr>
          <w:color w:val="212121"/>
          <w:sz w:val="20"/>
        </w:rPr>
      </w:pPr>
      <w:r>
        <w:rPr>
          <w:color w:val="212121"/>
          <w:w w:val="105"/>
          <w:sz w:val="20"/>
        </w:rPr>
        <w:t>how</w:t>
      </w:r>
      <w:r>
        <w:rPr>
          <w:color w:val="212121"/>
          <w:spacing w:val="11"/>
          <w:w w:val="105"/>
          <w:sz w:val="20"/>
        </w:rPr>
        <w:t xml:space="preserve"> </w:t>
      </w:r>
      <w:r>
        <w:rPr>
          <w:color w:val="212121"/>
          <w:w w:val="105"/>
          <w:sz w:val="20"/>
        </w:rPr>
        <w:t>severe</w:t>
      </w:r>
      <w:r>
        <w:rPr>
          <w:color w:val="212121"/>
          <w:spacing w:val="9"/>
          <w:w w:val="105"/>
          <w:sz w:val="20"/>
        </w:rPr>
        <w:t xml:space="preserve"> </w:t>
      </w:r>
      <w:r>
        <w:rPr>
          <w:color w:val="212121"/>
          <w:w w:val="105"/>
          <w:sz w:val="20"/>
        </w:rPr>
        <w:t>a</w:t>
      </w:r>
      <w:r>
        <w:rPr>
          <w:color w:val="212121"/>
          <w:spacing w:val="-4"/>
          <w:w w:val="105"/>
          <w:sz w:val="20"/>
        </w:rPr>
        <w:t xml:space="preserve"> </w:t>
      </w:r>
      <w:r>
        <w:rPr>
          <w:color w:val="212121"/>
          <w:w w:val="105"/>
          <w:sz w:val="20"/>
        </w:rPr>
        <w:t>risk</w:t>
      </w:r>
      <w:r>
        <w:rPr>
          <w:color w:val="212121"/>
          <w:spacing w:val="2"/>
          <w:w w:val="105"/>
          <w:sz w:val="20"/>
        </w:rPr>
        <w:t xml:space="preserve"> </w:t>
      </w:r>
      <w:r>
        <w:rPr>
          <w:color w:val="212121"/>
          <w:spacing w:val="-5"/>
          <w:w w:val="105"/>
          <w:sz w:val="20"/>
        </w:rPr>
        <w:t>is</w:t>
      </w:r>
    </w:p>
    <w:p w:rsidR="008B1039" w:rsidRDefault="00AF0B68">
      <w:pPr>
        <w:pStyle w:val="ListParagraph"/>
        <w:numPr>
          <w:ilvl w:val="2"/>
          <w:numId w:val="26"/>
        </w:numPr>
        <w:tabs>
          <w:tab w:val="left" w:pos="808"/>
          <w:tab w:val="left" w:pos="809"/>
        </w:tabs>
        <w:spacing w:before="25"/>
        <w:ind w:left="808" w:hanging="344"/>
        <w:rPr>
          <w:color w:val="212121"/>
          <w:sz w:val="20"/>
        </w:rPr>
      </w:pPr>
      <w:r>
        <w:rPr>
          <w:color w:val="212121"/>
          <w:w w:val="105"/>
          <w:sz w:val="20"/>
        </w:rPr>
        <w:t>whether</w:t>
      </w:r>
      <w:r>
        <w:rPr>
          <w:color w:val="212121"/>
          <w:spacing w:val="16"/>
          <w:w w:val="105"/>
          <w:sz w:val="20"/>
        </w:rPr>
        <w:t xml:space="preserve"> </w:t>
      </w:r>
      <w:r>
        <w:rPr>
          <w:color w:val="212121"/>
          <w:w w:val="105"/>
          <w:sz w:val="20"/>
        </w:rPr>
        <w:t>existing</w:t>
      </w:r>
      <w:r>
        <w:rPr>
          <w:color w:val="212121"/>
          <w:spacing w:val="14"/>
          <w:w w:val="105"/>
          <w:sz w:val="20"/>
        </w:rPr>
        <w:t xml:space="preserve"> </w:t>
      </w:r>
      <w:r>
        <w:rPr>
          <w:color w:val="212121"/>
          <w:w w:val="105"/>
          <w:sz w:val="20"/>
        </w:rPr>
        <w:t>control measures</w:t>
      </w:r>
      <w:r>
        <w:rPr>
          <w:color w:val="212121"/>
          <w:spacing w:val="4"/>
          <w:w w:val="105"/>
          <w:sz w:val="20"/>
        </w:rPr>
        <w:t xml:space="preserve"> </w:t>
      </w:r>
      <w:r>
        <w:rPr>
          <w:color w:val="212121"/>
          <w:w w:val="105"/>
          <w:sz w:val="20"/>
        </w:rPr>
        <w:t>are</w:t>
      </w:r>
      <w:r>
        <w:rPr>
          <w:color w:val="212121"/>
          <w:spacing w:val="-2"/>
          <w:w w:val="105"/>
          <w:sz w:val="20"/>
        </w:rPr>
        <w:t xml:space="preserve"> effective</w:t>
      </w:r>
    </w:p>
    <w:p w:rsidR="008B1039" w:rsidRDefault="00AF0B68">
      <w:pPr>
        <w:pStyle w:val="ListParagraph"/>
        <w:numPr>
          <w:ilvl w:val="2"/>
          <w:numId w:val="26"/>
        </w:numPr>
        <w:tabs>
          <w:tab w:val="left" w:pos="808"/>
          <w:tab w:val="left" w:pos="809"/>
        </w:tabs>
        <w:ind w:left="808" w:hanging="344"/>
        <w:rPr>
          <w:color w:val="3A3A3A"/>
          <w:sz w:val="20"/>
        </w:rPr>
      </w:pPr>
      <w:r>
        <w:rPr>
          <w:color w:val="212121"/>
          <w:w w:val="105"/>
          <w:sz w:val="20"/>
        </w:rPr>
        <w:t>what</w:t>
      </w:r>
      <w:r>
        <w:rPr>
          <w:color w:val="212121"/>
          <w:spacing w:val="8"/>
          <w:w w:val="105"/>
          <w:sz w:val="20"/>
        </w:rPr>
        <w:t xml:space="preserve"> </w:t>
      </w:r>
      <w:r>
        <w:rPr>
          <w:color w:val="212121"/>
          <w:w w:val="105"/>
          <w:sz w:val="20"/>
        </w:rPr>
        <w:t>action</w:t>
      </w:r>
      <w:r>
        <w:rPr>
          <w:color w:val="212121"/>
          <w:spacing w:val="7"/>
          <w:w w:val="105"/>
          <w:sz w:val="20"/>
        </w:rPr>
        <w:t xml:space="preserve"> </w:t>
      </w:r>
      <w:r>
        <w:rPr>
          <w:color w:val="212121"/>
          <w:w w:val="105"/>
          <w:sz w:val="20"/>
        </w:rPr>
        <w:t>you</w:t>
      </w:r>
      <w:r>
        <w:rPr>
          <w:color w:val="212121"/>
          <w:spacing w:val="6"/>
          <w:w w:val="105"/>
          <w:sz w:val="20"/>
        </w:rPr>
        <w:t xml:space="preserve"> </w:t>
      </w:r>
      <w:r>
        <w:rPr>
          <w:color w:val="212121"/>
          <w:w w:val="105"/>
          <w:sz w:val="20"/>
        </w:rPr>
        <w:t>should</w:t>
      </w:r>
      <w:r>
        <w:rPr>
          <w:color w:val="212121"/>
          <w:spacing w:val="1"/>
          <w:w w:val="105"/>
          <w:sz w:val="20"/>
        </w:rPr>
        <w:t xml:space="preserve"> </w:t>
      </w:r>
      <w:r>
        <w:rPr>
          <w:color w:val="212121"/>
          <w:w w:val="105"/>
          <w:sz w:val="20"/>
        </w:rPr>
        <w:t>take</w:t>
      </w:r>
      <w:r>
        <w:rPr>
          <w:color w:val="212121"/>
          <w:spacing w:val="3"/>
          <w:w w:val="105"/>
          <w:sz w:val="20"/>
        </w:rPr>
        <w:t xml:space="preserve"> </w:t>
      </w:r>
      <w:r>
        <w:rPr>
          <w:color w:val="212121"/>
          <w:w w:val="105"/>
          <w:sz w:val="20"/>
        </w:rPr>
        <w:t>to</w:t>
      </w:r>
      <w:r>
        <w:rPr>
          <w:color w:val="212121"/>
          <w:spacing w:val="10"/>
          <w:w w:val="105"/>
          <w:sz w:val="20"/>
        </w:rPr>
        <w:t xml:space="preserve"> </w:t>
      </w:r>
      <w:r>
        <w:rPr>
          <w:color w:val="212121"/>
          <w:w w:val="105"/>
          <w:sz w:val="20"/>
        </w:rPr>
        <w:t xml:space="preserve">control the risk, </w:t>
      </w:r>
      <w:r>
        <w:rPr>
          <w:color w:val="212121"/>
          <w:spacing w:val="-5"/>
          <w:w w:val="105"/>
          <w:sz w:val="20"/>
        </w:rPr>
        <w:t>and</w:t>
      </w:r>
    </w:p>
    <w:p w:rsidR="008B1039" w:rsidRDefault="00AF0B68">
      <w:pPr>
        <w:pStyle w:val="ListParagraph"/>
        <w:numPr>
          <w:ilvl w:val="2"/>
          <w:numId w:val="26"/>
        </w:numPr>
        <w:tabs>
          <w:tab w:val="left" w:pos="809"/>
          <w:tab w:val="left" w:pos="810"/>
        </w:tabs>
        <w:spacing w:before="24"/>
        <w:ind w:left="809" w:hanging="345"/>
        <w:rPr>
          <w:color w:val="3A3A3A"/>
          <w:sz w:val="20"/>
        </w:rPr>
      </w:pPr>
      <w:r>
        <w:rPr>
          <w:color w:val="212121"/>
          <w:w w:val="105"/>
          <w:sz w:val="20"/>
        </w:rPr>
        <w:t>how</w:t>
      </w:r>
      <w:r>
        <w:rPr>
          <w:color w:val="212121"/>
          <w:spacing w:val="6"/>
          <w:w w:val="105"/>
          <w:sz w:val="20"/>
        </w:rPr>
        <w:t xml:space="preserve"> </w:t>
      </w:r>
      <w:r>
        <w:rPr>
          <w:color w:val="212121"/>
          <w:w w:val="105"/>
          <w:sz w:val="20"/>
        </w:rPr>
        <w:t>urgently</w:t>
      </w:r>
      <w:r>
        <w:rPr>
          <w:color w:val="212121"/>
          <w:spacing w:val="6"/>
          <w:w w:val="105"/>
          <w:sz w:val="20"/>
        </w:rPr>
        <w:t xml:space="preserve"> </w:t>
      </w:r>
      <w:r>
        <w:rPr>
          <w:color w:val="212121"/>
          <w:w w:val="105"/>
          <w:sz w:val="20"/>
        </w:rPr>
        <w:t>the</w:t>
      </w:r>
      <w:r>
        <w:rPr>
          <w:color w:val="212121"/>
          <w:spacing w:val="1"/>
          <w:w w:val="105"/>
          <w:sz w:val="20"/>
        </w:rPr>
        <w:t xml:space="preserve"> </w:t>
      </w:r>
      <w:r>
        <w:rPr>
          <w:color w:val="212121"/>
          <w:w w:val="105"/>
          <w:sz w:val="20"/>
        </w:rPr>
        <w:t>action needs</w:t>
      </w:r>
      <w:r>
        <w:rPr>
          <w:color w:val="212121"/>
          <w:spacing w:val="2"/>
          <w:w w:val="105"/>
          <w:sz w:val="20"/>
        </w:rPr>
        <w:t xml:space="preserve"> </w:t>
      </w:r>
      <w:r>
        <w:rPr>
          <w:color w:val="212121"/>
          <w:w w:val="105"/>
          <w:sz w:val="20"/>
        </w:rPr>
        <w:t>to</w:t>
      </w:r>
      <w:r>
        <w:rPr>
          <w:color w:val="212121"/>
          <w:spacing w:val="5"/>
          <w:w w:val="105"/>
          <w:sz w:val="20"/>
        </w:rPr>
        <w:t xml:space="preserve"> </w:t>
      </w:r>
      <w:r>
        <w:rPr>
          <w:color w:val="212121"/>
          <w:w w:val="105"/>
          <w:sz w:val="20"/>
        </w:rPr>
        <w:t>be</w:t>
      </w:r>
      <w:r>
        <w:rPr>
          <w:color w:val="212121"/>
          <w:spacing w:val="-6"/>
          <w:w w:val="105"/>
          <w:sz w:val="20"/>
        </w:rPr>
        <w:t xml:space="preserve"> </w:t>
      </w:r>
      <w:r>
        <w:rPr>
          <w:color w:val="212121"/>
          <w:spacing w:val="-2"/>
          <w:w w:val="105"/>
          <w:sz w:val="20"/>
        </w:rPr>
        <w:t>taken.</w:t>
      </w:r>
    </w:p>
    <w:p w:rsidR="008B1039" w:rsidRDefault="00AF0B68">
      <w:pPr>
        <w:pStyle w:val="BodyText"/>
        <w:spacing w:before="126" w:line="261" w:lineRule="auto"/>
        <w:ind w:left="468" w:right="382" w:firstLine="1"/>
      </w:pPr>
      <w:r>
        <w:rPr>
          <w:color w:val="212121"/>
          <w:w w:val="105"/>
        </w:rPr>
        <w:t>Hazards have the</w:t>
      </w:r>
      <w:r>
        <w:rPr>
          <w:color w:val="212121"/>
          <w:spacing w:val="-6"/>
          <w:w w:val="105"/>
        </w:rPr>
        <w:t xml:space="preserve"> </w:t>
      </w:r>
      <w:r>
        <w:rPr>
          <w:color w:val="212121"/>
          <w:w w:val="105"/>
        </w:rPr>
        <w:t>potential to cause different types and severities of harm, ranging from minor discomfort to a serious injury or death.</w:t>
      </w:r>
    </w:p>
    <w:p w:rsidR="008B1039" w:rsidRDefault="00AF0B68">
      <w:pPr>
        <w:pStyle w:val="BodyText"/>
        <w:spacing w:before="104" w:line="254" w:lineRule="auto"/>
        <w:ind w:left="464" w:right="192" w:firstLine="2"/>
      </w:pPr>
      <w:r>
        <w:rPr>
          <w:color w:val="212121"/>
          <w:w w:val="105"/>
        </w:rPr>
        <w:t>Many hazards and their associated risks are well known and have well established and accepted control measures. In these situations, the</w:t>
      </w:r>
      <w:r>
        <w:rPr>
          <w:color w:val="212121"/>
          <w:spacing w:val="-1"/>
          <w:w w:val="105"/>
        </w:rPr>
        <w:t xml:space="preserve"> </w:t>
      </w:r>
      <w:r>
        <w:rPr>
          <w:color w:val="212121"/>
          <w:w w:val="105"/>
        </w:rPr>
        <w:t>second step</w:t>
      </w:r>
      <w:r>
        <w:rPr>
          <w:color w:val="212121"/>
          <w:spacing w:val="-4"/>
          <w:w w:val="105"/>
        </w:rPr>
        <w:t xml:space="preserve"> </w:t>
      </w:r>
      <w:r>
        <w:rPr>
          <w:color w:val="212121"/>
          <w:w w:val="105"/>
        </w:rPr>
        <w:t>to formally assess the risk</w:t>
      </w:r>
      <w:r>
        <w:rPr>
          <w:color w:val="212121"/>
          <w:spacing w:val="-6"/>
          <w:w w:val="105"/>
        </w:rPr>
        <w:t xml:space="preserve"> </w:t>
      </w:r>
      <w:r>
        <w:rPr>
          <w:color w:val="212121"/>
          <w:w w:val="105"/>
        </w:rPr>
        <w:t>is not required. If after identifying a hazard you already know the risk and ho</w:t>
      </w:r>
      <w:r>
        <w:rPr>
          <w:color w:val="212121"/>
          <w:w w:val="105"/>
        </w:rPr>
        <w:t>w to control it effectively, you may simply implement the controls.</w:t>
      </w:r>
    </w:p>
    <w:p w:rsidR="008B1039" w:rsidRDefault="00AF0B68">
      <w:pPr>
        <w:pStyle w:val="BodyText"/>
        <w:spacing w:before="116"/>
        <w:ind w:left="463"/>
      </w:pPr>
      <w:r>
        <w:rPr>
          <w:color w:val="212121"/>
          <w:w w:val="105"/>
        </w:rPr>
        <w:t>In</w:t>
      </w:r>
      <w:r>
        <w:rPr>
          <w:color w:val="212121"/>
          <w:spacing w:val="12"/>
          <w:w w:val="105"/>
        </w:rPr>
        <w:t xml:space="preserve"> </w:t>
      </w:r>
      <w:r>
        <w:rPr>
          <w:color w:val="212121"/>
          <w:w w:val="105"/>
        </w:rPr>
        <w:t>some</w:t>
      </w:r>
      <w:r>
        <w:rPr>
          <w:color w:val="212121"/>
          <w:spacing w:val="4"/>
          <w:w w:val="105"/>
        </w:rPr>
        <w:t xml:space="preserve"> </w:t>
      </w:r>
      <w:r>
        <w:rPr>
          <w:color w:val="212121"/>
          <w:w w:val="105"/>
        </w:rPr>
        <w:t>circumstances,</w:t>
      </w:r>
      <w:r>
        <w:rPr>
          <w:color w:val="212121"/>
          <w:spacing w:val="3"/>
          <w:w w:val="105"/>
        </w:rPr>
        <w:t xml:space="preserve"> </w:t>
      </w:r>
      <w:r>
        <w:rPr>
          <w:color w:val="212121"/>
          <w:w w:val="105"/>
        </w:rPr>
        <w:t>a</w:t>
      </w:r>
      <w:r>
        <w:rPr>
          <w:color w:val="212121"/>
          <w:spacing w:val="4"/>
          <w:w w:val="105"/>
        </w:rPr>
        <w:t xml:space="preserve"> </w:t>
      </w:r>
      <w:r>
        <w:rPr>
          <w:color w:val="212121"/>
          <w:w w:val="105"/>
        </w:rPr>
        <w:t>risk assessment</w:t>
      </w:r>
      <w:r>
        <w:rPr>
          <w:color w:val="212121"/>
          <w:spacing w:val="9"/>
          <w:w w:val="105"/>
        </w:rPr>
        <w:t xml:space="preserve"> </w:t>
      </w:r>
      <w:r>
        <w:rPr>
          <w:color w:val="212121"/>
          <w:w w:val="105"/>
        </w:rPr>
        <w:t>will</w:t>
      </w:r>
      <w:r>
        <w:rPr>
          <w:color w:val="212121"/>
          <w:spacing w:val="-4"/>
          <w:w w:val="105"/>
        </w:rPr>
        <w:t xml:space="preserve"> </w:t>
      </w:r>
      <w:r>
        <w:rPr>
          <w:color w:val="212121"/>
          <w:w w:val="105"/>
        </w:rPr>
        <w:t xml:space="preserve">assist </w:t>
      </w:r>
      <w:r>
        <w:rPr>
          <w:color w:val="212121"/>
          <w:spacing w:val="-5"/>
          <w:w w:val="105"/>
        </w:rPr>
        <w:t>to:</w:t>
      </w:r>
    </w:p>
    <w:p w:rsidR="008B1039" w:rsidRDefault="00AF0B68">
      <w:pPr>
        <w:pStyle w:val="ListParagraph"/>
        <w:numPr>
          <w:ilvl w:val="2"/>
          <w:numId w:val="26"/>
        </w:numPr>
        <w:tabs>
          <w:tab w:val="left" w:pos="809"/>
          <w:tab w:val="left" w:pos="810"/>
        </w:tabs>
        <w:spacing w:before="145"/>
        <w:ind w:left="809" w:hanging="349"/>
        <w:rPr>
          <w:color w:val="3A3A3A"/>
          <w:sz w:val="20"/>
        </w:rPr>
      </w:pPr>
      <w:r>
        <w:rPr>
          <w:color w:val="212121"/>
          <w:w w:val="105"/>
          <w:sz w:val="20"/>
        </w:rPr>
        <w:t>identify</w:t>
      </w:r>
      <w:r>
        <w:rPr>
          <w:color w:val="212121"/>
          <w:spacing w:val="15"/>
          <w:w w:val="105"/>
          <w:sz w:val="20"/>
        </w:rPr>
        <w:t xml:space="preserve"> </w:t>
      </w:r>
      <w:r>
        <w:rPr>
          <w:color w:val="212121"/>
          <w:w w:val="105"/>
          <w:sz w:val="20"/>
        </w:rPr>
        <w:t>which workers</w:t>
      </w:r>
      <w:r>
        <w:rPr>
          <w:color w:val="212121"/>
          <w:spacing w:val="9"/>
          <w:w w:val="105"/>
          <w:sz w:val="20"/>
        </w:rPr>
        <w:t xml:space="preserve"> </w:t>
      </w:r>
      <w:r>
        <w:rPr>
          <w:color w:val="212121"/>
          <w:w w:val="105"/>
          <w:sz w:val="20"/>
        </w:rPr>
        <w:t>are</w:t>
      </w:r>
      <w:r>
        <w:rPr>
          <w:color w:val="212121"/>
          <w:spacing w:val="-3"/>
          <w:w w:val="105"/>
          <w:sz w:val="20"/>
        </w:rPr>
        <w:t xml:space="preserve"> </w:t>
      </w:r>
      <w:r>
        <w:rPr>
          <w:color w:val="212121"/>
          <w:w w:val="105"/>
          <w:sz w:val="20"/>
        </w:rPr>
        <w:t>at</w:t>
      </w:r>
      <w:r>
        <w:rPr>
          <w:color w:val="212121"/>
          <w:spacing w:val="-4"/>
          <w:w w:val="105"/>
          <w:sz w:val="20"/>
        </w:rPr>
        <w:t xml:space="preserve"> </w:t>
      </w:r>
      <w:r>
        <w:rPr>
          <w:color w:val="212121"/>
          <w:w w:val="105"/>
          <w:sz w:val="20"/>
        </w:rPr>
        <w:t>risk</w:t>
      </w:r>
      <w:r>
        <w:rPr>
          <w:color w:val="212121"/>
          <w:spacing w:val="1"/>
          <w:w w:val="105"/>
          <w:sz w:val="20"/>
        </w:rPr>
        <w:t xml:space="preserve"> </w:t>
      </w:r>
      <w:r>
        <w:rPr>
          <w:color w:val="212121"/>
          <w:w w:val="105"/>
          <w:sz w:val="20"/>
        </w:rPr>
        <w:t>of</w:t>
      </w:r>
      <w:r>
        <w:rPr>
          <w:color w:val="212121"/>
          <w:spacing w:val="-3"/>
          <w:w w:val="105"/>
          <w:sz w:val="20"/>
        </w:rPr>
        <w:t xml:space="preserve"> </w:t>
      </w:r>
      <w:r>
        <w:rPr>
          <w:color w:val="212121"/>
          <w:spacing w:val="-2"/>
          <w:w w:val="105"/>
          <w:sz w:val="20"/>
        </w:rPr>
        <w:t>exposure</w:t>
      </w:r>
    </w:p>
    <w:p w:rsidR="008B1039" w:rsidRDefault="00AF0B68">
      <w:pPr>
        <w:pStyle w:val="ListParagraph"/>
        <w:numPr>
          <w:ilvl w:val="2"/>
          <w:numId w:val="26"/>
        </w:numPr>
        <w:tabs>
          <w:tab w:val="left" w:pos="806"/>
          <w:tab w:val="left" w:pos="807"/>
        </w:tabs>
        <w:spacing w:before="24"/>
        <w:ind w:left="806" w:hanging="346"/>
        <w:rPr>
          <w:color w:val="3A3A3A"/>
          <w:sz w:val="20"/>
        </w:rPr>
      </w:pPr>
      <w:r>
        <w:rPr>
          <w:color w:val="212121"/>
          <w:w w:val="105"/>
          <w:sz w:val="20"/>
        </w:rPr>
        <w:t>determine</w:t>
      </w:r>
      <w:r>
        <w:rPr>
          <w:color w:val="212121"/>
          <w:spacing w:val="3"/>
          <w:w w:val="105"/>
          <w:sz w:val="20"/>
        </w:rPr>
        <w:t xml:space="preserve"> </w:t>
      </w:r>
      <w:r>
        <w:rPr>
          <w:color w:val="212121"/>
          <w:w w:val="105"/>
          <w:sz w:val="20"/>
        </w:rPr>
        <w:t>what</w:t>
      </w:r>
      <w:r>
        <w:rPr>
          <w:color w:val="212121"/>
          <w:spacing w:val="6"/>
          <w:w w:val="105"/>
          <w:sz w:val="20"/>
        </w:rPr>
        <w:t xml:space="preserve"> </w:t>
      </w:r>
      <w:r>
        <w:rPr>
          <w:color w:val="212121"/>
          <w:w w:val="105"/>
          <w:sz w:val="20"/>
        </w:rPr>
        <w:t>sources</w:t>
      </w:r>
      <w:r>
        <w:rPr>
          <w:color w:val="212121"/>
          <w:spacing w:val="7"/>
          <w:w w:val="105"/>
          <w:sz w:val="20"/>
        </w:rPr>
        <w:t xml:space="preserve"> </w:t>
      </w:r>
      <w:r>
        <w:rPr>
          <w:color w:val="212121"/>
          <w:w w:val="105"/>
          <w:sz w:val="20"/>
        </w:rPr>
        <w:t>and</w:t>
      </w:r>
      <w:r>
        <w:rPr>
          <w:color w:val="212121"/>
          <w:spacing w:val="1"/>
          <w:w w:val="105"/>
          <w:sz w:val="20"/>
        </w:rPr>
        <w:t xml:space="preserve"> </w:t>
      </w:r>
      <w:r>
        <w:rPr>
          <w:color w:val="212121"/>
          <w:w w:val="105"/>
          <w:sz w:val="20"/>
        </w:rPr>
        <w:t>processes</w:t>
      </w:r>
      <w:r>
        <w:rPr>
          <w:color w:val="212121"/>
          <w:spacing w:val="18"/>
          <w:w w:val="105"/>
          <w:sz w:val="20"/>
        </w:rPr>
        <w:t xml:space="preserve"> </w:t>
      </w:r>
      <w:r>
        <w:rPr>
          <w:color w:val="212121"/>
          <w:w w:val="105"/>
          <w:sz w:val="20"/>
        </w:rPr>
        <w:t>are</w:t>
      </w:r>
      <w:r>
        <w:rPr>
          <w:color w:val="212121"/>
          <w:spacing w:val="-3"/>
          <w:w w:val="105"/>
          <w:sz w:val="20"/>
        </w:rPr>
        <w:t xml:space="preserve"> </w:t>
      </w:r>
      <w:r>
        <w:rPr>
          <w:color w:val="212121"/>
          <w:w w:val="105"/>
          <w:sz w:val="20"/>
        </w:rPr>
        <w:t>causing</w:t>
      </w:r>
      <w:r>
        <w:rPr>
          <w:color w:val="212121"/>
          <w:spacing w:val="5"/>
          <w:w w:val="105"/>
          <w:sz w:val="20"/>
        </w:rPr>
        <w:t xml:space="preserve"> </w:t>
      </w:r>
      <w:r>
        <w:rPr>
          <w:color w:val="212121"/>
          <w:w w:val="105"/>
          <w:sz w:val="20"/>
        </w:rPr>
        <w:t>the</w:t>
      </w:r>
      <w:r>
        <w:rPr>
          <w:color w:val="212121"/>
          <w:spacing w:val="-8"/>
          <w:w w:val="105"/>
          <w:sz w:val="20"/>
        </w:rPr>
        <w:t xml:space="preserve"> </w:t>
      </w:r>
      <w:r>
        <w:rPr>
          <w:color w:val="212121"/>
          <w:spacing w:val="-4"/>
          <w:w w:val="105"/>
          <w:sz w:val="20"/>
        </w:rPr>
        <w:t>risk</w:t>
      </w:r>
    </w:p>
    <w:p w:rsidR="008B1039" w:rsidRDefault="00AF0B68">
      <w:pPr>
        <w:pStyle w:val="ListParagraph"/>
        <w:numPr>
          <w:ilvl w:val="2"/>
          <w:numId w:val="26"/>
        </w:numPr>
        <w:tabs>
          <w:tab w:val="left" w:pos="809"/>
          <w:tab w:val="left" w:pos="810"/>
        </w:tabs>
        <w:ind w:left="809" w:hanging="349"/>
        <w:rPr>
          <w:color w:val="3A3A3A"/>
          <w:sz w:val="20"/>
        </w:rPr>
      </w:pPr>
      <w:r>
        <w:rPr>
          <w:color w:val="212121"/>
          <w:w w:val="105"/>
          <w:sz w:val="20"/>
        </w:rPr>
        <w:t>identify</w:t>
      </w:r>
      <w:r>
        <w:rPr>
          <w:color w:val="212121"/>
          <w:spacing w:val="16"/>
          <w:w w:val="105"/>
          <w:sz w:val="20"/>
        </w:rPr>
        <w:t xml:space="preserve"> </w:t>
      </w:r>
      <w:r>
        <w:rPr>
          <w:color w:val="212121"/>
          <w:w w:val="105"/>
          <w:sz w:val="20"/>
        </w:rPr>
        <w:t>if</w:t>
      </w:r>
      <w:r>
        <w:rPr>
          <w:color w:val="212121"/>
          <w:spacing w:val="5"/>
          <w:w w:val="105"/>
          <w:sz w:val="20"/>
        </w:rPr>
        <w:t xml:space="preserve"> </w:t>
      </w:r>
      <w:r>
        <w:rPr>
          <w:color w:val="212121"/>
          <w:w w:val="105"/>
          <w:sz w:val="20"/>
        </w:rPr>
        <w:t>and</w:t>
      </w:r>
      <w:r>
        <w:rPr>
          <w:color w:val="212121"/>
          <w:spacing w:val="-8"/>
          <w:w w:val="105"/>
          <w:sz w:val="20"/>
        </w:rPr>
        <w:t xml:space="preserve"> </w:t>
      </w:r>
      <w:r>
        <w:rPr>
          <w:color w:val="212121"/>
          <w:w w:val="105"/>
          <w:sz w:val="20"/>
        </w:rPr>
        <w:t>what</w:t>
      </w:r>
      <w:r>
        <w:rPr>
          <w:color w:val="212121"/>
          <w:spacing w:val="7"/>
          <w:w w:val="105"/>
          <w:sz w:val="20"/>
        </w:rPr>
        <w:t xml:space="preserve"> </w:t>
      </w:r>
      <w:r>
        <w:rPr>
          <w:color w:val="212121"/>
          <w:w w:val="105"/>
          <w:sz w:val="20"/>
        </w:rPr>
        <w:t>kind</w:t>
      </w:r>
      <w:r>
        <w:rPr>
          <w:color w:val="212121"/>
          <w:spacing w:val="-9"/>
          <w:w w:val="105"/>
          <w:sz w:val="20"/>
        </w:rPr>
        <w:t xml:space="preserve"> </w:t>
      </w:r>
      <w:r>
        <w:rPr>
          <w:color w:val="212121"/>
          <w:w w:val="105"/>
          <w:sz w:val="20"/>
        </w:rPr>
        <w:t>of</w:t>
      </w:r>
      <w:r>
        <w:rPr>
          <w:color w:val="212121"/>
          <w:spacing w:val="1"/>
          <w:w w:val="105"/>
          <w:sz w:val="20"/>
        </w:rPr>
        <w:t xml:space="preserve"> </w:t>
      </w:r>
      <w:r>
        <w:rPr>
          <w:color w:val="212121"/>
          <w:w w:val="105"/>
          <w:sz w:val="20"/>
        </w:rPr>
        <w:t>control</w:t>
      </w:r>
      <w:r>
        <w:rPr>
          <w:color w:val="212121"/>
          <w:spacing w:val="-2"/>
          <w:w w:val="105"/>
          <w:sz w:val="20"/>
        </w:rPr>
        <w:t xml:space="preserve"> </w:t>
      </w:r>
      <w:r>
        <w:rPr>
          <w:color w:val="212121"/>
          <w:w w:val="105"/>
          <w:sz w:val="20"/>
        </w:rPr>
        <w:t>measures</w:t>
      </w:r>
      <w:r>
        <w:rPr>
          <w:color w:val="212121"/>
          <w:spacing w:val="13"/>
          <w:w w:val="105"/>
          <w:sz w:val="20"/>
        </w:rPr>
        <w:t xml:space="preserve"> </w:t>
      </w:r>
      <w:r>
        <w:rPr>
          <w:color w:val="212121"/>
          <w:w w:val="105"/>
          <w:sz w:val="20"/>
        </w:rPr>
        <w:t>should</w:t>
      </w:r>
      <w:r>
        <w:rPr>
          <w:color w:val="212121"/>
          <w:spacing w:val="7"/>
          <w:w w:val="105"/>
          <w:sz w:val="20"/>
        </w:rPr>
        <w:t xml:space="preserve"> </w:t>
      </w:r>
      <w:r>
        <w:rPr>
          <w:color w:val="212121"/>
          <w:w w:val="105"/>
          <w:sz w:val="20"/>
        </w:rPr>
        <w:t>be</w:t>
      </w:r>
      <w:r>
        <w:rPr>
          <w:color w:val="212121"/>
          <w:spacing w:val="-7"/>
          <w:w w:val="105"/>
          <w:sz w:val="20"/>
        </w:rPr>
        <w:t xml:space="preserve"> </w:t>
      </w:r>
      <w:r>
        <w:rPr>
          <w:color w:val="212121"/>
          <w:w w:val="105"/>
          <w:sz w:val="20"/>
        </w:rPr>
        <w:t>implemented,</w:t>
      </w:r>
      <w:r>
        <w:rPr>
          <w:color w:val="212121"/>
          <w:spacing w:val="20"/>
          <w:w w:val="105"/>
          <w:sz w:val="20"/>
        </w:rPr>
        <w:t xml:space="preserve"> </w:t>
      </w:r>
      <w:r>
        <w:rPr>
          <w:color w:val="212121"/>
          <w:spacing w:val="-5"/>
          <w:w w:val="105"/>
          <w:sz w:val="20"/>
        </w:rPr>
        <w:t>and</w:t>
      </w:r>
    </w:p>
    <w:p w:rsidR="008B1039" w:rsidRDefault="00AF0B68">
      <w:pPr>
        <w:pStyle w:val="ListParagraph"/>
        <w:numPr>
          <w:ilvl w:val="2"/>
          <w:numId w:val="26"/>
        </w:numPr>
        <w:tabs>
          <w:tab w:val="left" w:pos="805"/>
          <w:tab w:val="left" w:pos="806"/>
        </w:tabs>
        <w:spacing w:before="25"/>
        <w:ind w:left="805" w:hanging="345"/>
        <w:rPr>
          <w:color w:val="3A3A3A"/>
          <w:sz w:val="20"/>
        </w:rPr>
      </w:pPr>
      <w:r>
        <w:rPr>
          <w:color w:val="212121"/>
          <w:w w:val="105"/>
          <w:sz w:val="20"/>
        </w:rPr>
        <w:t>check the</w:t>
      </w:r>
      <w:r>
        <w:rPr>
          <w:color w:val="212121"/>
          <w:spacing w:val="9"/>
          <w:w w:val="105"/>
          <w:sz w:val="20"/>
        </w:rPr>
        <w:t xml:space="preserve"> </w:t>
      </w:r>
      <w:r>
        <w:rPr>
          <w:color w:val="212121"/>
          <w:w w:val="105"/>
          <w:sz w:val="20"/>
        </w:rPr>
        <w:t>effectiveness</w:t>
      </w:r>
      <w:r>
        <w:rPr>
          <w:color w:val="212121"/>
          <w:spacing w:val="2"/>
          <w:w w:val="105"/>
          <w:sz w:val="20"/>
        </w:rPr>
        <w:t xml:space="preserve"> </w:t>
      </w:r>
      <w:r>
        <w:rPr>
          <w:color w:val="212121"/>
          <w:w w:val="105"/>
          <w:sz w:val="20"/>
        </w:rPr>
        <w:t>of</w:t>
      </w:r>
      <w:r>
        <w:rPr>
          <w:color w:val="212121"/>
          <w:spacing w:val="8"/>
          <w:w w:val="105"/>
          <w:sz w:val="20"/>
        </w:rPr>
        <w:t xml:space="preserve"> </w:t>
      </w:r>
      <w:r>
        <w:rPr>
          <w:color w:val="212121"/>
          <w:w w:val="105"/>
          <w:sz w:val="20"/>
        </w:rPr>
        <w:t>existing</w:t>
      </w:r>
      <w:r>
        <w:rPr>
          <w:color w:val="212121"/>
          <w:spacing w:val="3"/>
          <w:w w:val="105"/>
          <w:sz w:val="20"/>
        </w:rPr>
        <w:t xml:space="preserve"> </w:t>
      </w:r>
      <w:r>
        <w:rPr>
          <w:color w:val="212121"/>
          <w:w w:val="105"/>
          <w:sz w:val="20"/>
        </w:rPr>
        <w:t>control</w:t>
      </w:r>
      <w:r>
        <w:rPr>
          <w:color w:val="212121"/>
          <w:spacing w:val="-5"/>
          <w:w w:val="105"/>
          <w:sz w:val="20"/>
        </w:rPr>
        <w:t xml:space="preserve"> </w:t>
      </w:r>
      <w:r>
        <w:rPr>
          <w:color w:val="212121"/>
          <w:spacing w:val="-2"/>
          <w:w w:val="105"/>
          <w:sz w:val="20"/>
        </w:rPr>
        <w:t>measures.</w:t>
      </w:r>
    </w:p>
    <w:p w:rsidR="008B1039" w:rsidRDefault="00AF0B68">
      <w:pPr>
        <w:pStyle w:val="BodyText"/>
        <w:spacing w:before="130"/>
        <w:ind w:left="462"/>
      </w:pPr>
      <w:r>
        <w:rPr>
          <w:color w:val="212121"/>
          <w:w w:val="105"/>
        </w:rPr>
        <w:t>The</w:t>
      </w:r>
      <w:r>
        <w:rPr>
          <w:color w:val="212121"/>
          <w:spacing w:val="-1"/>
          <w:w w:val="105"/>
        </w:rPr>
        <w:t xml:space="preserve"> </w:t>
      </w:r>
      <w:r>
        <w:rPr>
          <w:color w:val="212121"/>
          <w:w w:val="105"/>
        </w:rPr>
        <w:t>nature</w:t>
      </w:r>
      <w:r>
        <w:rPr>
          <w:color w:val="212121"/>
          <w:spacing w:val="7"/>
          <w:w w:val="105"/>
        </w:rPr>
        <w:t xml:space="preserve"> </w:t>
      </w:r>
      <w:r>
        <w:rPr>
          <w:color w:val="212121"/>
          <w:w w:val="105"/>
        </w:rPr>
        <w:t>and</w:t>
      </w:r>
      <w:r>
        <w:rPr>
          <w:color w:val="212121"/>
          <w:spacing w:val="4"/>
          <w:w w:val="105"/>
        </w:rPr>
        <w:t xml:space="preserve"> </w:t>
      </w:r>
      <w:r>
        <w:rPr>
          <w:color w:val="212121"/>
          <w:w w:val="105"/>
        </w:rPr>
        <w:t>severity</w:t>
      </w:r>
      <w:r>
        <w:rPr>
          <w:color w:val="212121"/>
          <w:spacing w:val="10"/>
          <w:w w:val="105"/>
        </w:rPr>
        <w:t xml:space="preserve"> </w:t>
      </w:r>
      <w:r>
        <w:rPr>
          <w:color w:val="212121"/>
          <w:w w:val="105"/>
        </w:rPr>
        <w:t>of</w:t>
      </w:r>
      <w:r>
        <w:rPr>
          <w:color w:val="212121"/>
          <w:spacing w:val="-1"/>
          <w:w w:val="105"/>
        </w:rPr>
        <w:t xml:space="preserve"> </w:t>
      </w:r>
      <w:r>
        <w:rPr>
          <w:color w:val="212121"/>
          <w:w w:val="105"/>
        </w:rPr>
        <w:t>risks</w:t>
      </w:r>
      <w:r>
        <w:rPr>
          <w:color w:val="212121"/>
          <w:spacing w:val="6"/>
          <w:w w:val="105"/>
        </w:rPr>
        <w:t xml:space="preserve"> </w:t>
      </w:r>
      <w:r>
        <w:rPr>
          <w:color w:val="212121"/>
          <w:w w:val="105"/>
        </w:rPr>
        <w:t>will</w:t>
      </w:r>
      <w:r>
        <w:rPr>
          <w:color w:val="212121"/>
          <w:spacing w:val="-5"/>
          <w:w w:val="105"/>
        </w:rPr>
        <w:t xml:space="preserve"> </w:t>
      </w:r>
      <w:r>
        <w:rPr>
          <w:color w:val="212121"/>
          <w:w w:val="105"/>
        </w:rPr>
        <w:t>depend</w:t>
      </w:r>
      <w:r>
        <w:rPr>
          <w:color w:val="212121"/>
          <w:spacing w:val="6"/>
          <w:w w:val="105"/>
        </w:rPr>
        <w:t xml:space="preserve"> </w:t>
      </w:r>
      <w:r>
        <w:rPr>
          <w:color w:val="212121"/>
          <w:w w:val="105"/>
        </w:rPr>
        <w:t>on</w:t>
      </w:r>
      <w:r>
        <w:rPr>
          <w:color w:val="212121"/>
          <w:spacing w:val="-8"/>
          <w:w w:val="105"/>
        </w:rPr>
        <w:t xml:space="preserve"> </w:t>
      </w:r>
      <w:r>
        <w:rPr>
          <w:color w:val="212121"/>
          <w:w w:val="105"/>
        </w:rPr>
        <w:t>various</w:t>
      </w:r>
      <w:r>
        <w:rPr>
          <w:color w:val="212121"/>
          <w:spacing w:val="13"/>
          <w:w w:val="105"/>
        </w:rPr>
        <w:t xml:space="preserve"> </w:t>
      </w:r>
      <w:r>
        <w:rPr>
          <w:color w:val="212121"/>
          <w:spacing w:val="-2"/>
          <w:w w:val="105"/>
        </w:rPr>
        <w:t>factors.</w:t>
      </w:r>
    </w:p>
    <w:p w:rsidR="008B1039" w:rsidRDefault="00AF0B68">
      <w:pPr>
        <w:pStyle w:val="BodyText"/>
        <w:spacing w:before="126" w:line="256" w:lineRule="auto"/>
        <w:ind w:left="464" w:right="382" w:hanging="2"/>
      </w:pPr>
      <w:r>
        <w:rPr>
          <w:color w:val="212121"/>
          <w:w w:val="105"/>
        </w:rPr>
        <w:t>To assess the</w:t>
      </w:r>
      <w:r>
        <w:rPr>
          <w:color w:val="212121"/>
          <w:spacing w:val="-3"/>
          <w:w w:val="105"/>
        </w:rPr>
        <w:t xml:space="preserve"> </w:t>
      </w:r>
      <w:r>
        <w:rPr>
          <w:color w:val="212121"/>
          <w:w w:val="105"/>
        </w:rPr>
        <w:t>risk associated with plant hazards you have</w:t>
      </w:r>
      <w:r>
        <w:rPr>
          <w:color w:val="212121"/>
          <w:spacing w:val="-8"/>
          <w:w w:val="105"/>
        </w:rPr>
        <w:t xml:space="preserve"> </w:t>
      </w:r>
      <w:r>
        <w:rPr>
          <w:color w:val="212121"/>
          <w:w w:val="105"/>
        </w:rPr>
        <w:t>identified, you</w:t>
      </w:r>
      <w:r>
        <w:rPr>
          <w:color w:val="212121"/>
          <w:spacing w:val="-1"/>
          <w:w w:val="105"/>
        </w:rPr>
        <w:t xml:space="preserve"> </w:t>
      </w:r>
      <w:r>
        <w:rPr>
          <w:color w:val="212121"/>
          <w:w w:val="105"/>
        </w:rPr>
        <w:t>should consider the following.</w:t>
      </w:r>
    </w:p>
    <w:p w:rsidR="008B1039" w:rsidRDefault="008B1039">
      <w:pPr>
        <w:spacing w:line="256" w:lineRule="auto"/>
        <w:sectPr w:rsidR="008B1039">
          <w:footerReference w:type="default" r:id="rId12"/>
          <w:pgSz w:w="11910" w:h="16840"/>
          <w:pgMar w:top="1600" w:right="1460" w:bottom="1340" w:left="1100" w:header="0" w:footer="1147" w:gutter="0"/>
          <w:cols w:space="720"/>
        </w:sectPr>
      </w:pPr>
    </w:p>
    <w:p w:rsidR="008B1039" w:rsidRDefault="00AF0B68">
      <w:pPr>
        <w:pStyle w:val="Heading8"/>
        <w:spacing w:before="76"/>
        <w:ind w:left="514"/>
      </w:pPr>
      <w:r>
        <w:rPr>
          <w:color w:val="232323"/>
          <w:w w:val="90"/>
        </w:rPr>
        <w:lastRenderedPageBreak/>
        <w:t>What</w:t>
      </w:r>
      <w:r>
        <w:rPr>
          <w:color w:val="232323"/>
          <w:spacing w:val="8"/>
        </w:rPr>
        <w:t xml:space="preserve"> </w:t>
      </w:r>
      <w:r>
        <w:rPr>
          <w:color w:val="232323"/>
          <w:w w:val="90"/>
        </w:rPr>
        <w:t>is</w:t>
      </w:r>
      <w:r>
        <w:rPr>
          <w:color w:val="232323"/>
          <w:spacing w:val="-1"/>
        </w:rPr>
        <w:t xml:space="preserve"> </w:t>
      </w:r>
      <w:r>
        <w:rPr>
          <w:color w:val="232323"/>
          <w:w w:val="90"/>
        </w:rPr>
        <w:t>the</w:t>
      </w:r>
      <w:r>
        <w:rPr>
          <w:color w:val="232323"/>
          <w:spacing w:val="2"/>
        </w:rPr>
        <w:t xml:space="preserve"> </w:t>
      </w:r>
      <w:r>
        <w:rPr>
          <w:color w:val="232323"/>
          <w:w w:val="90"/>
        </w:rPr>
        <w:t>potential</w:t>
      </w:r>
      <w:r>
        <w:rPr>
          <w:color w:val="232323"/>
          <w:spacing w:val="17"/>
        </w:rPr>
        <w:t xml:space="preserve"> </w:t>
      </w:r>
      <w:r>
        <w:rPr>
          <w:color w:val="232323"/>
          <w:w w:val="90"/>
        </w:rPr>
        <w:t>impact</w:t>
      </w:r>
      <w:r>
        <w:rPr>
          <w:color w:val="232323"/>
          <w:spacing w:val="15"/>
        </w:rPr>
        <w:t xml:space="preserve"> </w:t>
      </w:r>
      <w:r>
        <w:rPr>
          <w:color w:val="232323"/>
          <w:w w:val="90"/>
        </w:rPr>
        <w:t>of</w:t>
      </w:r>
      <w:r>
        <w:rPr>
          <w:color w:val="232323"/>
          <w:spacing w:val="-7"/>
        </w:rPr>
        <w:t xml:space="preserve"> </w:t>
      </w:r>
      <w:r>
        <w:rPr>
          <w:color w:val="232323"/>
          <w:w w:val="90"/>
        </w:rPr>
        <w:t>the</w:t>
      </w:r>
      <w:r>
        <w:rPr>
          <w:color w:val="232323"/>
          <w:spacing w:val="2"/>
        </w:rPr>
        <w:t xml:space="preserve"> </w:t>
      </w:r>
      <w:r>
        <w:rPr>
          <w:color w:val="232323"/>
          <w:spacing w:val="-2"/>
          <w:w w:val="90"/>
        </w:rPr>
        <w:t>hazard?</w:t>
      </w:r>
    </w:p>
    <w:p w:rsidR="008B1039" w:rsidRDefault="00AF0B68">
      <w:pPr>
        <w:pStyle w:val="ListParagraph"/>
        <w:numPr>
          <w:ilvl w:val="2"/>
          <w:numId w:val="26"/>
        </w:numPr>
        <w:tabs>
          <w:tab w:val="left" w:pos="845"/>
          <w:tab w:val="left" w:pos="846"/>
        </w:tabs>
        <w:spacing w:before="25" w:line="256" w:lineRule="auto"/>
        <w:ind w:left="850" w:right="270" w:hanging="351"/>
        <w:rPr>
          <w:color w:val="3A3A3A"/>
          <w:sz w:val="20"/>
        </w:rPr>
      </w:pPr>
      <w:r>
        <w:rPr>
          <w:color w:val="232323"/>
          <w:w w:val="105"/>
          <w:sz w:val="20"/>
        </w:rPr>
        <w:t>How</w:t>
      </w:r>
      <w:r>
        <w:rPr>
          <w:color w:val="232323"/>
          <w:spacing w:val="-1"/>
          <w:w w:val="105"/>
          <w:sz w:val="20"/>
        </w:rPr>
        <w:t xml:space="preserve"> </w:t>
      </w:r>
      <w:r>
        <w:rPr>
          <w:color w:val="232323"/>
          <w:w w:val="105"/>
          <w:sz w:val="20"/>
        </w:rPr>
        <w:t>severe could</w:t>
      </w:r>
      <w:r>
        <w:rPr>
          <w:color w:val="232323"/>
          <w:spacing w:val="-3"/>
          <w:w w:val="105"/>
          <w:sz w:val="20"/>
        </w:rPr>
        <w:t xml:space="preserve"> </w:t>
      </w:r>
      <w:r>
        <w:rPr>
          <w:color w:val="232323"/>
          <w:w w:val="105"/>
          <w:sz w:val="20"/>
        </w:rPr>
        <w:t>an</w:t>
      </w:r>
      <w:r>
        <w:rPr>
          <w:color w:val="232323"/>
          <w:spacing w:val="-3"/>
          <w:w w:val="105"/>
          <w:sz w:val="20"/>
        </w:rPr>
        <w:t xml:space="preserve"> </w:t>
      </w:r>
      <w:r>
        <w:rPr>
          <w:color w:val="232323"/>
          <w:w w:val="105"/>
          <w:sz w:val="20"/>
        </w:rPr>
        <w:t>injury or illness be?</w:t>
      </w:r>
      <w:r>
        <w:rPr>
          <w:color w:val="232323"/>
          <w:spacing w:val="-5"/>
          <w:w w:val="105"/>
          <w:sz w:val="20"/>
        </w:rPr>
        <w:t xml:space="preserve"> </w:t>
      </w:r>
      <w:r>
        <w:rPr>
          <w:color w:val="232323"/>
          <w:w w:val="105"/>
          <w:sz w:val="20"/>
        </w:rPr>
        <w:t>For example, lacerations, amputation, serious or fatal crush injury, burns or loss of hearing</w:t>
      </w:r>
    </w:p>
    <w:p w:rsidR="008B1039" w:rsidRDefault="00AF0B68">
      <w:pPr>
        <w:pStyle w:val="ListParagraph"/>
        <w:numPr>
          <w:ilvl w:val="2"/>
          <w:numId w:val="26"/>
        </w:numPr>
        <w:tabs>
          <w:tab w:val="left" w:pos="844"/>
          <w:tab w:val="left" w:pos="845"/>
        </w:tabs>
        <w:spacing w:before="13" w:line="256" w:lineRule="auto"/>
        <w:ind w:left="848" w:right="514" w:hanging="354"/>
        <w:rPr>
          <w:color w:val="232323"/>
          <w:sz w:val="20"/>
        </w:rPr>
      </w:pPr>
      <w:r>
        <w:rPr>
          <w:color w:val="232323"/>
          <w:w w:val="105"/>
          <w:sz w:val="20"/>
        </w:rPr>
        <w:t>What is the</w:t>
      </w:r>
      <w:r>
        <w:rPr>
          <w:color w:val="232323"/>
          <w:spacing w:val="-9"/>
          <w:w w:val="105"/>
          <w:sz w:val="20"/>
        </w:rPr>
        <w:t xml:space="preserve"> </w:t>
      </w:r>
      <w:r>
        <w:rPr>
          <w:color w:val="232323"/>
          <w:w w:val="105"/>
          <w:sz w:val="20"/>
        </w:rPr>
        <w:t>worst possible harm the</w:t>
      </w:r>
      <w:r>
        <w:rPr>
          <w:color w:val="232323"/>
          <w:spacing w:val="-1"/>
          <w:w w:val="105"/>
          <w:sz w:val="20"/>
        </w:rPr>
        <w:t xml:space="preserve"> </w:t>
      </w:r>
      <w:r>
        <w:rPr>
          <w:color w:val="232323"/>
          <w:w w:val="105"/>
          <w:sz w:val="20"/>
        </w:rPr>
        <w:t>plant hazard could</w:t>
      </w:r>
      <w:r>
        <w:rPr>
          <w:color w:val="232323"/>
          <w:spacing w:val="-1"/>
          <w:w w:val="105"/>
          <w:sz w:val="20"/>
        </w:rPr>
        <w:t xml:space="preserve"> </w:t>
      </w:r>
      <w:r>
        <w:rPr>
          <w:color w:val="232323"/>
          <w:w w:val="105"/>
          <w:sz w:val="20"/>
        </w:rPr>
        <w:t>cause? For example, a crane could overturn or collapse causing harm to the operator, workers and others bel</w:t>
      </w:r>
      <w:r>
        <w:rPr>
          <w:color w:val="232323"/>
          <w:w w:val="105"/>
          <w:sz w:val="20"/>
        </w:rPr>
        <w:t>ow.</w:t>
      </w:r>
    </w:p>
    <w:p w:rsidR="008B1039" w:rsidRDefault="008B1039">
      <w:pPr>
        <w:pStyle w:val="BodyText"/>
        <w:spacing w:before="9"/>
        <w:rPr>
          <w:sz w:val="18"/>
        </w:rPr>
      </w:pPr>
    </w:p>
    <w:p w:rsidR="008B1039" w:rsidRDefault="00AF0B68">
      <w:pPr>
        <w:pStyle w:val="Heading8"/>
        <w:spacing w:before="1"/>
        <w:ind w:left="502"/>
      </w:pPr>
      <w:r>
        <w:rPr>
          <w:color w:val="232323"/>
          <w:w w:val="95"/>
        </w:rPr>
        <w:t>How</w:t>
      </w:r>
      <w:r>
        <w:rPr>
          <w:color w:val="232323"/>
          <w:spacing w:val="-18"/>
          <w:w w:val="95"/>
        </w:rPr>
        <w:t xml:space="preserve"> </w:t>
      </w:r>
      <w:r>
        <w:rPr>
          <w:color w:val="232323"/>
          <w:w w:val="95"/>
        </w:rPr>
        <w:t>likely</w:t>
      </w:r>
      <w:r>
        <w:rPr>
          <w:color w:val="232323"/>
          <w:spacing w:val="-16"/>
          <w:w w:val="95"/>
        </w:rPr>
        <w:t xml:space="preserve"> </w:t>
      </w:r>
      <w:r>
        <w:rPr>
          <w:color w:val="232323"/>
          <w:w w:val="95"/>
        </w:rPr>
        <w:t>is</w:t>
      </w:r>
      <w:r>
        <w:rPr>
          <w:color w:val="232323"/>
          <w:spacing w:val="-18"/>
          <w:w w:val="95"/>
        </w:rPr>
        <w:t xml:space="preserve"> </w:t>
      </w:r>
      <w:r>
        <w:rPr>
          <w:color w:val="232323"/>
          <w:w w:val="95"/>
        </w:rPr>
        <w:t>the</w:t>
      </w:r>
      <w:r>
        <w:rPr>
          <w:color w:val="232323"/>
          <w:spacing w:val="-17"/>
          <w:w w:val="95"/>
        </w:rPr>
        <w:t xml:space="preserve"> </w:t>
      </w:r>
      <w:r>
        <w:rPr>
          <w:color w:val="232323"/>
          <w:w w:val="95"/>
        </w:rPr>
        <w:t>hazard</w:t>
      </w:r>
      <w:r>
        <w:rPr>
          <w:color w:val="232323"/>
          <w:spacing w:val="-14"/>
          <w:w w:val="95"/>
        </w:rPr>
        <w:t xml:space="preserve"> </w:t>
      </w:r>
      <w:r>
        <w:rPr>
          <w:color w:val="232323"/>
          <w:w w:val="95"/>
        </w:rPr>
        <w:t>to</w:t>
      </w:r>
      <w:r>
        <w:rPr>
          <w:color w:val="232323"/>
          <w:spacing w:val="-17"/>
          <w:w w:val="95"/>
        </w:rPr>
        <w:t xml:space="preserve"> </w:t>
      </w:r>
      <w:r>
        <w:rPr>
          <w:color w:val="232323"/>
          <w:w w:val="95"/>
        </w:rPr>
        <w:t>cause</w:t>
      </w:r>
      <w:r>
        <w:rPr>
          <w:color w:val="232323"/>
          <w:spacing w:val="-16"/>
          <w:w w:val="95"/>
        </w:rPr>
        <w:t xml:space="preserve"> </w:t>
      </w:r>
      <w:r>
        <w:rPr>
          <w:color w:val="232323"/>
          <w:spacing w:val="-2"/>
          <w:w w:val="95"/>
        </w:rPr>
        <w:t>harm?</w:t>
      </w:r>
    </w:p>
    <w:p w:rsidR="008B1039" w:rsidRDefault="00AF0B68">
      <w:pPr>
        <w:pStyle w:val="ListParagraph"/>
        <w:numPr>
          <w:ilvl w:val="2"/>
          <w:numId w:val="26"/>
        </w:numPr>
        <w:tabs>
          <w:tab w:val="left" w:pos="840"/>
          <w:tab w:val="left" w:pos="841"/>
        </w:tabs>
        <w:spacing w:before="25"/>
        <w:ind w:left="840" w:hanging="352"/>
        <w:rPr>
          <w:color w:val="3A3A3A"/>
          <w:sz w:val="20"/>
        </w:rPr>
      </w:pPr>
      <w:r>
        <w:rPr>
          <w:color w:val="232323"/>
          <w:w w:val="105"/>
          <w:sz w:val="20"/>
        </w:rPr>
        <w:t>How</w:t>
      </w:r>
      <w:r>
        <w:rPr>
          <w:color w:val="232323"/>
          <w:spacing w:val="-1"/>
          <w:w w:val="105"/>
          <w:sz w:val="20"/>
        </w:rPr>
        <w:t xml:space="preserve"> </w:t>
      </w:r>
      <w:r>
        <w:rPr>
          <w:color w:val="232323"/>
          <w:w w:val="105"/>
          <w:sz w:val="20"/>
        </w:rPr>
        <w:t>frequently</w:t>
      </w:r>
      <w:r>
        <w:rPr>
          <w:color w:val="232323"/>
          <w:spacing w:val="14"/>
          <w:w w:val="105"/>
          <w:sz w:val="20"/>
        </w:rPr>
        <w:t xml:space="preserve"> </w:t>
      </w:r>
      <w:r>
        <w:rPr>
          <w:color w:val="232323"/>
          <w:w w:val="105"/>
          <w:sz w:val="20"/>
        </w:rPr>
        <w:t>are</w:t>
      </w:r>
      <w:r>
        <w:rPr>
          <w:color w:val="232323"/>
          <w:spacing w:val="-7"/>
          <w:w w:val="105"/>
          <w:sz w:val="20"/>
        </w:rPr>
        <w:t xml:space="preserve"> </w:t>
      </w:r>
      <w:r>
        <w:rPr>
          <w:color w:val="232323"/>
          <w:w w:val="105"/>
          <w:sz w:val="20"/>
        </w:rPr>
        <w:t>workers</w:t>
      </w:r>
      <w:r>
        <w:rPr>
          <w:color w:val="232323"/>
          <w:spacing w:val="9"/>
          <w:w w:val="105"/>
          <w:sz w:val="20"/>
        </w:rPr>
        <w:t xml:space="preserve"> </w:t>
      </w:r>
      <w:r>
        <w:rPr>
          <w:color w:val="232323"/>
          <w:w w:val="105"/>
          <w:sz w:val="20"/>
        </w:rPr>
        <w:t>exposed</w:t>
      </w:r>
      <w:r>
        <w:rPr>
          <w:color w:val="232323"/>
          <w:spacing w:val="1"/>
          <w:w w:val="105"/>
          <w:sz w:val="20"/>
        </w:rPr>
        <w:t xml:space="preserve"> </w:t>
      </w:r>
      <w:r>
        <w:rPr>
          <w:color w:val="232323"/>
          <w:w w:val="105"/>
          <w:sz w:val="20"/>
        </w:rPr>
        <w:t>to</w:t>
      </w:r>
      <w:r>
        <w:rPr>
          <w:color w:val="232323"/>
          <w:spacing w:val="7"/>
          <w:w w:val="105"/>
          <w:sz w:val="20"/>
        </w:rPr>
        <w:t xml:space="preserve"> </w:t>
      </w:r>
      <w:r>
        <w:rPr>
          <w:color w:val="232323"/>
          <w:w w:val="105"/>
          <w:sz w:val="20"/>
        </w:rPr>
        <w:t>the</w:t>
      </w:r>
      <w:r>
        <w:rPr>
          <w:color w:val="232323"/>
          <w:spacing w:val="1"/>
          <w:w w:val="105"/>
          <w:sz w:val="20"/>
        </w:rPr>
        <w:t xml:space="preserve"> </w:t>
      </w:r>
      <w:r>
        <w:rPr>
          <w:color w:val="232323"/>
          <w:spacing w:val="-2"/>
          <w:w w:val="105"/>
          <w:sz w:val="20"/>
        </w:rPr>
        <w:t>hazard?</w:t>
      </w:r>
    </w:p>
    <w:p w:rsidR="008B1039" w:rsidRDefault="00AF0B68">
      <w:pPr>
        <w:pStyle w:val="BodyText"/>
        <w:spacing w:before="30" w:line="256" w:lineRule="auto"/>
        <w:ind w:left="834" w:firstLine="5"/>
      </w:pPr>
      <w:r>
        <w:rPr>
          <w:color w:val="232323"/>
          <w:w w:val="105"/>
        </w:rPr>
        <w:t>What</w:t>
      </w:r>
      <w:r>
        <w:rPr>
          <w:color w:val="232323"/>
          <w:spacing w:val="-1"/>
          <w:w w:val="105"/>
        </w:rPr>
        <w:t xml:space="preserve"> </w:t>
      </w:r>
      <w:r>
        <w:rPr>
          <w:color w:val="232323"/>
          <w:w w:val="105"/>
        </w:rPr>
        <w:t>condition is the</w:t>
      </w:r>
      <w:r>
        <w:rPr>
          <w:color w:val="232323"/>
          <w:spacing w:val="-8"/>
          <w:w w:val="105"/>
        </w:rPr>
        <w:t xml:space="preserve"> </w:t>
      </w:r>
      <w:r>
        <w:rPr>
          <w:color w:val="232323"/>
          <w:w w:val="105"/>
        </w:rPr>
        <w:t>plant used in? For example, in a</w:t>
      </w:r>
      <w:r>
        <w:rPr>
          <w:color w:val="232323"/>
          <w:spacing w:val="-1"/>
          <w:w w:val="105"/>
        </w:rPr>
        <w:t xml:space="preserve"> </w:t>
      </w:r>
      <w:r>
        <w:rPr>
          <w:color w:val="232323"/>
          <w:w w:val="105"/>
        </w:rPr>
        <w:t xml:space="preserve">confined space, muddy or dusty </w:t>
      </w:r>
      <w:r>
        <w:rPr>
          <w:color w:val="232323"/>
          <w:spacing w:val="-2"/>
          <w:w w:val="105"/>
        </w:rPr>
        <w:t>environment</w:t>
      </w:r>
    </w:p>
    <w:p w:rsidR="008B1039" w:rsidRDefault="00AF0B68">
      <w:pPr>
        <w:pStyle w:val="BodyText"/>
        <w:spacing w:before="12" w:line="256" w:lineRule="auto"/>
        <w:ind w:left="835" w:right="382" w:hanging="1"/>
      </w:pPr>
      <w:r>
        <w:rPr>
          <w:color w:val="232323"/>
          <w:w w:val="105"/>
        </w:rPr>
        <w:t>What is the</w:t>
      </w:r>
      <w:r>
        <w:rPr>
          <w:color w:val="232323"/>
          <w:spacing w:val="-1"/>
          <w:w w:val="105"/>
        </w:rPr>
        <w:t xml:space="preserve"> </w:t>
      </w:r>
      <w:r>
        <w:rPr>
          <w:color w:val="232323"/>
          <w:w w:val="105"/>
        </w:rPr>
        <w:t>condition of</w:t>
      </w:r>
      <w:r>
        <w:rPr>
          <w:color w:val="232323"/>
          <w:spacing w:val="-6"/>
          <w:w w:val="105"/>
        </w:rPr>
        <w:t xml:space="preserve"> </w:t>
      </w:r>
      <w:r>
        <w:rPr>
          <w:color w:val="232323"/>
          <w:w w:val="105"/>
        </w:rPr>
        <w:t>the</w:t>
      </w:r>
      <w:r>
        <w:rPr>
          <w:color w:val="232323"/>
          <w:spacing w:val="-1"/>
          <w:w w:val="105"/>
        </w:rPr>
        <w:t xml:space="preserve"> </w:t>
      </w:r>
      <w:r>
        <w:rPr>
          <w:color w:val="232323"/>
          <w:w w:val="105"/>
        </w:rPr>
        <w:t>plant? For example, is it old</w:t>
      </w:r>
      <w:r>
        <w:rPr>
          <w:color w:val="232323"/>
          <w:spacing w:val="-1"/>
          <w:w w:val="105"/>
        </w:rPr>
        <w:t xml:space="preserve"> </w:t>
      </w:r>
      <w:r>
        <w:rPr>
          <w:color w:val="232323"/>
          <w:w w:val="105"/>
        </w:rPr>
        <w:t>and</w:t>
      </w:r>
      <w:r>
        <w:rPr>
          <w:color w:val="232323"/>
          <w:spacing w:val="-1"/>
          <w:w w:val="105"/>
        </w:rPr>
        <w:t xml:space="preserve"> </w:t>
      </w:r>
      <w:r>
        <w:rPr>
          <w:color w:val="232323"/>
          <w:w w:val="105"/>
        </w:rPr>
        <w:t>missing safety features found on new plant? Is it reliable or often needing emergency</w:t>
      </w:r>
      <w:r>
        <w:rPr>
          <w:color w:val="232323"/>
          <w:spacing w:val="40"/>
          <w:w w:val="105"/>
        </w:rPr>
        <w:t xml:space="preserve"> </w:t>
      </w:r>
      <w:r>
        <w:rPr>
          <w:color w:val="232323"/>
          <w:w w:val="105"/>
        </w:rPr>
        <w:t>maintenance?</w:t>
      </w:r>
    </w:p>
    <w:p w:rsidR="008B1039" w:rsidRDefault="00AF0B68">
      <w:pPr>
        <w:pStyle w:val="BodyText"/>
        <w:spacing w:before="12" w:line="249" w:lineRule="auto"/>
        <w:ind w:left="834" w:hanging="1"/>
      </w:pPr>
      <w:r>
        <w:rPr>
          <w:color w:val="232323"/>
          <w:w w:val="105"/>
        </w:rPr>
        <w:t>If there are other people or items of</w:t>
      </w:r>
      <w:r>
        <w:rPr>
          <w:color w:val="232323"/>
          <w:spacing w:val="-6"/>
          <w:w w:val="105"/>
        </w:rPr>
        <w:t xml:space="preserve"> </w:t>
      </w:r>
      <w:r>
        <w:rPr>
          <w:color w:val="232323"/>
          <w:w w:val="105"/>
        </w:rPr>
        <w:t>plant in</w:t>
      </w:r>
      <w:r>
        <w:rPr>
          <w:color w:val="232323"/>
          <w:spacing w:val="-1"/>
          <w:w w:val="105"/>
        </w:rPr>
        <w:t xml:space="preserve"> </w:t>
      </w:r>
      <w:r>
        <w:rPr>
          <w:color w:val="232323"/>
          <w:w w:val="105"/>
        </w:rPr>
        <w:t>the</w:t>
      </w:r>
      <w:r>
        <w:rPr>
          <w:color w:val="232323"/>
          <w:spacing w:val="-5"/>
          <w:w w:val="105"/>
        </w:rPr>
        <w:t xml:space="preserve"> </w:t>
      </w:r>
      <w:r>
        <w:rPr>
          <w:color w:val="232323"/>
          <w:w w:val="105"/>
        </w:rPr>
        <w:t>vicinity, what effect do</w:t>
      </w:r>
      <w:r>
        <w:rPr>
          <w:color w:val="232323"/>
          <w:spacing w:val="-13"/>
          <w:w w:val="105"/>
        </w:rPr>
        <w:t xml:space="preserve"> </w:t>
      </w:r>
      <w:r>
        <w:rPr>
          <w:color w:val="232323"/>
          <w:w w:val="105"/>
        </w:rPr>
        <w:t>they have on</w:t>
      </w:r>
      <w:r>
        <w:rPr>
          <w:color w:val="232323"/>
          <w:spacing w:val="-13"/>
          <w:w w:val="105"/>
        </w:rPr>
        <w:t xml:space="preserve"> </w:t>
      </w:r>
      <w:r>
        <w:rPr>
          <w:color w:val="232323"/>
          <w:w w:val="105"/>
        </w:rPr>
        <w:t>the likelihood or consequence?</w:t>
      </w:r>
    </w:p>
    <w:p w:rsidR="008B1039" w:rsidRDefault="00AF0B68">
      <w:pPr>
        <w:pStyle w:val="BodyText"/>
        <w:spacing w:before="27" w:line="249" w:lineRule="auto"/>
        <w:ind w:left="833" w:right="234" w:firstLine="1"/>
      </w:pPr>
      <w:r>
        <w:rPr>
          <w:color w:val="232323"/>
          <w:w w:val="105"/>
        </w:rPr>
        <w:t>Where and</w:t>
      </w:r>
      <w:r>
        <w:rPr>
          <w:color w:val="232323"/>
          <w:spacing w:val="-2"/>
          <w:w w:val="105"/>
        </w:rPr>
        <w:t xml:space="preserve"> </w:t>
      </w:r>
      <w:r>
        <w:rPr>
          <w:color w:val="232323"/>
          <w:w w:val="105"/>
        </w:rPr>
        <w:t>when is access required during the</w:t>
      </w:r>
      <w:r>
        <w:rPr>
          <w:color w:val="232323"/>
          <w:spacing w:val="-1"/>
          <w:w w:val="105"/>
        </w:rPr>
        <w:t xml:space="preserve"> </w:t>
      </w:r>
      <w:r>
        <w:rPr>
          <w:color w:val="232323"/>
          <w:w w:val="105"/>
        </w:rPr>
        <w:t>installation, operation or</w:t>
      </w:r>
      <w:r>
        <w:rPr>
          <w:color w:val="232323"/>
          <w:spacing w:val="-6"/>
          <w:w w:val="105"/>
        </w:rPr>
        <w:t xml:space="preserve"> </w:t>
      </w:r>
      <w:r>
        <w:rPr>
          <w:color w:val="232323"/>
          <w:w w:val="105"/>
        </w:rPr>
        <w:t>maintenance of plant and in an emergency?</w:t>
      </w:r>
    </w:p>
    <w:p w:rsidR="008B1039" w:rsidRDefault="00AF0B68">
      <w:pPr>
        <w:pStyle w:val="BodyText"/>
        <w:spacing w:before="21" w:line="249" w:lineRule="auto"/>
        <w:ind w:left="834" w:right="382" w:firstLine="1"/>
      </w:pPr>
      <w:r>
        <w:rPr>
          <w:color w:val="232323"/>
          <w:w w:val="105"/>
        </w:rPr>
        <w:t>What work practices and</w:t>
      </w:r>
      <w:r>
        <w:rPr>
          <w:color w:val="232323"/>
          <w:spacing w:val="-1"/>
          <w:w w:val="105"/>
        </w:rPr>
        <w:t xml:space="preserve"> </w:t>
      </w:r>
      <w:r>
        <w:rPr>
          <w:color w:val="232323"/>
          <w:w w:val="105"/>
        </w:rPr>
        <w:t>procedures exist</w:t>
      </w:r>
      <w:r>
        <w:rPr>
          <w:color w:val="232323"/>
          <w:spacing w:val="-4"/>
          <w:w w:val="105"/>
        </w:rPr>
        <w:t xml:space="preserve"> </w:t>
      </w:r>
      <w:r>
        <w:rPr>
          <w:color w:val="232323"/>
          <w:w w:val="105"/>
        </w:rPr>
        <w:t>for</w:t>
      </w:r>
      <w:r>
        <w:rPr>
          <w:color w:val="232323"/>
          <w:spacing w:val="-3"/>
          <w:w w:val="105"/>
        </w:rPr>
        <w:t xml:space="preserve"> </w:t>
      </w:r>
      <w:r>
        <w:rPr>
          <w:color w:val="232323"/>
          <w:w w:val="105"/>
        </w:rPr>
        <w:t>plant safety?</w:t>
      </w:r>
      <w:r>
        <w:rPr>
          <w:color w:val="232323"/>
          <w:spacing w:val="-2"/>
          <w:w w:val="105"/>
        </w:rPr>
        <w:t xml:space="preserve"> </w:t>
      </w:r>
      <w:r>
        <w:rPr>
          <w:color w:val="232323"/>
          <w:w w:val="105"/>
        </w:rPr>
        <w:t>For example, is isolation required to carry out maintenance?</w:t>
      </w:r>
    </w:p>
    <w:p w:rsidR="008B1039" w:rsidRDefault="00AF0B68">
      <w:pPr>
        <w:pStyle w:val="BodyText"/>
        <w:spacing w:before="21" w:line="256" w:lineRule="auto"/>
        <w:ind w:left="835" w:right="382"/>
      </w:pPr>
      <w:r>
        <w:rPr>
          <w:color w:val="232323"/>
          <w:w w:val="105"/>
        </w:rPr>
        <w:t>What kinds of</w:t>
      </w:r>
      <w:r>
        <w:rPr>
          <w:color w:val="232323"/>
          <w:spacing w:val="-3"/>
          <w:w w:val="105"/>
        </w:rPr>
        <w:t xml:space="preserve"> </w:t>
      </w:r>
      <w:r>
        <w:rPr>
          <w:color w:val="232323"/>
          <w:w w:val="105"/>
        </w:rPr>
        <w:t>information, train</w:t>
      </w:r>
      <w:r>
        <w:rPr>
          <w:color w:val="232323"/>
          <w:w w:val="105"/>
        </w:rPr>
        <w:t>ing, instruction and</w:t>
      </w:r>
      <w:r>
        <w:rPr>
          <w:color w:val="232323"/>
          <w:spacing w:val="-3"/>
          <w:w w:val="105"/>
        </w:rPr>
        <w:t xml:space="preserve"> </w:t>
      </w:r>
      <w:r>
        <w:rPr>
          <w:color w:val="232323"/>
          <w:w w:val="105"/>
        </w:rPr>
        <w:t>supervision are provided to workers and other persons who may be exposed to plant?</w:t>
      </w:r>
    </w:p>
    <w:p w:rsidR="008B1039" w:rsidRDefault="00AF0B68">
      <w:pPr>
        <w:pStyle w:val="BodyText"/>
        <w:spacing w:before="13" w:line="271" w:lineRule="auto"/>
        <w:ind w:left="830" w:right="1860"/>
      </w:pPr>
      <w:r>
        <w:rPr>
          <w:color w:val="232323"/>
          <w:w w:val="105"/>
        </w:rPr>
        <w:t>Does</w:t>
      </w:r>
      <w:r>
        <w:rPr>
          <w:color w:val="232323"/>
          <w:spacing w:val="-2"/>
          <w:w w:val="105"/>
        </w:rPr>
        <w:t xml:space="preserve"> </w:t>
      </w:r>
      <w:r>
        <w:rPr>
          <w:color w:val="232323"/>
          <w:w w:val="105"/>
        </w:rPr>
        <w:t>the plant's safety depend on</w:t>
      </w:r>
      <w:r>
        <w:rPr>
          <w:color w:val="232323"/>
          <w:spacing w:val="-4"/>
          <w:w w:val="105"/>
        </w:rPr>
        <w:t xml:space="preserve"> </w:t>
      </w:r>
      <w:r>
        <w:rPr>
          <w:color w:val="232323"/>
          <w:w w:val="105"/>
        </w:rPr>
        <w:t>the competency of</w:t>
      </w:r>
      <w:r>
        <w:rPr>
          <w:color w:val="232323"/>
          <w:spacing w:val="-7"/>
          <w:w w:val="105"/>
        </w:rPr>
        <w:t xml:space="preserve"> </w:t>
      </w:r>
      <w:r>
        <w:rPr>
          <w:color w:val="232323"/>
          <w:w w:val="105"/>
        </w:rPr>
        <w:t>its</w:t>
      </w:r>
      <w:r>
        <w:rPr>
          <w:color w:val="232323"/>
          <w:spacing w:val="-2"/>
          <w:w w:val="105"/>
        </w:rPr>
        <w:t xml:space="preserve"> </w:t>
      </w:r>
      <w:r>
        <w:rPr>
          <w:color w:val="232323"/>
          <w:w w:val="105"/>
        </w:rPr>
        <w:t>operators? How is work organised? For example, consider:</w:t>
      </w:r>
    </w:p>
    <w:p w:rsidR="008B1039" w:rsidRDefault="00AF0B68">
      <w:pPr>
        <w:pStyle w:val="ListParagraph"/>
        <w:numPr>
          <w:ilvl w:val="3"/>
          <w:numId w:val="26"/>
        </w:numPr>
        <w:tabs>
          <w:tab w:val="left" w:pos="1156"/>
          <w:tab w:val="left" w:pos="1157"/>
        </w:tabs>
        <w:spacing w:before="95"/>
        <w:ind w:hanging="417"/>
        <w:rPr>
          <w:color w:val="232323"/>
          <w:sz w:val="15"/>
        </w:rPr>
      </w:pPr>
      <w:r>
        <w:rPr>
          <w:color w:val="232323"/>
          <w:w w:val="105"/>
          <w:sz w:val="20"/>
        </w:rPr>
        <w:t>the</w:t>
      </w:r>
      <w:r>
        <w:rPr>
          <w:color w:val="232323"/>
          <w:spacing w:val="28"/>
          <w:w w:val="105"/>
          <w:sz w:val="20"/>
        </w:rPr>
        <w:t xml:space="preserve"> </w:t>
      </w:r>
      <w:r>
        <w:rPr>
          <w:color w:val="232323"/>
          <w:w w:val="105"/>
          <w:sz w:val="20"/>
        </w:rPr>
        <w:t>speed</w:t>
      </w:r>
      <w:r>
        <w:rPr>
          <w:color w:val="232323"/>
          <w:spacing w:val="2"/>
          <w:w w:val="105"/>
          <w:sz w:val="20"/>
        </w:rPr>
        <w:t xml:space="preserve"> </w:t>
      </w:r>
      <w:r>
        <w:rPr>
          <w:color w:val="232323"/>
          <w:w w:val="105"/>
          <w:sz w:val="20"/>
        </w:rPr>
        <w:t>of</w:t>
      </w:r>
      <w:r>
        <w:rPr>
          <w:color w:val="232323"/>
          <w:spacing w:val="-8"/>
          <w:w w:val="105"/>
          <w:sz w:val="20"/>
        </w:rPr>
        <w:t xml:space="preserve"> </w:t>
      </w:r>
      <w:r>
        <w:rPr>
          <w:color w:val="232323"/>
          <w:w w:val="105"/>
          <w:sz w:val="20"/>
        </w:rPr>
        <w:t>the</w:t>
      </w:r>
      <w:r>
        <w:rPr>
          <w:color w:val="232323"/>
          <w:spacing w:val="-10"/>
          <w:w w:val="105"/>
          <w:sz w:val="20"/>
        </w:rPr>
        <w:t xml:space="preserve"> </w:t>
      </w:r>
      <w:r>
        <w:rPr>
          <w:color w:val="232323"/>
          <w:w w:val="105"/>
          <w:sz w:val="20"/>
        </w:rPr>
        <w:t>process</w:t>
      </w:r>
      <w:r>
        <w:rPr>
          <w:color w:val="232323"/>
          <w:spacing w:val="8"/>
          <w:w w:val="105"/>
          <w:sz w:val="20"/>
        </w:rPr>
        <w:t xml:space="preserve"> </w:t>
      </w:r>
      <w:r>
        <w:rPr>
          <w:color w:val="232323"/>
          <w:spacing w:val="-4"/>
          <w:w w:val="105"/>
          <w:sz w:val="20"/>
        </w:rPr>
        <w:t>line</w:t>
      </w:r>
    </w:p>
    <w:p w:rsidR="008B1039" w:rsidRDefault="00AF0B68">
      <w:pPr>
        <w:pStyle w:val="ListParagraph"/>
        <w:numPr>
          <w:ilvl w:val="3"/>
          <w:numId w:val="26"/>
        </w:numPr>
        <w:tabs>
          <w:tab w:val="left" w:pos="1155"/>
          <w:tab w:val="left" w:pos="1157"/>
        </w:tabs>
        <w:spacing w:before="15"/>
        <w:ind w:hanging="341"/>
        <w:rPr>
          <w:color w:val="232323"/>
          <w:sz w:val="16"/>
        </w:rPr>
      </w:pPr>
      <w:r>
        <w:rPr>
          <w:color w:val="232323"/>
          <w:w w:val="105"/>
          <w:sz w:val="20"/>
        </w:rPr>
        <w:t>pedestrian</w:t>
      </w:r>
      <w:r>
        <w:rPr>
          <w:color w:val="232323"/>
          <w:spacing w:val="10"/>
          <w:w w:val="105"/>
          <w:sz w:val="20"/>
        </w:rPr>
        <w:t xml:space="preserve"> </w:t>
      </w:r>
      <w:r>
        <w:rPr>
          <w:color w:val="232323"/>
          <w:w w:val="105"/>
          <w:sz w:val="20"/>
        </w:rPr>
        <w:t>and</w:t>
      </w:r>
      <w:r>
        <w:rPr>
          <w:color w:val="232323"/>
          <w:spacing w:val="-4"/>
          <w:w w:val="105"/>
          <w:sz w:val="20"/>
        </w:rPr>
        <w:t xml:space="preserve"> </w:t>
      </w:r>
      <w:r>
        <w:rPr>
          <w:color w:val="232323"/>
          <w:w w:val="105"/>
          <w:sz w:val="20"/>
        </w:rPr>
        <w:t>vehicular</w:t>
      </w:r>
      <w:r>
        <w:rPr>
          <w:color w:val="232323"/>
          <w:spacing w:val="11"/>
          <w:w w:val="105"/>
          <w:sz w:val="20"/>
        </w:rPr>
        <w:t xml:space="preserve"> </w:t>
      </w:r>
      <w:r>
        <w:rPr>
          <w:color w:val="232323"/>
          <w:w w:val="105"/>
          <w:sz w:val="20"/>
        </w:rPr>
        <w:t>traffic</w:t>
      </w:r>
      <w:r>
        <w:rPr>
          <w:color w:val="232323"/>
          <w:spacing w:val="16"/>
          <w:w w:val="105"/>
          <w:sz w:val="20"/>
        </w:rPr>
        <w:t xml:space="preserve"> </w:t>
      </w:r>
      <w:r>
        <w:rPr>
          <w:color w:val="232323"/>
          <w:w w:val="105"/>
          <w:sz w:val="20"/>
        </w:rPr>
        <w:t>around</w:t>
      </w:r>
      <w:r>
        <w:rPr>
          <w:color w:val="232323"/>
          <w:spacing w:val="-4"/>
          <w:w w:val="105"/>
          <w:sz w:val="20"/>
        </w:rPr>
        <w:t xml:space="preserve"> </w:t>
      </w:r>
      <w:r>
        <w:rPr>
          <w:color w:val="232323"/>
          <w:w w:val="105"/>
          <w:sz w:val="20"/>
        </w:rPr>
        <w:t>the</w:t>
      </w:r>
      <w:r>
        <w:rPr>
          <w:color w:val="232323"/>
          <w:spacing w:val="-9"/>
          <w:w w:val="105"/>
          <w:sz w:val="20"/>
        </w:rPr>
        <w:t xml:space="preserve"> </w:t>
      </w:r>
      <w:r>
        <w:rPr>
          <w:color w:val="232323"/>
          <w:spacing w:val="-2"/>
          <w:w w:val="105"/>
          <w:sz w:val="20"/>
        </w:rPr>
        <w:t>plant</w:t>
      </w:r>
    </w:p>
    <w:p w:rsidR="008B1039" w:rsidRDefault="00AF0B68">
      <w:pPr>
        <w:pStyle w:val="ListParagraph"/>
        <w:numPr>
          <w:ilvl w:val="3"/>
          <w:numId w:val="26"/>
        </w:numPr>
        <w:tabs>
          <w:tab w:val="left" w:pos="1151"/>
          <w:tab w:val="left" w:pos="1152"/>
        </w:tabs>
        <w:spacing w:before="11"/>
        <w:ind w:left="1151" w:hanging="341"/>
        <w:rPr>
          <w:color w:val="232323"/>
          <w:sz w:val="16"/>
        </w:rPr>
      </w:pPr>
      <w:r>
        <w:rPr>
          <w:color w:val="232323"/>
          <w:w w:val="105"/>
          <w:sz w:val="20"/>
        </w:rPr>
        <w:t>time</w:t>
      </w:r>
      <w:r>
        <w:rPr>
          <w:color w:val="232323"/>
          <w:spacing w:val="2"/>
          <w:w w:val="105"/>
          <w:sz w:val="20"/>
        </w:rPr>
        <w:t xml:space="preserve"> </w:t>
      </w:r>
      <w:r>
        <w:rPr>
          <w:color w:val="232323"/>
          <w:w w:val="105"/>
          <w:sz w:val="20"/>
        </w:rPr>
        <w:t>spent</w:t>
      </w:r>
      <w:r>
        <w:rPr>
          <w:color w:val="232323"/>
          <w:spacing w:val="13"/>
          <w:w w:val="105"/>
          <w:sz w:val="20"/>
        </w:rPr>
        <w:t xml:space="preserve"> </w:t>
      </w:r>
      <w:r>
        <w:rPr>
          <w:color w:val="232323"/>
          <w:w w:val="105"/>
          <w:sz w:val="20"/>
        </w:rPr>
        <w:t>on</w:t>
      </w:r>
      <w:r>
        <w:rPr>
          <w:color w:val="232323"/>
          <w:spacing w:val="-5"/>
          <w:w w:val="105"/>
          <w:sz w:val="20"/>
        </w:rPr>
        <w:t xml:space="preserve"> </w:t>
      </w:r>
      <w:r>
        <w:rPr>
          <w:color w:val="232323"/>
          <w:w w:val="105"/>
          <w:sz w:val="20"/>
        </w:rPr>
        <w:t>repetitive</w:t>
      </w:r>
      <w:r>
        <w:rPr>
          <w:color w:val="232323"/>
          <w:spacing w:val="16"/>
          <w:w w:val="105"/>
          <w:sz w:val="20"/>
        </w:rPr>
        <w:t xml:space="preserve"> </w:t>
      </w:r>
      <w:r>
        <w:rPr>
          <w:color w:val="232323"/>
          <w:spacing w:val="-2"/>
          <w:w w:val="105"/>
          <w:sz w:val="20"/>
        </w:rPr>
        <w:t>tasks</w:t>
      </w:r>
    </w:p>
    <w:p w:rsidR="008B1039" w:rsidRDefault="00AF0B68">
      <w:pPr>
        <w:pStyle w:val="ListParagraph"/>
        <w:numPr>
          <w:ilvl w:val="3"/>
          <w:numId w:val="26"/>
        </w:numPr>
        <w:tabs>
          <w:tab w:val="left" w:pos="1162"/>
          <w:tab w:val="left" w:pos="1164"/>
        </w:tabs>
        <w:spacing w:before="15"/>
        <w:ind w:left="1163" w:hanging="352"/>
        <w:rPr>
          <w:color w:val="232323"/>
          <w:sz w:val="15"/>
        </w:rPr>
      </w:pPr>
      <w:r>
        <w:rPr>
          <w:color w:val="232323"/>
          <w:w w:val="105"/>
          <w:sz w:val="20"/>
        </w:rPr>
        <w:t>shiftwork</w:t>
      </w:r>
      <w:r>
        <w:rPr>
          <w:color w:val="232323"/>
          <w:spacing w:val="-3"/>
          <w:w w:val="105"/>
          <w:sz w:val="20"/>
        </w:rPr>
        <w:t xml:space="preserve"> </w:t>
      </w:r>
      <w:r>
        <w:rPr>
          <w:color w:val="232323"/>
          <w:w w:val="105"/>
          <w:sz w:val="20"/>
        </w:rPr>
        <w:t>arrangements,</w:t>
      </w:r>
      <w:r>
        <w:rPr>
          <w:color w:val="232323"/>
          <w:spacing w:val="8"/>
          <w:w w:val="105"/>
          <w:sz w:val="20"/>
        </w:rPr>
        <w:t xml:space="preserve"> </w:t>
      </w:r>
      <w:r>
        <w:rPr>
          <w:color w:val="232323"/>
          <w:spacing w:val="-5"/>
          <w:w w:val="105"/>
          <w:sz w:val="20"/>
        </w:rPr>
        <w:t>and</w:t>
      </w:r>
    </w:p>
    <w:p w:rsidR="008B1039" w:rsidRDefault="00AF0B68">
      <w:pPr>
        <w:pStyle w:val="ListParagraph"/>
        <w:numPr>
          <w:ilvl w:val="3"/>
          <w:numId w:val="26"/>
        </w:numPr>
        <w:tabs>
          <w:tab w:val="left" w:pos="1155"/>
          <w:tab w:val="left" w:pos="1157"/>
        </w:tabs>
        <w:spacing w:before="15"/>
        <w:ind w:hanging="421"/>
        <w:rPr>
          <w:color w:val="232323"/>
          <w:sz w:val="15"/>
        </w:rPr>
      </w:pPr>
      <w:r>
        <w:rPr>
          <w:color w:val="232323"/>
          <w:w w:val="105"/>
          <w:sz w:val="20"/>
        </w:rPr>
        <w:t>production</w:t>
      </w:r>
      <w:r>
        <w:rPr>
          <w:color w:val="232323"/>
          <w:spacing w:val="6"/>
          <w:w w:val="105"/>
          <w:sz w:val="20"/>
        </w:rPr>
        <w:t xml:space="preserve"> </w:t>
      </w:r>
      <w:r>
        <w:rPr>
          <w:color w:val="232323"/>
          <w:w w:val="105"/>
          <w:sz w:val="20"/>
        </w:rPr>
        <w:t>incentives</w:t>
      </w:r>
      <w:r>
        <w:rPr>
          <w:color w:val="232323"/>
          <w:spacing w:val="5"/>
          <w:w w:val="105"/>
          <w:sz w:val="20"/>
        </w:rPr>
        <w:t xml:space="preserve"> </w:t>
      </w:r>
      <w:r>
        <w:rPr>
          <w:color w:val="232323"/>
          <w:w w:val="105"/>
          <w:sz w:val="20"/>
        </w:rPr>
        <w:t>that may</w:t>
      </w:r>
      <w:r>
        <w:rPr>
          <w:color w:val="232323"/>
          <w:spacing w:val="5"/>
          <w:w w:val="105"/>
          <w:sz w:val="20"/>
        </w:rPr>
        <w:t xml:space="preserve"> </w:t>
      </w:r>
      <w:r>
        <w:rPr>
          <w:color w:val="232323"/>
          <w:w w:val="105"/>
          <w:sz w:val="20"/>
        </w:rPr>
        <w:t>affect</w:t>
      </w:r>
      <w:r>
        <w:rPr>
          <w:color w:val="232323"/>
          <w:spacing w:val="1"/>
          <w:w w:val="105"/>
          <w:sz w:val="20"/>
        </w:rPr>
        <w:t xml:space="preserve"> </w:t>
      </w:r>
      <w:r>
        <w:rPr>
          <w:color w:val="232323"/>
          <w:w w:val="105"/>
          <w:sz w:val="20"/>
        </w:rPr>
        <w:t>health</w:t>
      </w:r>
      <w:r>
        <w:rPr>
          <w:color w:val="232323"/>
          <w:spacing w:val="7"/>
          <w:w w:val="105"/>
          <w:sz w:val="20"/>
        </w:rPr>
        <w:t xml:space="preserve"> </w:t>
      </w:r>
      <w:r>
        <w:rPr>
          <w:color w:val="232323"/>
          <w:w w:val="105"/>
          <w:sz w:val="20"/>
        </w:rPr>
        <w:t>and</w:t>
      </w:r>
      <w:r>
        <w:rPr>
          <w:color w:val="232323"/>
          <w:spacing w:val="-5"/>
          <w:w w:val="105"/>
          <w:sz w:val="20"/>
        </w:rPr>
        <w:t xml:space="preserve"> </w:t>
      </w:r>
      <w:r>
        <w:rPr>
          <w:color w:val="232323"/>
          <w:spacing w:val="-2"/>
          <w:w w:val="105"/>
          <w:sz w:val="20"/>
        </w:rPr>
        <w:t>safety</w:t>
      </w:r>
      <w:r>
        <w:rPr>
          <w:color w:val="7B8587"/>
          <w:spacing w:val="-2"/>
          <w:w w:val="105"/>
          <w:sz w:val="20"/>
        </w:rPr>
        <w:t>.</w:t>
      </w:r>
    </w:p>
    <w:p w:rsidR="008B1039" w:rsidRDefault="008B1039">
      <w:pPr>
        <w:pStyle w:val="BodyText"/>
        <w:rPr>
          <w:sz w:val="22"/>
        </w:rPr>
      </w:pPr>
    </w:p>
    <w:p w:rsidR="008B1039" w:rsidRDefault="008B1039">
      <w:pPr>
        <w:pStyle w:val="BodyText"/>
        <w:spacing w:before="11"/>
        <w:rPr>
          <w:sz w:val="18"/>
        </w:rPr>
      </w:pPr>
    </w:p>
    <w:p w:rsidR="008B1039" w:rsidRDefault="00AF0B68">
      <w:pPr>
        <w:pStyle w:val="Heading4"/>
        <w:numPr>
          <w:ilvl w:val="1"/>
          <w:numId w:val="26"/>
        </w:numPr>
        <w:tabs>
          <w:tab w:val="left" w:pos="1449"/>
          <w:tab w:val="left" w:pos="1450"/>
        </w:tabs>
        <w:ind w:left="1449" w:hanging="965"/>
        <w:rPr>
          <w:b w:val="0"/>
          <w:color w:val="628593"/>
          <w:sz w:val="37"/>
        </w:rPr>
      </w:pPr>
      <w:bookmarkStart w:id="11" w:name="_TOC_250029"/>
      <w:r>
        <w:rPr>
          <w:color w:val="628593"/>
          <w:w w:val="90"/>
        </w:rPr>
        <w:t>Controlling</w:t>
      </w:r>
      <w:r>
        <w:rPr>
          <w:color w:val="628593"/>
          <w:spacing w:val="26"/>
        </w:rPr>
        <w:t xml:space="preserve"> </w:t>
      </w:r>
      <w:r>
        <w:rPr>
          <w:color w:val="628593"/>
          <w:w w:val="90"/>
        </w:rPr>
        <w:t>the</w:t>
      </w:r>
      <w:r>
        <w:rPr>
          <w:color w:val="628593"/>
          <w:spacing w:val="3"/>
        </w:rPr>
        <w:t xml:space="preserve"> </w:t>
      </w:r>
      <w:bookmarkEnd w:id="11"/>
      <w:r>
        <w:rPr>
          <w:color w:val="628593"/>
          <w:spacing w:val="-2"/>
          <w:w w:val="90"/>
        </w:rPr>
        <w:t>risks</w:t>
      </w:r>
    </w:p>
    <w:p w:rsidR="008B1039" w:rsidRDefault="00AF0B68">
      <w:pPr>
        <w:pStyle w:val="BodyText"/>
        <w:spacing w:before="241" w:line="256" w:lineRule="auto"/>
        <w:ind w:left="476" w:firstLine="5"/>
      </w:pPr>
      <w:r>
        <w:rPr>
          <w:color w:val="232323"/>
          <w:w w:val="105"/>
        </w:rPr>
        <w:t>The WHS Regulations require duty</w:t>
      </w:r>
      <w:r>
        <w:rPr>
          <w:color w:val="232323"/>
          <w:spacing w:val="-1"/>
          <w:w w:val="105"/>
        </w:rPr>
        <w:t xml:space="preserve"> </w:t>
      </w:r>
      <w:r>
        <w:rPr>
          <w:color w:val="232323"/>
          <w:w w:val="105"/>
        </w:rPr>
        <w:t>holders to work through a</w:t>
      </w:r>
      <w:r>
        <w:rPr>
          <w:color w:val="232323"/>
          <w:spacing w:val="-8"/>
          <w:w w:val="105"/>
        </w:rPr>
        <w:t xml:space="preserve"> </w:t>
      </w:r>
      <w:r>
        <w:rPr>
          <w:color w:val="232323"/>
          <w:w w:val="105"/>
        </w:rPr>
        <w:t>hierarchy</w:t>
      </w:r>
      <w:r>
        <w:rPr>
          <w:color w:val="232323"/>
          <w:spacing w:val="24"/>
          <w:w w:val="105"/>
        </w:rPr>
        <w:t xml:space="preserve"> </w:t>
      </w:r>
      <w:r>
        <w:rPr>
          <w:color w:val="232323"/>
          <w:w w:val="105"/>
        </w:rPr>
        <w:t>of</w:t>
      </w:r>
      <w:r>
        <w:rPr>
          <w:color w:val="232323"/>
          <w:spacing w:val="-3"/>
          <w:w w:val="105"/>
        </w:rPr>
        <w:t xml:space="preserve"> </w:t>
      </w:r>
      <w:r>
        <w:rPr>
          <w:color w:val="232323"/>
          <w:w w:val="105"/>
        </w:rPr>
        <w:t>control</w:t>
      </w:r>
      <w:r>
        <w:rPr>
          <w:color w:val="232323"/>
          <w:spacing w:val="-6"/>
          <w:w w:val="105"/>
        </w:rPr>
        <w:t xml:space="preserve"> </w:t>
      </w:r>
      <w:r>
        <w:rPr>
          <w:color w:val="232323"/>
          <w:w w:val="105"/>
        </w:rPr>
        <w:t>measures when managing risks to health and safety associated with plant.</w:t>
      </w:r>
    </w:p>
    <w:p w:rsidR="008B1039" w:rsidRDefault="00AF0B68">
      <w:pPr>
        <w:pStyle w:val="BodyText"/>
        <w:spacing w:before="113" w:line="249" w:lineRule="auto"/>
        <w:ind w:left="478" w:right="1226" w:hanging="1"/>
      </w:pPr>
      <w:r>
        <w:rPr>
          <w:color w:val="232323"/>
          <w:w w:val="105"/>
        </w:rPr>
        <w:t>Specific controls are</w:t>
      </w:r>
      <w:r>
        <w:rPr>
          <w:color w:val="232323"/>
          <w:spacing w:val="-5"/>
          <w:w w:val="105"/>
        </w:rPr>
        <w:t xml:space="preserve"> </w:t>
      </w:r>
      <w:r>
        <w:rPr>
          <w:color w:val="232323"/>
          <w:w w:val="105"/>
        </w:rPr>
        <w:t>required under the</w:t>
      </w:r>
      <w:r>
        <w:rPr>
          <w:color w:val="232323"/>
          <w:spacing w:val="-9"/>
          <w:w w:val="105"/>
        </w:rPr>
        <w:t xml:space="preserve"> </w:t>
      </w:r>
      <w:r>
        <w:rPr>
          <w:color w:val="232323"/>
          <w:w w:val="105"/>
        </w:rPr>
        <w:t>WHS Regulations for certain types of plant, including:</w:t>
      </w:r>
    </w:p>
    <w:p w:rsidR="008B1039" w:rsidRDefault="00AF0B68">
      <w:pPr>
        <w:pStyle w:val="ListParagraph"/>
        <w:numPr>
          <w:ilvl w:val="2"/>
          <w:numId w:val="26"/>
        </w:numPr>
        <w:tabs>
          <w:tab w:val="left" w:pos="824"/>
          <w:tab w:val="left" w:pos="825"/>
        </w:tabs>
        <w:spacing w:before="137"/>
        <w:ind w:left="824" w:hanging="350"/>
        <w:rPr>
          <w:color w:val="232323"/>
          <w:sz w:val="20"/>
        </w:rPr>
      </w:pPr>
      <w:r>
        <w:rPr>
          <w:color w:val="232323"/>
          <w:w w:val="105"/>
          <w:sz w:val="20"/>
        </w:rPr>
        <w:t>powered</w:t>
      </w:r>
      <w:r>
        <w:rPr>
          <w:color w:val="232323"/>
          <w:spacing w:val="10"/>
          <w:w w:val="105"/>
          <w:sz w:val="20"/>
        </w:rPr>
        <w:t xml:space="preserve"> </w:t>
      </w:r>
      <w:r>
        <w:rPr>
          <w:color w:val="232323"/>
          <w:w w:val="105"/>
          <w:sz w:val="20"/>
        </w:rPr>
        <w:t>mobile</w:t>
      </w:r>
      <w:r>
        <w:rPr>
          <w:color w:val="232323"/>
          <w:spacing w:val="2"/>
          <w:w w:val="105"/>
          <w:sz w:val="20"/>
        </w:rPr>
        <w:t xml:space="preserve"> </w:t>
      </w:r>
      <w:r>
        <w:rPr>
          <w:color w:val="232323"/>
          <w:spacing w:val="-2"/>
          <w:w w:val="105"/>
          <w:sz w:val="20"/>
        </w:rPr>
        <w:t>plant</w:t>
      </w:r>
    </w:p>
    <w:p w:rsidR="008B1039" w:rsidRDefault="00AF0B68">
      <w:pPr>
        <w:pStyle w:val="ListParagraph"/>
        <w:numPr>
          <w:ilvl w:val="2"/>
          <w:numId w:val="26"/>
        </w:numPr>
        <w:tabs>
          <w:tab w:val="left" w:pos="824"/>
          <w:tab w:val="left" w:pos="825"/>
        </w:tabs>
        <w:ind w:left="824" w:hanging="350"/>
        <w:rPr>
          <w:color w:val="3A3A3A"/>
          <w:sz w:val="20"/>
        </w:rPr>
      </w:pPr>
      <w:r>
        <w:rPr>
          <w:color w:val="232323"/>
          <w:w w:val="105"/>
          <w:sz w:val="20"/>
        </w:rPr>
        <w:t>plant that</w:t>
      </w:r>
      <w:r>
        <w:rPr>
          <w:color w:val="232323"/>
          <w:spacing w:val="-1"/>
          <w:w w:val="105"/>
          <w:sz w:val="20"/>
        </w:rPr>
        <w:t xml:space="preserve"> </w:t>
      </w:r>
      <w:r>
        <w:rPr>
          <w:color w:val="232323"/>
          <w:w w:val="105"/>
          <w:sz w:val="20"/>
        </w:rPr>
        <w:t>lifts</w:t>
      </w:r>
      <w:r>
        <w:rPr>
          <w:color w:val="232323"/>
          <w:spacing w:val="4"/>
          <w:w w:val="105"/>
          <w:sz w:val="20"/>
        </w:rPr>
        <w:t xml:space="preserve"> </w:t>
      </w:r>
      <w:r>
        <w:rPr>
          <w:color w:val="232323"/>
          <w:w w:val="105"/>
          <w:sz w:val="20"/>
        </w:rPr>
        <w:t>or</w:t>
      </w:r>
      <w:r>
        <w:rPr>
          <w:color w:val="232323"/>
          <w:spacing w:val="2"/>
          <w:w w:val="105"/>
          <w:sz w:val="20"/>
        </w:rPr>
        <w:t xml:space="preserve"> </w:t>
      </w:r>
      <w:r>
        <w:rPr>
          <w:color w:val="232323"/>
          <w:w w:val="105"/>
          <w:sz w:val="20"/>
        </w:rPr>
        <w:t>suspends</w:t>
      </w:r>
      <w:r>
        <w:rPr>
          <w:color w:val="232323"/>
          <w:spacing w:val="4"/>
          <w:w w:val="105"/>
          <w:sz w:val="20"/>
        </w:rPr>
        <w:t xml:space="preserve"> </w:t>
      </w:r>
      <w:r>
        <w:rPr>
          <w:color w:val="232323"/>
          <w:spacing w:val="-2"/>
          <w:w w:val="105"/>
          <w:sz w:val="20"/>
        </w:rPr>
        <w:t>loads</w:t>
      </w:r>
    </w:p>
    <w:p w:rsidR="008B1039" w:rsidRDefault="00AF0B68">
      <w:pPr>
        <w:pStyle w:val="ListParagraph"/>
        <w:numPr>
          <w:ilvl w:val="2"/>
          <w:numId w:val="26"/>
        </w:numPr>
        <w:tabs>
          <w:tab w:val="left" w:pos="819"/>
          <w:tab w:val="left" w:pos="820"/>
        </w:tabs>
        <w:spacing w:before="24"/>
        <w:ind w:hanging="350"/>
        <w:rPr>
          <w:color w:val="3A3A3A"/>
          <w:sz w:val="20"/>
        </w:rPr>
      </w:pPr>
      <w:r>
        <w:rPr>
          <w:color w:val="232323"/>
          <w:w w:val="105"/>
          <w:sz w:val="20"/>
        </w:rPr>
        <w:t>plant</w:t>
      </w:r>
      <w:r>
        <w:rPr>
          <w:color w:val="232323"/>
          <w:spacing w:val="5"/>
          <w:w w:val="105"/>
          <w:sz w:val="20"/>
        </w:rPr>
        <w:t xml:space="preserve"> </w:t>
      </w:r>
      <w:r>
        <w:rPr>
          <w:color w:val="232323"/>
          <w:w w:val="105"/>
          <w:sz w:val="20"/>
        </w:rPr>
        <w:t>used</w:t>
      </w:r>
      <w:r>
        <w:rPr>
          <w:color w:val="232323"/>
          <w:spacing w:val="-5"/>
          <w:w w:val="105"/>
          <w:sz w:val="20"/>
        </w:rPr>
        <w:t xml:space="preserve"> </w:t>
      </w:r>
      <w:r>
        <w:rPr>
          <w:color w:val="232323"/>
          <w:w w:val="105"/>
          <w:sz w:val="20"/>
        </w:rPr>
        <w:t>in</w:t>
      </w:r>
      <w:r>
        <w:rPr>
          <w:color w:val="232323"/>
          <w:spacing w:val="-3"/>
          <w:w w:val="105"/>
          <w:sz w:val="20"/>
        </w:rPr>
        <w:t xml:space="preserve"> </w:t>
      </w:r>
      <w:r>
        <w:rPr>
          <w:color w:val="232323"/>
          <w:w w:val="105"/>
          <w:sz w:val="20"/>
        </w:rPr>
        <w:t>connection</w:t>
      </w:r>
      <w:r>
        <w:rPr>
          <w:color w:val="232323"/>
          <w:spacing w:val="13"/>
          <w:w w:val="105"/>
          <w:sz w:val="20"/>
        </w:rPr>
        <w:t xml:space="preserve"> </w:t>
      </w:r>
      <w:r>
        <w:rPr>
          <w:color w:val="232323"/>
          <w:w w:val="105"/>
          <w:sz w:val="20"/>
        </w:rPr>
        <w:t>with</w:t>
      </w:r>
      <w:r>
        <w:rPr>
          <w:color w:val="232323"/>
          <w:spacing w:val="3"/>
          <w:w w:val="105"/>
          <w:sz w:val="20"/>
        </w:rPr>
        <w:t xml:space="preserve"> </w:t>
      </w:r>
      <w:r>
        <w:rPr>
          <w:color w:val="232323"/>
          <w:w w:val="105"/>
          <w:sz w:val="20"/>
        </w:rPr>
        <w:t>tree</w:t>
      </w:r>
      <w:r>
        <w:rPr>
          <w:color w:val="232323"/>
          <w:spacing w:val="3"/>
          <w:w w:val="105"/>
          <w:sz w:val="20"/>
        </w:rPr>
        <w:t xml:space="preserve"> </w:t>
      </w:r>
      <w:r>
        <w:rPr>
          <w:color w:val="232323"/>
          <w:spacing w:val="-2"/>
          <w:w w:val="105"/>
          <w:sz w:val="20"/>
        </w:rPr>
        <w:t>lopping</w:t>
      </w:r>
    </w:p>
    <w:p w:rsidR="008B1039" w:rsidRDefault="00AF0B68">
      <w:pPr>
        <w:pStyle w:val="ListParagraph"/>
        <w:numPr>
          <w:ilvl w:val="2"/>
          <w:numId w:val="26"/>
        </w:numPr>
        <w:tabs>
          <w:tab w:val="left" w:pos="819"/>
          <w:tab w:val="left" w:pos="820"/>
        </w:tabs>
        <w:ind w:hanging="350"/>
        <w:rPr>
          <w:color w:val="3A3A3A"/>
          <w:sz w:val="20"/>
        </w:rPr>
      </w:pPr>
      <w:r>
        <w:rPr>
          <w:color w:val="232323"/>
          <w:w w:val="105"/>
          <w:sz w:val="20"/>
        </w:rPr>
        <w:t>industrial</w:t>
      </w:r>
      <w:r>
        <w:rPr>
          <w:color w:val="232323"/>
          <w:spacing w:val="14"/>
          <w:w w:val="105"/>
          <w:sz w:val="20"/>
        </w:rPr>
        <w:t xml:space="preserve"> </w:t>
      </w:r>
      <w:r>
        <w:rPr>
          <w:color w:val="232323"/>
          <w:spacing w:val="-2"/>
          <w:w w:val="105"/>
          <w:sz w:val="20"/>
        </w:rPr>
        <w:t>robots</w:t>
      </w:r>
    </w:p>
    <w:p w:rsidR="008B1039" w:rsidRDefault="00AF0B68">
      <w:pPr>
        <w:pStyle w:val="ListParagraph"/>
        <w:numPr>
          <w:ilvl w:val="2"/>
          <w:numId w:val="26"/>
        </w:numPr>
        <w:tabs>
          <w:tab w:val="left" w:pos="814"/>
          <w:tab w:val="left" w:pos="816"/>
        </w:tabs>
        <w:spacing w:before="29"/>
        <w:ind w:left="815" w:hanging="346"/>
        <w:rPr>
          <w:color w:val="3A3A3A"/>
          <w:sz w:val="20"/>
        </w:rPr>
      </w:pPr>
      <w:r>
        <w:rPr>
          <w:color w:val="232323"/>
          <w:spacing w:val="-2"/>
          <w:w w:val="105"/>
          <w:sz w:val="20"/>
        </w:rPr>
        <w:t>lasers</w:t>
      </w:r>
    </w:p>
    <w:p w:rsidR="008B1039" w:rsidRDefault="00AF0B68">
      <w:pPr>
        <w:pStyle w:val="ListParagraph"/>
        <w:numPr>
          <w:ilvl w:val="2"/>
          <w:numId w:val="26"/>
        </w:numPr>
        <w:tabs>
          <w:tab w:val="left" w:pos="819"/>
          <w:tab w:val="left" w:pos="820"/>
        </w:tabs>
        <w:spacing w:before="25"/>
        <w:ind w:hanging="350"/>
        <w:rPr>
          <w:color w:val="232323"/>
          <w:sz w:val="20"/>
        </w:rPr>
      </w:pPr>
      <w:r>
        <w:rPr>
          <w:color w:val="232323"/>
          <w:w w:val="105"/>
          <w:sz w:val="20"/>
        </w:rPr>
        <w:t>pressure</w:t>
      </w:r>
      <w:r>
        <w:rPr>
          <w:color w:val="232323"/>
          <w:spacing w:val="10"/>
          <w:w w:val="105"/>
          <w:sz w:val="20"/>
        </w:rPr>
        <w:t xml:space="preserve"> </w:t>
      </w:r>
      <w:r>
        <w:rPr>
          <w:color w:val="232323"/>
          <w:spacing w:val="-2"/>
          <w:w w:val="105"/>
          <w:sz w:val="20"/>
        </w:rPr>
        <w:t>equipment</w:t>
      </w:r>
    </w:p>
    <w:p w:rsidR="008B1039" w:rsidRDefault="00AF0B68">
      <w:pPr>
        <w:pStyle w:val="ListParagraph"/>
        <w:numPr>
          <w:ilvl w:val="2"/>
          <w:numId w:val="26"/>
        </w:numPr>
        <w:tabs>
          <w:tab w:val="left" w:pos="821"/>
          <w:tab w:val="left" w:pos="822"/>
        </w:tabs>
        <w:ind w:left="821" w:hanging="352"/>
        <w:rPr>
          <w:color w:val="232323"/>
          <w:sz w:val="20"/>
        </w:rPr>
      </w:pPr>
      <w:r>
        <w:rPr>
          <w:color w:val="232323"/>
          <w:w w:val="105"/>
          <w:sz w:val="20"/>
        </w:rPr>
        <w:t>scaffolds,</w:t>
      </w:r>
      <w:r>
        <w:rPr>
          <w:color w:val="232323"/>
          <w:spacing w:val="22"/>
          <w:w w:val="105"/>
          <w:sz w:val="20"/>
        </w:rPr>
        <w:t xml:space="preserve"> </w:t>
      </w:r>
      <w:r>
        <w:rPr>
          <w:color w:val="232323"/>
          <w:spacing w:val="-5"/>
          <w:w w:val="105"/>
          <w:sz w:val="20"/>
        </w:rPr>
        <w:t>and</w:t>
      </w:r>
    </w:p>
    <w:p w:rsidR="008B1039" w:rsidRDefault="00AF0B68">
      <w:pPr>
        <w:pStyle w:val="ListParagraph"/>
        <w:numPr>
          <w:ilvl w:val="2"/>
          <w:numId w:val="26"/>
        </w:numPr>
        <w:tabs>
          <w:tab w:val="left" w:pos="819"/>
          <w:tab w:val="left" w:pos="820"/>
        </w:tabs>
        <w:spacing w:before="29"/>
        <w:ind w:hanging="355"/>
        <w:rPr>
          <w:color w:val="3A3A3A"/>
          <w:sz w:val="20"/>
        </w:rPr>
      </w:pPr>
      <w:r>
        <w:rPr>
          <w:color w:val="232323"/>
          <w:w w:val="105"/>
          <w:sz w:val="20"/>
        </w:rPr>
        <w:t>plant</w:t>
      </w:r>
      <w:r>
        <w:rPr>
          <w:color w:val="232323"/>
          <w:spacing w:val="2"/>
          <w:w w:val="105"/>
          <w:sz w:val="20"/>
        </w:rPr>
        <w:t xml:space="preserve"> </w:t>
      </w:r>
      <w:r>
        <w:rPr>
          <w:color w:val="232323"/>
          <w:w w:val="105"/>
          <w:sz w:val="20"/>
        </w:rPr>
        <w:t>with presence-sensing</w:t>
      </w:r>
      <w:r>
        <w:rPr>
          <w:color w:val="232323"/>
          <w:spacing w:val="-8"/>
          <w:w w:val="105"/>
          <w:sz w:val="20"/>
        </w:rPr>
        <w:t xml:space="preserve"> </w:t>
      </w:r>
      <w:r>
        <w:rPr>
          <w:color w:val="232323"/>
          <w:w w:val="105"/>
          <w:sz w:val="20"/>
        </w:rPr>
        <w:t>safeguarding</w:t>
      </w:r>
      <w:r>
        <w:rPr>
          <w:color w:val="232323"/>
          <w:spacing w:val="24"/>
          <w:w w:val="105"/>
          <w:sz w:val="20"/>
        </w:rPr>
        <w:t xml:space="preserve"> </w:t>
      </w:r>
      <w:r>
        <w:rPr>
          <w:color w:val="232323"/>
          <w:spacing w:val="-2"/>
          <w:w w:val="105"/>
          <w:sz w:val="20"/>
        </w:rPr>
        <w:t>systems.</w:t>
      </w:r>
    </w:p>
    <w:p w:rsidR="008B1039" w:rsidRDefault="008B1039">
      <w:pPr>
        <w:pStyle w:val="BodyText"/>
        <w:spacing w:before="11"/>
        <w:rPr>
          <w:sz w:val="19"/>
        </w:rPr>
      </w:pPr>
    </w:p>
    <w:p w:rsidR="008B1039" w:rsidRDefault="00AF0B68">
      <w:pPr>
        <w:pStyle w:val="Heading8"/>
      </w:pPr>
      <w:r>
        <w:rPr>
          <w:color w:val="232323"/>
          <w:w w:val="90"/>
        </w:rPr>
        <w:t>Hierarchy</w:t>
      </w:r>
      <w:r>
        <w:rPr>
          <w:color w:val="232323"/>
          <w:spacing w:val="9"/>
        </w:rPr>
        <w:t xml:space="preserve"> </w:t>
      </w:r>
      <w:r>
        <w:rPr>
          <w:color w:val="232323"/>
          <w:w w:val="90"/>
        </w:rPr>
        <w:t>of</w:t>
      </w:r>
      <w:r>
        <w:rPr>
          <w:color w:val="232323"/>
          <w:spacing w:val="-6"/>
          <w:w w:val="90"/>
        </w:rPr>
        <w:t xml:space="preserve"> </w:t>
      </w:r>
      <w:r>
        <w:rPr>
          <w:color w:val="232323"/>
          <w:w w:val="90"/>
        </w:rPr>
        <w:t>control</w:t>
      </w:r>
      <w:r>
        <w:rPr>
          <w:color w:val="232323"/>
          <w:spacing w:val="-1"/>
        </w:rPr>
        <w:t xml:space="preserve"> </w:t>
      </w:r>
      <w:r>
        <w:rPr>
          <w:color w:val="232323"/>
          <w:spacing w:val="-2"/>
          <w:w w:val="90"/>
        </w:rPr>
        <w:t>measures</w:t>
      </w:r>
    </w:p>
    <w:p w:rsidR="008B1039" w:rsidRDefault="00AF0B68">
      <w:pPr>
        <w:pStyle w:val="BodyText"/>
        <w:spacing w:before="11" w:line="254" w:lineRule="auto"/>
        <w:ind w:left="468" w:right="234" w:firstLine="3"/>
      </w:pPr>
      <w:r>
        <w:rPr>
          <w:color w:val="232323"/>
          <w:w w:val="105"/>
        </w:rPr>
        <w:t>The</w:t>
      </w:r>
      <w:r>
        <w:rPr>
          <w:color w:val="232323"/>
          <w:spacing w:val="16"/>
          <w:w w:val="105"/>
        </w:rPr>
        <w:t xml:space="preserve"> </w:t>
      </w:r>
      <w:r>
        <w:rPr>
          <w:color w:val="232323"/>
          <w:w w:val="105"/>
        </w:rPr>
        <w:t>WHS</w:t>
      </w:r>
      <w:r>
        <w:rPr>
          <w:color w:val="232323"/>
          <w:spacing w:val="20"/>
          <w:w w:val="105"/>
        </w:rPr>
        <w:t xml:space="preserve"> </w:t>
      </w:r>
      <w:r>
        <w:rPr>
          <w:color w:val="232323"/>
          <w:w w:val="105"/>
        </w:rPr>
        <w:t>Regulations</w:t>
      </w:r>
      <w:r>
        <w:rPr>
          <w:color w:val="232323"/>
          <w:spacing w:val="21"/>
          <w:w w:val="105"/>
        </w:rPr>
        <w:t xml:space="preserve"> </w:t>
      </w:r>
      <w:r>
        <w:rPr>
          <w:color w:val="232323"/>
          <w:w w:val="105"/>
        </w:rPr>
        <w:t>require</w:t>
      </w:r>
      <w:r>
        <w:rPr>
          <w:color w:val="232323"/>
          <w:spacing w:val="17"/>
          <w:w w:val="105"/>
        </w:rPr>
        <w:t xml:space="preserve"> </w:t>
      </w:r>
      <w:r>
        <w:rPr>
          <w:color w:val="232323"/>
          <w:w w:val="105"/>
        </w:rPr>
        <w:t>duty holders to</w:t>
      </w:r>
      <w:r>
        <w:rPr>
          <w:color w:val="232323"/>
          <w:spacing w:val="16"/>
          <w:w w:val="105"/>
        </w:rPr>
        <w:t xml:space="preserve"> </w:t>
      </w:r>
      <w:r>
        <w:rPr>
          <w:color w:val="232323"/>
          <w:w w:val="105"/>
        </w:rPr>
        <w:t>work</w:t>
      </w:r>
      <w:r>
        <w:rPr>
          <w:color w:val="232323"/>
          <w:spacing w:val="19"/>
          <w:w w:val="105"/>
        </w:rPr>
        <w:t xml:space="preserve"> </w:t>
      </w:r>
      <w:r>
        <w:rPr>
          <w:color w:val="232323"/>
          <w:w w:val="105"/>
        </w:rPr>
        <w:t>through the hierarchy</w:t>
      </w:r>
      <w:r>
        <w:rPr>
          <w:color w:val="232323"/>
          <w:spacing w:val="31"/>
          <w:w w:val="105"/>
        </w:rPr>
        <w:t xml:space="preserve"> </w:t>
      </w:r>
      <w:r>
        <w:rPr>
          <w:color w:val="232323"/>
          <w:w w:val="105"/>
        </w:rPr>
        <w:t>of control measures when</w:t>
      </w:r>
      <w:r>
        <w:rPr>
          <w:color w:val="232323"/>
          <w:spacing w:val="-2"/>
          <w:w w:val="105"/>
        </w:rPr>
        <w:t xml:space="preserve"> </w:t>
      </w:r>
      <w:r>
        <w:rPr>
          <w:color w:val="232323"/>
          <w:w w:val="105"/>
        </w:rPr>
        <w:t>managing certain risks; however, it can be</w:t>
      </w:r>
      <w:r>
        <w:rPr>
          <w:color w:val="232323"/>
          <w:spacing w:val="-6"/>
          <w:w w:val="105"/>
        </w:rPr>
        <w:t xml:space="preserve"> </w:t>
      </w:r>
      <w:r>
        <w:rPr>
          <w:color w:val="232323"/>
          <w:w w:val="105"/>
        </w:rPr>
        <w:t>applied</w:t>
      </w:r>
      <w:r>
        <w:rPr>
          <w:color w:val="232323"/>
          <w:spacing w:val="-1"/>
          <w:w w:val="105"/>
        </w:rPr>
        <w:t xml:space="preserve"> </w:t>
      </w:r>
      <w:r>
        <w:rPr>
          <w:color w:val="232323"/>
          <w:w w:val="105"/>
        </w:rPr>
        <w:t>to any risk. The hierarchy ranks control measures from the highest level of protection</w:t>
      </w:r>
      <w:r>
        <w:rPr>
          <w:color w:val="232323"/>
          <w:spacing w:val="36"/>
          <w:w w:val="105"/>
        </w:rPr>
        <w:t xml:space="preserve"> </w:t>
      </w:r>
      <w:r>
        <w:rPr>
          <w:color w:val="232323"/>
          <w:w w:val="105"/>
        </w:rPr>
        <w:t>and reliability to the lowest.</w:t>
      </w:r>
    </w:p>
    <w:p w:rsidR="008B1039" w:rsidRDefault="00AF0B68">
      <w:pPr>
        <w:ind w:left="468" w:right="323" w:firstLine="1"/>
        <w:rPr>
          <w:i/>
          <w:sz w:val="21"/>
        </w:rPr>
      </w:pPr>
      <w:r>
        <w:rPr>
          <w:color w:val="232323"/>
          <w:w w:val="105"/>
          <w:sz w:val="20"/>
        </w:rPr>
        <w:t>Further guidance on</w:t>
      </w:r>
      <w:r>
        <w:rPr>
          <w:color w:val="232323"/>
          <w:spacing w:val="-4"/>
          <w:w w:val="105"/>
          <w:sz w:val="20"/>
        </w:rPr>
        <w:t xml:space="preserve"> </w:t>
      </w:r>
      <w:r>
        <w:rPr>
          <w:color w:val="232323"/>
          <w:w w:val="105"/>
          <w:sz w:val="20"/>
        </w:rPr>
        <w:t>the</w:t>
      </w:r>
      <w:r>
        <w:rPr>
          <w:color w:val="232323"/>
          <w:spacing w:val="-7"/>
          <w:w w:val="105"/>
          <w:sz w:val="20"/>
        </w:rPr>
        <w:t xml:space="preserve"> </w:t>
      </w:r>
      <w:r>
        <w:rPr>
          <w:color w:val="232323"/>
          <w:w w:val="105"/>
          <w:sz w:val="20"/>
        </w:rPr>
        <w:t>risk management process and</w:t>
      </w:r>
      <w:r>
        <w:rPr>
          <w:color w:val="232323"/>
          <w:spacing w:val="-2"/>
          <w:w w:val="105"/>
          <w:sz w:val="20"/>
        </w:rPr>
        <w:t xml:space="preserve"> </w:t>
      </w:r>
      <w:r>
        <w:rPr>
          <w:color w:val="232323"/>
          <w:w w:val="105"/>
          <w:sz w:val="20"/>
        </w:rPr>
        <w:t>the</w:t>
      </w:r>
      <w:r>
        <w:rPr>
          <w:color w:val="232323"/>
          <w:spacing w:val="-7"/>
          <w:w w:val="105"/>
          <w:sz w:val="20"/>
        </w:rPr>
        <w:t xml:space="preserve"> </w:t>
      </w:r>
      <w:r>
        <w:rPr>
          <w:color w:val="232323"/>
          <w:w w:val="105"/>
          <w:sz w:val="20"/>
        </w:rPr>
        <w:t>hierar</w:t>
      </w:r>
      <w:r>
        <w:rPr>
          <w:color w:val="232323"/>
          <w:w w:val="105"/>
          <w:sz w:val="20"/>
        </w:rPr>
        <w:t>chy of control</w:t>
      </w:r>
      <w:r>
        <w:rPr>
          <w:color w:val="232323"/>
          <w:spacing w:val="-7"/>
          <w:w w:val="105"/>
          <w:sz w:val="20"/>
        </w:rPr>
        <w:t xml:space="preserve"> </w:t>
      </w:r>
      <w:r>
        <w:rPr>
          <w:color w:val="232323"/>
          <w:w w:val="105"/>
          <w:sz w:val="20"/>
        </w:rPr>
        <w:t>measures is in the</w:t>
      </w:r>
      <w:r>
        <w:rPr>
          <w:color w:val="232323"/>
          <w:spacing w:val="-1"/>
          <w:w w:val="105"/>
          <w:sz w:val="20"/>
        </w:rPr>
        <w:t xml:space="preserve"> </w:t>
      </w:r>
      <w:r>
        <w:rPr>
          <w:color w:val="628593"/>
          <w:w w:val="105"/>
          <w:sz w:val="20"/>
          <w:u w:val="thick" w:color="3A3A3A"/>
        </w:rPr>
        <w:t>Code of Practice:</w:t>
      </w:r>
      <w:r>
        <w:rPr>
          <w:color w:val="628593"/>
          <w:spacing w:val="24"/>
          <w:w w:val="105"/>
          <w:sz w:val="20"/>
          <w:u w:val="thick" w:color="3A3A3A"/>
        </w:rPr>
        <w:t xml:space="preserve"> </w:t>
      </w:r>
      <w:r>
        <w:rPr>
          <w:i/>
          <w:color w:val="7B8587"/>
          <w:w w:val="105"/>
          <w:sz w:val="21"/>
          <w:u w:val="thick" w:color="3A3A3A"/>
        </w:rPr>
        <w:t>H</w:t>
      </w:r>
      <w:r>
        <w:rPr>
          <w:i/>
          <w:color w:val="5D757E"/>
          <w:w w:val="105"/>
          <w:sz w:val="21"/>
          <w:u w:val="thick" w:color="3A3A3A"/>
        </w:rPr>
        <w:t>ow</w:t>
      </w:r>
      <w:r>
        <w:rPr>
          <w:i/>
          <w:color w:val="5D757E"/>
          <w:spacing w:val="-15"/>
          <w:w w:val="105"/>
          <w:sz w:val="21"/>
          <w:u w:val="thick" w:color="3A3A3A"/>
        </w:rPr>
        <w:t xml:space="preserve"> </w:t>
      </w:r>
      <w:r>
        <w:rPr>
          <w:i/>
          <w:color w:val="628593"/>
          <w:w w:val="105"/>
          <w:sz w:val="21"/>
          <w:u w:val="thick" w:color="3A3A3A"/>
        </w:rPr>
        <w:t>to</w:t>
      </w:r>
      <w:r>
        <w:rPr>
          <w:i/>
          <w:color w:val="628593"/>
          <w:spacing w:val="-5"/>
          <w:w w:val="105"/>
          <w:sz w:val="21"/>
          <w:u w:val="thick" w:color="3A3A3A"/>
        </w:rPr>
        <w:t xml:space="preserve"> </w:t>
      </w:r>
      <w:r>
        <w:rPr>
          <w:i/>
          <w:color w:val="628593"/>
          <w:w w:val="105"/>
          <w:sz w:val="21"/>
          <w:u w:val="thick" w:color="3A3A3A"/>
        </w:rPr>
        <w:t xml:space="preserve">manage work health </w:t>
      </w:r>
      <w:r>
        <w:rPr>
          <w:i/>
          <w:color w:val="5D757E"/>
          <w:w w:val="105"/>
          <w:sz w:val="21"/>
          <w:u w:val="thick" w:color="3A3A3A"/>
        </w:rPr>
        <w:t>and</w:t>
      </w:r>
      <w:r>
        <w:rPr>
          <w:i/>
          <w:color w:val="5D757E"/>
          <w:spacing w:val="-1"/>
          <w:w w:val="105"/>
          <w:sz w:val="21"/>
          <w:u w:val="thick" w:color="3A3A3A"/>
        </w:rPr>
        <w:t xml:space="preserve"> </w:t>
      </w:r>
      <w:r>
        <w:rPr>
          <w:i/>
          <w:color w:val="628593"/>
          <w:w w:val="105"/>
          <w:sz w:val="21"/>
          <w:u w:val="thick" w:color="3A3A3A"/>
        </w:rPr>
        <w:t>safety</w:t>
      </w:r>
      <w:r>
        <w:rPr>
          <w:i/>
          <w:color w:val="628593"/>
          <w:spacing w:val="-2"/>
          <w:w w:val="105"/>
          <w:sz w:val="21"/>
          <w:u w:val="thick" w:color="3A3A3A"/>
        </w:rPr>
        <w:t xml:space="preserve"> </w:t>
      </w:r>
      <w:r>
        <w:rPr>
          <w:i/>
          <w:color w:val="5D757E"/>
          <w:w w:val="105"/>
          <w:sz w:val="21"/>
          <w:u w:val="thick" w:color="3A3A3A"/>
        </w:rPr>
        <w:t>risks</w:t>
      </w:r>
      <w:r>
        <w:rPr>
          <w:i/>
          <w:color w:val="3A3A3A"/>
          <w:w w:val="105"/>
          <w:sz w:val="21"/>
        </w:rPr>
        <w:t>.</w:t>
      </w:r>
    </w:p>
    <w:p w:rsidR="008B1039" w:rsidRDefault="008B1039">
      <w:pPr>
        <w:rPr>
          <w:sz w:val="21"/>
        </w:rPr>
        <w:sectPr w:rsidR="008B1039">
          <w:pgSz w:w="11910" w:h="16840"/>
          <w:pgMar w:top="1580" w:right="1460" w:bottom="1340" w:left="1100" w:header="0" w:footer="1147" w:gutter="0"/>
          <w:cols w:space="720"/>
        </w:sectPr>
      </w:pPr>
    </w:p>
    <w:p w:rsidR="008B1039" w:rsidRDefault="00AF0B68">
      <w:pPr>
        <w:spacing w:before="69"/>
        <w:ind w:left="511"/>
        <w:rPr>
          <w:b/>
          <w:sz w:val="23"/>
        </w:rPr>
      </w:pPr>
      <w:r>
        <w:rPr>
          <w:color w:val="212121"/>
          <w:w w:val="110"/>
          <w:sz w:val="23"/>
        </w:rPr>
        <w:lastRenderedPageBreak/>
        <w:t>Eliminating</w:t>
      </w:r>
      <w:r>
        <w:rPr>
          <w:color w:val="212121"/>
          <w:spacing w:val="-8"/>
          <w:w w:val="110"/>
          <w:sz w:val="23"/>
        </w:rPr>
        <w:t xml:space="preserve"> </w:t>
      </w:r>
      <w:r>
        <w:rPr>
          <w:color w:val="212121"/>
          <w:w w:val="110"/>
          <w:sz w:val="23"/>
        </w:rPr>
        <w:t>the</w:t>
      </w:r>
      <w:r>
        <w:rPr>
          <w:color w:val="212121"/>
          <w:spacing w:val="-17"/>
          <w:w w:val="110"/>
          <w:sz w:val="23"/>
        </w:rPr>
        <w:t xml:space="preserve"> </w:t>
      </w:r>
      <w:r>
        <w:rPr>
          <w:b/>
          <w:color w:val="212121"/>
          <w:spacing w:val="-4"/>
          <w:w w:val="110"/>
          <w:sz w:val="23"/>
        </w:rPr>
        <w:t>risk</w:t>
      </w:r>
    </w:p>
    <w:p w:rsidR="008B1039" w:rsidRDefault="00AF0B68">
      <w:pPr>
        <w:pStyle w:val="BodyText"/>
        <w:spacing w:before="4" w:line="254" w:lineRule="auto"/>
        <w:ind w:left="514" w:right="132" w:firstLine="4"/>
      </w:pPr>
      <w:r>
        <w:rPr>
          <w:color w:val="212121"/>
          <w:w w:val="105"/>
        </w:rPr>
        <w:t xml:space="preserve">You must always aim to </w:t>
      </w:r>
      <w:r>
        <w:rPr>
          <w:color w:val="5D8393"/>
          <w:w w:val="105"/>
        </w:rPr>
        <w:t xml:space="preserve">eliminate </w:t>
      </w:r>
      <w:r>
        <w:rPr>
          <w:b/>
          <w:color w:val="5D8393"/>
          <w:w w:val="105"/>
          <w:sz w:val="21"/>
        </w:rPr>
        <w:t>the risk</w:t>
      </w:r>
      <w:r>
        <w:rPr>
          <w:b/>
          <w:color w:val="212121"/>
          <w:w w:val="105"/>
          <w:sz w:val="21"/>
        </w:rPr>
        <w:t>.</w:t>
      </w:r>
      <w:r>
        <w:rPr>
          <w:b/>
          <w:color w:val="212121"/>
          <w:spacing w:val="-6"/>
          <w:w w:val="105"/>
          <w:sz w:val="21"/>
        </w:rPr>
        <w:t xml:space="preserve"> </w:t>
      </w:r>
      <w:r>
        <w:rPr>
          <w:color w:val="212121"/>
          <w:w w:val="105"/>
        </w:rPr>
        <w:t>For example, you may design items of a size, shape and weight so</w:t>
      </w:r>
      <w:r>
        <w:rPr>
          <w:color w:val="212121"/>
          <w:spacing w:val="-2"/>
          <w:w w:val="105"/>
        </w:rPr>
        <w:t xml:space="preserve"> </w:t>
      </w:r>
      <w:r>
        <w:rPr>
          <w:color w:val="212121"/>
          <w:w w:val="105"/>
        </w:rPr>
        <w:t>they can be</w:t>
      </w:r>
      <w:r>
        <w:rPr>
          <w:color w:val="212121"/>
          <w:spacing w:val="-8"/>
          <w:w w:val="105"/>
        </w:rPr>
        <w:t xml:space="preserve"> </w:t>
      </w:r>
      <w:r>
        <w:rPr>
          <w:color w:val="212121"/>
          <w:w w:val="105"/>
        </w:rPr>
        <w:t>delivered, handled or assembled at</w:t>
      </w:r>
      <w:r>
        <w:rPr>
          <w:color w:val="212121"/>
          <w:spacing w:val="-3"/>
          <w:w w:val="105"/>
        </w:rPr>
        <w:t xml:space="preserve"> </w:t>
      </w:r>
      <w:r>
        <w:rPr>
          <w:color w:val="212121"/>
          <w:w w:val="105"/>
        </w:rPr>
        <w:t>the</w:t>
      </w:r>
      <w:r>
        <w:rPr>
          <w:color w:val="212121"/>
          <w:spacing w:val="-2"/>
          <w:w w:val="105"/>
        </w:rPr>
        <w:t xml:space="preserve"> </w:t>
      </w:r>
      <w:r>
        <w:rPr>
          <w:color w:val="212121"/>
          <w:w w:val="105"/>
        </w:rPr>
        <w:t>location where they will be used without the need for a crane.</w:t>
      </w:r>
    </w:p>
    <w:p w:rsidR="008B1039" w:rsidRDefault="00AF0B68">
      <w:pPr>
        <w:pStyle w:val="BodyText"/>
        <w:spacing w:before="116" w:line="256" w:lineRule="auto"/>
        <w:ind w:left="511" w:right="382" w:hanging="1"/>
      </w:pPr>
      <w:r>
        <w:rPr>
          <w:color w:val="212121"/>
          <w:w w:val="105"/>
        </w:rPr>
        <w:t>If eliminating the hazards and associated risks is</w:t>
      </w:r>
      <w:r>
        <w:rPr>
          <w:color w:val="212121"/>
          <w:spacing w:val="-11"/>
          <w:w w:val="105"/>
        </w:rPr>
        <w:t xml:space="preserve"> </w:t>
      </w:r>
      <w:r>
        <w:rPr>
          <w:color w:val="212121"/>
          <w:w w:val="105"/>
        </w:rPr>
        <w:t>not</w:t>
      </w:r>
      <w:r>
        <w:rPr>
          <w:color w:val="212121"/>
          <w:spacing w:val="-3"/>
          <w:w w:val="105"/>
        </w:rPr>
        <w:t xml:space="preserve"> </w:t>
      </w:r>
      <w:r>
        <w:rPr>
          <w:color w:val="212121"/>
          <w:w w:val="105"/>
        </w:rPr>
        <w:t>reasonably practicable, you</w:t>
      </w:r>
      <w:r>
        <w:rPr>
          <w:color w:val="212121"/>
          <w:spacing w:val="-5"/>
          <w:w w:val="105"/>
        </w:rPr>
        <w:t xml:space="preserve"> </w:t>
      </w:r>
      <w:r>
        <w:rPr>
          <w:color w:val="212121"/>
          <w:w w:val="105"/>
        </w:rPr>
        <w:t>must minimise the risk by one or more of the following:</w:t>
      </w:r>
    </w:p>
    <w:p w:rsidR="008B1039" w:rsidRDefault="00AF0B68">
      <w:pPr>
        <w:pStyle w:val="ListParagraph"/>
        <w:numPr>
          <w:ilvl w:val="2"/>
          <w:numId w:val="26"/>
        </w:numPr>
        <w:tabs>
          <w:tab w:val="left" w:pos="852"/>
          <w:tab w:val="left" w:pos="853"/>
        </w:tabs>
        <w:spacing w:before="128" w:line="254" w:lineRule="auto"/>
        <w:ind w:left="848" w:right="133" w:hanging="344"/>
        <w:rPr>
          <w:color w:val="212121"/>
          <w:sz w:val="20"/>
        </w:rPr>
      </w:pPr>
      <w:r>
        <w:rPr>
          <w:color w:val="5D8393"/>
          <w:w w:val="105"/>
          <w:sz w:val="20"/>
        </w:rPr>
        <w:t>Substitution</w:t>
      </w:r>
      <w:r>
        <w:rPr>
          <w:color w:val="212121"/>
          <w:w w:val="105"/>
          <w:sz w:val="20"/>
        </w:rPr>
        <w:t>-mi</w:t>
      </w:r>
      <w:r>
        <w:rPr>
          <w:color w:val="212121"/>
          <w:w w:val="105"/>
          <w:sz w:val="20"/>
        </w:rPr>
        <w:t>nimise</w:t>
      </w:r>
      <w:r>
        <w:rPr>
          <w:color w:val="212121"/>
          <w:spacing w:val="33"/>
          <w:w w:val="105"/>
          <w:sz w:val="20"/>
        </w:rPr>
        <w:t xml:space="preserve"> </w:t>
      </w:r>
      <w:r>
        <w:rPr>
          <w:color w:val="212121"/>
          <w:w w:val="105"/>
          <w:sz w:val="20"/>
        </w:rPr>
        <w:t>the risk</w:t>
      </w:r>
      <w:r>
        <w:rPr>
          <w:color w:val="212121"/>
          <w:spacing w:val="40"/>
          <w:w w:val="105"/>
          <w:sz w:val="20"/>
        </w:rPr>
        <w:t xml:space="preserve"> </w:t>
      </w:r>
      <w:r>
        <w:rPr>
          <w:color w:val="212121"/>
          <w:w w:val="105"/>
          <w:sz w:val="20"/>
        </w:rPr>
        <w:t>by substituting</w:t>
      </w:r>
      <w:r>
        <w:rPr>
          <w:color w:val="212121"/>
          <w:spacing w:val="40"/>
          <w:w w:val="105"/>
          <w:sz w:val="20"/>
        </w:rPr>
        <w:t xml:space="preserve"> </w:t>
      </w:r>
      <w:r>
        <w:rPr>
          <w:color w:val="212121"/>
          <w:w w:val="105"/>
          <w:sz w:val="20"/>
        </w:rPr>
        <w:t>or replacing</w:t>
      </w:r>
      <w:r>
        <w:rPr>
          <w:color w:val="212121"/>
          <w:spacing w:val="40"/>
          <w:w w:val="105"/>
          <w:sz w:val="20"/>
        </w:rPr>
        <w:t xml:space="preserve"> </w:t>
      </w:r>
      <w:r>
        <w:rPr>
          <w:color w:val="212121"/>
          <w:w w:val="105"/>
          <w:sz w:val="20"/>
        </w:rPr>
        <w:t>a hazard or hazardous</w:t>
      </w:r>
      <w:r>
        <w:rPr>
          <w:color w:val="212121"/>
          <w:spacing w:val="40"/>
          <w:w w:val="105"/>
          <w:sz w:val="20"/>
        </w:rPr>
        <w:t xml:space="preserve"> </w:t>
      </w:r>
      <w:r>
        <w:rPr>
          <w:color w:val="212121"/>
          <w:w w:val="105"/>
          <w:sz w:val="20"/>
        </w:rPr>
        <w:t>work practice with something that gives rise</w:t>
      </w:r>
      <w:r>
        <w:rPr>
          <w:color w:val="212121"/>
          <w:spacing w:val="-9"/>
          <w:w w:val="105"/>
          <w:sz w:val="20"/>
        </w:rPr>
        <w:t xml:space="preserve"> </w:t>
      </w:r>
      <w:r>
        <w:rPr>
          <w:color w:val="212121"/>
          <w:w w:val="105"/>
          <w:sz w:val="20"/>
        </w:rPr>
        <w:t>to a</w:t>
      </w:r>
      <w:r>
        <w:rPr>
          <w:color w:val="212121"/>
          <w:spacing w:val="-6"/>
          <w:w w:val="105"/>
          <w:sz w:val="20"/>
        </w:rPr>
        <w:t xml:space="preserve"> </w:t>
      </w:r>
      <w:r>
        <w:rPr>
          <w:color w:val="212121"/>
          <w:w w:val="105"/>
          <w:sz w:val="20"/>
        </w:rPr>
        <w:t>lesser risk.</w:t>
      </w:r>
      <w:r>
        <w:rPr>
          <w:color w:val="212121"/>
          <w:spacing w:val="-5"/>
          <w:w w:val="105"/>
          <w:sz w:val="20"/>
        </w:rPr>
        <w:t xml:space="preserve"> </w:t>
      </w:r>
      <w:r>
        <w:rPr>
          <w:color w:val="212121"/>
          <w:w w:val="105"/>
          <w:sz w:val="20"/>
        </w:rPr>
        <w:t>For example, installing a conveyor system to replace forklifts will eliminate the risks associated with moving plant but will introduce other risks associated with conveyors. The new system should reduce the overall risks of transporting material.</w:t>
      </w:r>
    </w:p>
    <w:p w:rsidR="008B1039" w:rsidRDefault="00AF0B68">
      <w:pPr>
        <w:pStyle w:val="ListParagraph"/>
        <w:numPr>
          <w:ilvl w:val="2"/>
          <w:numId w:val="26"/>
        </w:numPr>
        <w:tabs>
          <w:tab w:val="left" w:pos="842"/>
          <w:tab w:val="left" w:pos="843"/>
        </w:tabs>
        <w:spacing w:before="21" w:line="254" w:lineRule="auto"/>
        <w:ind w:left="848" w:right="355" w:hanging="349"/>
        <w:rPr>
          <w:color w:val="212121"/>
          <w:sz w:val="20"/>
        </w:rPr>
      </w:pPr>
      <w:r>
        <w:rPr>
          <w:color w:val="5D8393"/>
          <w:w w:val="105"/>
          <w:sz w:val="20"/>
        </w:rPr>
        <w:t>Isolatio</w:t>
      </w:r>
      <w:r>
        <w:rPr>
          <w:color w:val="5D8393"/>
          <w:w w:val="105"/>
          <w:sz w:val="20"/>
        </w:rPr>
        <w:t>n</w:t>
      </w:r>
      <w:r>
        <w:rPr>
          <w:color w:val="212121"/>
          <w:w w:val="105"/>
          <w:sz w:val="20"/>
        </w:rPr>
        <w:t>-minimise the risk by isolating</w:t>
      </w:r>
      <w:r>
        <w:rPr>
          <w:color w:val="212121"/>
          <w:spacing w:val="40"/>
          <w:w w:val="105"/>
          <w:sz w:val="20"/>
        </w:rPr>
        <w:t xml:space="preserve"> </w:t>
      </w:r>
      <w:r>
        <w:rPr>
          <w:color w:val="212121"/>
          <w:w w:val="105"/>
          <w:sz w:val="20"/>
        </w:rPr>
        <w:t>or separating</w:t>
      </w:r>
      <w:r>
        <w:rPr>
          <w:color w:val="212121"/>
          <w:spacing w:val="40"/>
          <w:w w:val="105"/>
          <w:sz w:val="20"/>
        </w:rPr>
        <w:t xml:space="preserve"> </w:t>
      </w:r>
      <w:r>
        <w:rPr>
          <w:color w:val="212121"/>
          <w:w w:val="105"/>
          <w:sz w:val="20"/>
        </w:rPr>
        <w:t>the hazard</w:t>
      </w:r>
      <w:r>
        <w:rPr>
          <w:color w:val="212121"/>
          <w:spacing w:val="40"/>
          <w:w w:val="105"/>
          <w:sz w:val="20"/>
        </w:rPr>
        <w:t xml:space="preserve"> </w:t>
      </w:r>
      <w:r>
        <w:rPr>
          <w:color w:val="212121"/>
          <w:w w:val="105"/>
          <w:sz w:val="20"/>
        </w:rPr>
        <w:t>or hazardous</w:t>
      </w:r>
      <w:r>
        <w:rPr>
          <w:color w:val="212121"/>
          <w:spacing w:val="40"/>
          <w:w w:val="105"/>
          <w:sz w:val="20"/>
        </w:rPr>
        <w:t xml:space="preserve"> </w:t>
      </w:r>
      <w:r>
        <w:rPr>
          <w:color w:val="212121"/>
          <w:w w:val="105"/>
          <w:sz w:val="20"/>
        </w:rPr>
        <w:t>work practice</w:t>
      </w:r>
      <w:r>
        <w:rPr>
          <w:color w:val="212121"/>
          <w:spacing w:val="-1"/>
          <w:w w:val="105"/>
          <w:sz w:val="20"/>
        </w:rPr>
        <w:t xml:space="preserve"> </w:t>
      </w:r>
      <w:r>
        <w:rPr>
          <w:color w:val="212121"/>
          <w:w w:val="105"/>
          <w:sz w:val="20"/>
        </w:rPr>
        <w:t>from any person exposed to it. For example, use concrete barriers to</w:t>
      </w:r>
      <w:r>
        <w:rPr>
          <w:color w:val="212121"/>
          <w:spacing w:val="-3"/>
          <w:w w:val="105"/>
          <w:sz w:val="20"/>
        </w:rPr>
        <w:t xml:space="preserve"> </w:t>
      </w:r>
      <w:r>
        <w:rPr>
          <w:color w:val="212121"/>
          <w:w w:val="105"/>
          <w:sz w:val="20"/>
        </w:rPr>
        <w:t>separate mobile plant from workers</w:t>
      </w:r>
    </w:p>
    <w:p w:rsidR="008B1039" w:rsidRDefault="00AF0B68">
      <w:pPr>
        <w:pStyle w:val="ListParagraph"/>
        <w:numPr>
          <w:ilvl w:val="2"/>
          <w:numId w:val="26"/>
        </w:numPr>
        <w:tabs>
          <w:tab w:val="left" w:pos="845"/>
          <w:tab w:val="left" w:pos="846"/>
        </w:tabs>
        <w:spacing w:before="13" w:line="249" w:lineRule="auto"/>
        <w:ind w:left="843" w:right="231" w:hanging="349"/>
        <w:rPr>
          <w:color w:val="424242"/>
          <w:sz w:val="20"/>
        </w:rPr>
      </w:pPr>
      <w:r>
        <w:rPr>
          <w:color w:val="5D8393"/>
          <w:w w:val="110"/>
          <w:sz w:val="20"/>
        </w:rPr>
        <w:t>Engineering controls</w:t>
      </w:r>
      <w:r>
        <w:rPr>
          <w:color w:val="212121"/>
          <w:w w:val="110"/>
          <w:sz w:val="20"/>
        </w:rPr>
        <w:t>-engineering controls are</w:t>
      </w:r>
      <w:r>
        <w:rPr>
          <w:color w:val="212121"/>
          <w:spacing w:val="-5"/>
          <w:w w:val="110"/>
          <w:sz w:val="20"/>
        </w:rPr>
        <w:t xml:space="preserve"> </w:t>
      </w:r>
      <w:r>
        <w:rPr>
          <w:color w:val="212121"/>
          <w:w w:val="110"/>
          <w:sz w:val="20"/>
        </w:rPr>
        <w:t>physical</w:t>
      </w:r>
      <w:r>
        <w:rPr>
          <w:color w:val="212121"/>
          <w:spacing w:val="-4"/>
          <w:w w:val="110"/>
          <w:sz w:val="20"/>
        </w:rPr>
        <w:t xml:space="preserve"> </w:t>
      </w:r>
      <w:r>
        <w:rPr>
          <w:color w:val="212121"/>
          <w:w w:val="110"/>
          <w:sz w:val="20"/>
        </w:rPr>
        <w:t>control</w:t>
      </w:r>
      <w:r>
        <w:rPr>
          <w:color w:val="212121"/>
          <w:spacing w:val="-12"/>
          <w:w w:val="110"/>
          <w:sz w:val="20"/>
        </w:rPr>
        <w:t xml:space="preserve"> </w:t>
      </w:r>
      <w:r>
        <w:rPr>
          <w:color w:val="212121"/>
          <w:w w:val="110"/>
          <w:sz w:val="20"/>
        </w:rPr>
        <w:t>meas</w:t>
      </w:r>
      <w:r>
        <w:rPr>
          <w:color w:val="212121"/>
          <w:w w:val="110"/>
          <w:sz w:val="20"/>
        </w:rPr>
        <w:t>ures to minimise risk. For example:</w:t>
      </w:r>
    </w:p>
    <w:p w:rsidR="008B1039" w:rsidRDefault="00AF0B68">
      <w:pPr>
        <w:pStyle w:val="ListParagraph"/>
        <w:numPr>
          <w:ilvl w:val="0"/>
          <w:numId w:val="21"/>
        </w:numPr>
        <w:tabs>
          <w:tab w:val="left" w:pos="1171"/>
          <w:tab w:val="left" w:pos="1172"/>
        </w:tabs>
        <w:spacing w:before="127" w:line="249" w:lineRule="auto"/>
        <w:ind w:right="610" w:hanging="339"/>
        <w:rPr>
          <w:sz w:val="20"/>
        </w:rPr>
      </w:pPr>
      <w:r>
        <w:rPr>
          <w:color w:val="212121"/>
          <w:w w:val="105"/>
          <w:sz w:val="20"/>
        </w:rPr>
        <w:t>emergency brakes in a lift</w:t>
      </w:r>
      <w:r>
        <w:rPr>
          <w:color w:val="212121"/>
          <w:spacing w:val="-7"/>
          <w:w w:val="105"/>
          <w:sz w:val="20"/>
        </w:rPr>
        <w:t xml:space="preserve"> </w:t>
      </w:r>
      <w:r>
        <w:rPr>
          <w:color w:val="212121"/>
          <w:w w:val="105"/>
          <w:sz w:val="20"/>
        </w:rPr>
        <w:t>that are</w:t>
      </w:r>
      <w:r>
        <w:rPr>
          <w:color w:val="212121"/>
          <w:spacing w:val="-1"/>
          <w:w w:val="105"/>
          <w:sz w:val="20"/>
        </w:rPr>
        <w:t xml:space="preserve"> </w:t>
      </w:r>
      <w:r>
        <w:rPr>
          <w:color w:val="212121"/>
          <w:w w:val="105"/>
          <w:sz w:val="20"/>
        </w:rPr>
        <w:t>applied automatically when the</w:t>
      </w:r>
      <w:r>
        <w:rPr>
          <w:color w:val="212121"/>
          <w:spacing w:val="-2"/>
          <w:w w:val="105"/>
          <w:sz w:val="20"/>
        </w:rPr>
        <w:t xml:space="preserve"> </w:t>
      </w:r>
      <w:r>
        <w:rPr>
          <w:color w:val="212121"/>
          <w:w w:val="105"/>
          <w:sz w:val="20"/>
        </w:rPr>
        <w:t>lift</w:t>
      </w:r>
      <w:r>
        <w:rPr>
          <w:color w:val="212121"/>
          <w:spacing w:val="-5"/>
          <w:w w:val="105"/>
          <w:sz w:val="20"/>
        </w:rPr>
        <w:t xml:space="preserve"> </w:t>
      </w:r>
      <w:r>
        <w:rPr>
          <w:color w:val="212121"/>
          <w:w w:val="105"/>
          <w:sz w:val="20"/>
        </w:rPr>
        <w:t>exceeds its maximum speed</w:t>
      </w:r>
    </w:p>
    <w:p w:rsidR="008B1039" w:rsidRDefault="00AF0B68">
      <w:pPr>
        <w:pStyle w:val="ListParagraph"/>
        <w:numPr>
          <w:ilvl w:val="0"/>
          <w:numId w:val="21"/>
        </w:numPr>
        <w:tabs>
          <w:tab w:val="left" w:pos="1171"/>
          <w:tab w:val="left" w:pos="1172"/>
        </w:tabs>
        <w:spacing w:before="7" w:line="256" w:lineRule="auto"/>
        <w:ind w:left="1168" w:right="588" w:hanging="338"/>
        <w:rPr>
          <w:sz w:val="20"/>
        </w:rPr>
      </w:pPr>
      <w:r>
        <w:rPr>
          <w:color w:val="212121"/>
          <w:w w:val="105"/>
          <w:sz w:val="20"/>
        </w:rPr>
        <w:t>an</w:t>
      </w:r>
      <w:r>
        <w:rPr>
          <w:color w:val="212121"/>
          <w:spacing w:val="-4"/>
          <w:w w:val="105"/>
          <w:sz w:val="20"/>
        </w:rPr>
        <w:t xml:space="preserve"> </w:t>
      </w:r>
      <w:r>
        <w:rPr>
          <w:color w:val="212121"/>
          <w:w w:val="105"/>
          <w:sz w:val="20"/>
        </w:rPr>
        <w:t>automatically applied control system that prevents tower cranes from colliding while sharing the same air space</w:t>
      </w:r>
    </w:p>
    <w:p w:rsidR="008B1039" w:rsidRDefault="00AF0B68">
      <w:pPr>
        <w:pStyle w:val="ListParagraph"/>
        <w:numPr>
          <w:ilvl w:val="0"/>
          <w:numId w:val="21"/>
        </w:numPr>
        <w:tabs>
          <w:tab w:val="left" w:pos="1165"/>
          <w:tab w:val="left" w:pos="1166"/>
        </w:tabs>
        <w:spacing w:before="0" w:line="223" w:lineRule="exact"/>
        <w:ind w:left="1165"/>
        <w:rPr>
          <w:sz w:val="20"/>
        </w:rPr>
      </w:pPr>
      <w:r>
        <w:rPr>
          <w:color w:val="212121"/>
          <w:w w:val="105"/>
          <w:sz w:val="20"/>
        </w:rPr>
        <w:t>interlocked</w:t>
      </w:r>
      <w:r>
        <w:rPr>
          <w:color w:val="212121"/>
          <w:spacing w:val="8"/>
          <w:w w:val="105"/>
          <w:sz w:val="20"/>
        </w:rPr>
        <w:t xml:space="preserve"> </w:t>
      </w:r>
      <w:r>
        <w:rPr>
          <w:color w:val="212121"/>
          <w:w w:val="105"/>
          <w:sz w:val="20"/>
        </w:rPr>
        <w:t>guards</w:t>
      </w:r>
      <w:r>
        <w:rPr>
          <w:color w:val="212121"/>
          <w:spacing w:val="7"/>
          <w:w w:val="105"/>
          <w:sz w:val="20"/>
        </w:rPr>
        <w:t xml:space="preserve"> </w:t>
      </w:r>
      <w:r>
        <w:rPr>
          <w:color w:val="212121"/>
          <w:w w:val="105"/>
          <w:sz w:val="20"/>
        </w:rPr>
        <w:t>on</w:t>
      </w:r>
      <w:r>
        <w:rPr>
          <w:color w:val="212121"/>
          <w:spacing w:val="-5"/>
          <w:w w:val="105"/>
          <w:sz w:val="20"/>
        </w:rPr>
        <w:t xml:space="preserve"> </w:t>
      </w:r>
      <w:r>
        <w:rPr>
          <w:color w:val="212121"/>
          <w:spacing w:val="-2"/>
          <w:w w:val="105"/>
          <w:sz w:val="20"/>
        </w:rPr>
        <w:t>machinery</w:t>
      </w:r>
    </w:p>
    <w:p w:rsidR="008B1039" w:rsidRDefault="00AF0B68">
      <w:pPr>
        <w:pStyle w:val="ListParagraph"/>
        <w:numPr>
          <w:ilvl w:val="0"/>
          <w:numId w:val="21"/>
        </w:numPr>
        <w:tabs>
          <w:tab w:val="left" w:pos="1167"/>
          <w:tab w:val="left" w:pos="1168"/>
        </w:tabs>
        <w:spacing w:before="20" w:line="249" w:lineRule="auto"/>
        <w:ind w:left="1165" w:right="184" w:hanging="339"/>
        <w:rPr>
          <w:sz w:val="20"/>
        </w:rPr>
      </w:pPr>
      <w:r>
        <w:rPr>
          <w:color w:val="212121"/>
          <w:w w:val="105"/>
          <w:sz w:val="20"/>
        </w:rPr>
        <w:t>operator protective devices (OPDs) on</w:t>
      </w:r>
      <w:r>
        <w:rPr>
          <w:color w:val="212121"/>
          <w:spacing w:val="-4"/>
          <w:w w:val="105"/>
          <w:sz w:val="20"/>
        </w:rPr>
        <w:t xml:space="preserve"> </w:t>
      </w:r>
      <w:r>
        <w:rPr>
          <w:color w:val="212121"/>
          <w:w w:val="105"/>
          <w:sz w:val="20"/>
        </w:rPr>
        <w:t>quad</w:t>
      </w:r>
      <w:r>
        <w:rPr>
          <w:color w:val="212121"/>
          <w:spacing w:val="-3"/>
          <w:w w:val="105"/>
          <w:sz w:val="20"/>
        </w:rPr>
        <w:t xml:space="preserve"> </w:t>
      </w:r>
      <w:r>
        <w:rPr>
          <w:color w:val="212121"/>
          <w:w w:val="105"/>
          <w:sz w:val="20"/>
        </w:rPr>
        <w:t>bikes</w:t>
      </w:r>
      <w:r>
        <w:rPr>
          <w:color w:val="212121"/>
          <w:spacing w:val="-1"/>
          <w:w w:val="105"/>
          <w:sz w:val="20"/>
        </w:rPr>
        <w:t xml:space="preserve"> </w:t>
      </w:r>
      <w:r>
        <w:rPr>
          <w:color w:val="212121"/>
          <w:w w:val="105"/>
          <w:sz w:val="20"/>
        </w:rPr>
        <w:t>that protect riders in</w:t>
      </w:r>
      <w:r>
        <w:rPr>
          <w:color w:val="212121"/>
          <w:spacing w:val="-7"/>
          <w:w w:val="105"/>
          <w:sz w:val="20"/>
        </w:rPr>
        <w:t xml:space="preserve"> </w:t>
      </w:r>
      <w:r>
        <w:rPr>
          <w:color w:val="212121"/>
          <w:w w:val="105"/>
          <w:sz w:val="20"/>
        </w:rPr>
        <w:t>the</w:t>
      </w:r>
      <w:r>
        <w:rPr>
          <w:color w:val="212121"/>
          <w:spacing w:val="-2"/>
          <w:w w:val="105"/>
          <w:sz w:val="20"/>
        </w:rPr>
        <w:t xml:space="preserve"> </w:t>
      </w:r>
      <w:r>
        <w:rPr>
          <w:color w:val="212121"/>
          <w:w w:val="105"/>
          <w:sz w:val="20"/>
        </w:rPr>
        <w:t>event of</w:t>
      </w:r>
      <w:r>
        <w:rPr>
          <w:color w:val="212121"/>
          <w:spacing w:val="-7"/>
          <w:w w:val="105"/>
          <w:sz w:val="20"/>
        </w:rPr>
        <w:t xml:space="preserve"> </w:t>
      </w:r>
      <w:r>
        <w:rPr>
          <w:color w:val="212121"/>
          <w:w w:val="105"/>
          <w:sz w:val="20"/>
        </w:rPr>
        <w:t xml:space="preserve">a </w:t>
      </w:r>
      <w:r>
        <w:rPr>
          <w:color w:val="212121"/>
          <w:spacing w:val="-2"/>
          <w:w w:val="105"/>
          <w:sz w:val="20"/>
        </w:rPr>
        <w:t>rollover.</w:t>
      </w:r>
    </w:p>
    <w:p w:rsidR="008B1039" w:rsidRDefault="00AF0B68">
      <w:pPr>
        <w:pStyle w:val="BodyText"/>
        <w:spacing w:before="113" w:line="252" w:lineRule="auto"/>
        <w:ind w:left="492" w:right="192" w:hanging="6"/>
      </w:pPr>
      <w:r>
        <w:rPr>
          <w:color w:val="212121"/>
          <w:w w:val="105"/>
        </w:rPr>
        <w:t>If risk</w:t>
      </w:r>
      <w:r>
        <w:rPr>
          <w:color w:val="212121"/>
          <w:spacing w:val="-3"/>
          <w:w w:val="105"/>
        </w:rPr>
        <w:t xml:space="preserve"> </w:t>
      </w:r>
      <w:r>
        <w:rPr>
          <w:color w:val="212121"/>
          <w:w w:val="105"/>
        </w:rPr>
        <w:t>remains, it must</w:t>
      </w:r>
      <w:r>
        <w:rPr>
          <w:color w:val="212121"/>
          <w:spacing w:val="-2"/>
          <w:w w:val="105"/>
        </w:rPr>
        <w:t xml:space="preserve"> </w:t>
      </w:r>
      <w:r>
        <w:rPr>
          <w:color w:val="212121"/>
          <w:w w:val="105"/>
        </w:rPr>
        <w:t>be</w:t>
      </w:r>
      <w:r>
        <w:rPr>
          <w:color w:val="212121"/>
          <w:spacing w:val="-3"/>
          <w:w w:val="105"/>
        </w:rPr>
        <w:t xml:space="preserve"> </w:t>
      </w:r>
      <w:r>
        <w:rPr>
          <w:color w:val="212121"/>
          <w:w w:val="105"/>
        </w:rPr>
        <w:t>minimised by</w:t>
      </w:r>
      <w:r>
        <w:rPr>
          <w:color w:val="212121"/>
          <w:spacing w:val="-6"/>
          <w:w w:val="105"/>
        </w:rPr>
        <w:t xml:space="preserve"> </w:t>
      </w:r>
      <w:r>
        <w:rPr>
          <w:color w:val="212121"/>
          <w:w w:val="105"/>
        </w:rPr>
        <w:t xml:space="preserve">implementing </w:t>
      </w:r>
      <w:r>
        <w:rPr>
          <w:b/>
          <w:color w:val="5D8393"/>
          <w:w w:val="105"/>
          <w:sz w:val="21"/>
        </w:rPr>
        <w:t>administrative</w:t>
      </w:r>
      <w:r>
        <w:rPr>
          <w:b/>
          <w:color w:val="5D8393"/>
          <w:spacing w:val="-6"/>
          <w:w w:val="105"/>
          <w:sz w:val="21"/>
        </w:rPr>
        <w:t xml:space="preserve"> </w:t>
      </w:r>
      <w:r>
        <w:rPr>
          <w:b/>
          <w:color w:val="5D8393"/>
          <w:w w:val="105"/>
          <w:sz w:val="21"/>
        </w:rPr>
        <w:t>controls</w:t>
      </w:r>
      <w:r>
        <w:rPr>
          <w:b/>
          <w:color w:val="212121"/>
          <w:w w:val="105"/>
          <w:sz w:val="21"/>
        </w:rPr>
        <w:t>,</w:t>
      </w:r>
      <w:r>
        <w:rPr>
          <w:b/>
          <w:color w:val="212121"/>
          <w:spacing w:val="-19"/>
          <w:w w:val="105"/>
          <w:sz w:val="21"/>
        </w:rPr>
        <w:t xml:space="preserve"> </w:t>
      </w:r>
      <w:r>
        <w:rPr>
          <w:color w:val="212121"/>
          <w:w w:val="105"/>
        </w:rPr>
        <w:t>so</w:t>
      </w:r>
      <w:r>
        <w:rPr>
          <w:color w:val="212121"/>
          <w:spacing w:val="-11"/>
          <w:w w:val="105"/>
        </w:rPr>
        <w:t xml:space="preserve"> </w:t>
      </w:r>
      <w:r>
        <w:rPr>
          <w:color w:val="212121"/>
          <w:w w:val="105"/>
        </w:rPr>
        <w:t>far</w:t>
      </w:r>
      <w:r>
        <w:rPr>
          <w:color w:val="212121"/>
          <w:spacing w:val="-5"/>
          <w:w w:val="105"/>
        </w:rPr>
        <w:t xml:space="preserve"> </w:t>
      </w:r>
      <w:r>
        <w:rPr>
          <w:color w:val="212121"/>
          <w:w w:val="105"/>
        </w:rPr>
        <w:t>as</w:t>
      </w:r>
      <w:r>
        <w:rPr>
          <w:color w:val="212121"/>
          <w:spacing w:val="-11"/>
          <w:w w:val="105"/>
        </w:rPr>
        <w:t xml:space="preserve"> </w:t>
      </w:r>
      <w:r>
        <w:rPr>
          <w:color w:val="212121"/>
          <w:w w:val="105"/>
        </w:rPr>
        <w:t>is reasonably practicable. For example, a</w:t>
      </w:r>
      <w:r>
        <w:rPr>
          <w:color w:val="212121"/>
          <w:spacing w:val="-10"/>
          <w:w w:val="105"/>
        </w:rPr>
        <w:t xml:space="preserve"> </w:t>
      </w:r>
      <w:r>
        <w:rPr>
          <w:color w:val="212121"/>
          <w:w w:val="105"/>
        </w:rPr>
        <w:t>tag-out system could be used</w:t>
      </w:r>
      <w:r>
        <w:rPr>
          <w:color w:val="212121"/>
          <w:spacing w:val="-3"/>
          <w:w w:val="105"/>
        </w:rPr>
        <w:t xml:space="preserve"> </w:t>
      </w:r>
      <w:r>
        <w:rPr>
          <w:color w:val="212121"/>
          <w:w w:val="105"/>
        </w:rPr>
        <w:t>to ensure the</w:t>
      </w:r>
      <w:r>
        <w:rPr>
          <w:color w:val="212121"/>
          <w:spacing w:val="-2"/>
          <w:w w:val="105"/>
        </w:rPr>
        <w:t xml:space="preserve"> </w:t>
      </w:r>
      <w:r>
        <w:rPr>
          <w:color w:val="212121"/>
          <w:w w:val="105"/>
        </w:rPr>
        <w:t>plant is isolated from its power source and is not operated while maintenance or cleaning work is being done.</w:t>
      </w:r>
    </w:p>
    <w:p w:rsidR="008B1039" w:rsidRDefault="00AF0B68">
      <w:pPr>
        <w:pStyle w:val="BodyText"/>
        <w:spacing w:before="123" w:line="254" w:lineRule="auto"/>
        <w:ind w:left="484" w:right="192" w:firstLine="7"/>
      </w:pPr>
      <w:r>
        <w:rPr>
          <w:color w:val="212121"/>
          <w:w w:val="105"/>
        </w:rPr>
        <w:t>Any</w:t>
      </w:r>
      <w:r>
        <w:rPr>
          <w:color w:val="212121"/>
          <w:spacing w:val="33"/>
          <w:w w:val="105"/>
        </w:rPr>
        <w:t xml:space="preserve"> </w:t>
      </w:r>
      <w:r>
        <w:rPr>
          <w:color w:val="212121"/>
          <w:w w:val="105"/>
        </w:rPr>
        <w:t>remaining</w:t>
      </w:r>
      <w:r>
        <w:rPr>
          <w:color w:val="212121"/>
          <w:spacing w:val="27"/>
          <w:w w:val="105"/>
        </w:rPr>
        <w:t xml:space="preserve"> </w:t>
      </w:r>
      <w:r>
        <w:rPr>
          <w:color w:val="212121"/>
          <w:w w:val="105"/>
        </w:rPr>
        <w:t>risk must be minimised</w:t>
      </w:r>
      <w:r>
        <w:rPr>
          <w:color w:val="212121"/>
          <w:spacing w:val="34"/>
          <w:w w:val="105"/>
        </w:rPr>
        <w:t xml:space="preserve"> </w:t>
      </w:r>
      <w:r>
        <w:rPr>
          <w:color w:val="212121"/>
          <w:w w:val="105"/>
        </w:rPr>
        <w:t>with suitable</w:t>
      </w:r>
      <w:r>
        <w:rPr>
          <w:color w:val="212121"/>
          <w:spacing w:val="26"/>
          <w:w w:val="105"/>
        </w:rPr>
        <w:t xml:space="preserve"> </w:t>
      </w:r>
      <w:r>
        <w:rPr>
          <w:color w:val="5D8393"/>
          <w:w w:val="105"/>
        </w:rPr>
        <w:t>personal</w:t>
      </w:r>
      <w:r>
        <w:rPr>
          <w:color w:val="5D8393"/>
          <w:spacing w:val="36"/>
          <w:w w:val="105"/>
        </w:rPr>
        <w:t xml:space="preserve"> </w:t>
      </w:r>
      <w:r>
        <w:rPr>
          <w:color w:val="5D8393"/>
          <w:w w:val="105"/>
        </w:rPr>
        <w:t>p</w:t>
      </w:r>
      <w:r>
        <w:rPr>
          <w:color w:val="5D8393"/>
          <w:w w:val="105"/>
        </w:rPr>
        <w:t>rotective</w:t>
      </w:r>
      <w:r>
        <w:rPr>
          <w:color w:val="5D8393"/>
          <w:spacing w:val="40"/>
          <w:w w:val="105"/>
        </w:rPr>
        <w:t xml:space="preserve"> </w:t>
      </w:r>
      <w:r>
        <w:rPr>
          <w:color w:val="5D8393"/>
          <w:w w:val="105"/>
        </w:rPr>
        <w:t>equipment</w:t>
      </w:r>
      <w:r>
        <w:rPr>
          <w:color w:val="5D8393"/>
          <w:spacing w:val="40"/>
          <w:w w:val="105"/>
        </w:rPr>
        <w:t xml:space="preserve"> </w:t>
      </w:r>
      <w:r>
        <w:rPr>
          <w:color w:val="5D8393"/>
          <w:w w:val="105"/>
        </w:rPr>
        <w:t>(PPE)</w:t>
      </w:r>
      <w:r>
        <w:rPr>
          <w:color w:val="212121"/>
          <w:w w:val="105"/>
        </w:rPr>
        <w:t>. For example, providing workers with breathing protection, hard hats, gloves, aprons and protective eyewear.</w:t>
      </w:r>
    </w:p>
    <w:p w:rsidR="008B1039" w:rsidRDefault="00AF0B68">
      <w:pPr>
        <w:pStyle w:val="BodyText"/>
        <w:spacing w:before="114" w:line="254" w:lineRule="auto"/>
        <w:ind w:left="482" w:right="242" w:firstLine="3"/>
        <w:jc w:val="both"/>
      </w:pPr>
      <w:r>
        <w:rPr>
          <w:color w:val="212121"/>
          <w:w w:val="105"/>
        </w:rPr>
        <w:t>Administrative</w:t>
      </w:r>
      <w:r>
        <w:rPr>
          <w:color w:val="212121"/>
          <w:spacing w:val="-9"/>
          <w:w w:val="105"/>
        </w:rPr>
        <w:t xml:space="preserve"> </w:t>
      </w:r>
      <w:r>
        <w:rPr>
          <w:color w:val="212121"/>
          <w:w w:val="105"/>
        </w:rPr>
        <w:t>control measures and PPE do not</w:t>
      </w:r>
      <w:r>
        <w:rPr>
          <w:color w:val="212121"/>
          <w:spacing w:val="-2"/>
          <w:w w:val="105"/>
        </w:rPr>
        <w:t xml:space="preserve"> </w:t>
      </w:r>
      <w:r>
        <w:rPr>
          <w:color w:val="212121"/>
          <w:w w:val="105"/>
        </w:rPr>
        <w:t>control the hazard at the source. They rely on human behaviour and supervision and used</w:t>
      </w:r>
      <w:r>
        <w:rPr>
          <w:color w:val="212121"/>
          <w:spacing w:val="-2"/>
          <w:w w:val="105"/>
        </w:rPr>
        <w:t xml:space="preserve"> </w:t>
      </w:r>
      <w:r>
        <w:rPr>
          <w:color w:val="212121"/>
          <w:w w:val="105"/>
        </w:rPr>
        <w:t>on their own tend to be</w:t>
      </w:r>
      <w:r>
        <w:rPr>
          <w:color w:val="212121"/>
          <w:spacing w:val="-6"/>
          <w:w w:val="105"/>
        </w:rPr>
        <w:t xml:space="preserve"> </w:t>
      </w:r>
      <w:r>
        <w:rPr>
          <w:color w:val="212121"/>
          <w:w w:val="105"/>
        </w:rPr>
        <w:t>the</w:t>
      </w:r>
      <w:r>
        <w:rPr>
          <w:color w:val="212121"/>
          <w:spacing w:val="-4"/>
          <w:w w:val="105"/>
        </w:rPr>
        <w:t xml:space="preserve"> </w:t>
      </w:r>
      <w:r>
        <w:rPr>
          <w:color w:val="212121"/>
          <w:w w:val="105"/>
        </w:rPr>
        <w:t>least effective in minimising risks.</w:t>
      </w:r>
    </w:p>
    <w:p w:rsidR="008B1039" w:rsidRDefault="00AF0B68">
      <w:pPr>
        <w:pStyle w:val="BodyText"/>
        <w:spacing w:before="119" w:line="249" w:lineRule="auto"/>
        <w:ind w:left="481" w:right="168" w:firstLine="5"/>
        <w:jc w:val="both"/>
      </w:pPr>
      <w:r>
        <w:rPr>
          <w:color w:val="212121"/>
          <w:w w:val="105"/>
        </w:rPr>
        <w:t>The control measures you apply may change</w:t>
      </w:r>
      <w:r>
        <w:rPr>
          <w:color w:val="212121"/>
          <w:spacing w:val="-3"/>
          <w:w w:val="105"/>
        </w:rPr>
        <w:t xml:space="preserve"> </w:t>
      </w:r>
      <w:r>
        <w:rPr>
          <w:color w:val="212121"/>
          <w:w w:val="105"/>
        </w:rPr>
        <w:t>the</w:t>
      </w:r>
      <w:r>
        <w:rPr>
          <w:color w:val="212121"/>
          <w:spacing w:val="-5"/>
          <w:w w:val="105"/>
        </w:rPr>
        <w:t xml:space="preserve"> </w:t>
      </w:r>
      <w:r>
        <w:rPr>
          <w:color w:val="212121"/>
          <w:w w:val="105"/>
        </w:rPr>
        <w:t>way work is carried out. In these situations, you must co</w:t>
      </w:r>
      <w:r>
        <w:rPr>
          <w:color w:val="212121"/>
          <w:w w:val="105"/>
        </w:rPr>
        <w:t>nsult your workers and develop safe</w:t>
      </w:r>
      <w:r>
        <w:rPr>
          <w:color w:val="212121"/>
          <w:spacing w:val="-8"/>
          <w:w w:val="105"/>
        </w:rPr>
        <w:t xml:space="preserve"> </w:t>
      </w:r>
      <w:r>
        <w:rPr>
          <w:color w:val="212121"/>
          <w:w w:val="105"/>
        </w:rPr>
        <w:t>work procedures, and provide your workers with training, instruction, information and supervision on the changes.</w:t>
      </w:r>
    </w:p>
    <w:p w:rsidR="008B1039" w:rsidRDefault="008B1039">
      <w:pPr>
        <w:pStyle w:val="BodyText"/>
        <w:spacing w:before="6"/>
      </w:pPr>
    </w:p>
    <w:p w:rsidR="008B1039" w:rsidRDefault="00AF0B68">
      <w:pPr>
        <w:ind w:left="481"/>
        <w:jc w:val="both"/>
        <w:rPr>
          <w:sz w:val="30"/>
        </w:rPr>
      </w:pPr>
      <w:r>
        <w:rPr>
          <w:color w:val="212121"/>
          <w:sz w:val="30"/>
        </w:rPr>
        <w:t>Combining</w:t>
      </w:r>
      <w:r>
        <w:rPr>
          <w:color w:val="212121"/>
          <w:spacing w:val="44"/>
          <w:sz w:val="30"/>
        </w:rPr>
        <w:t xml:space="preserve"> </w:t>
      </w:r>
      <w:r>
        <w:rPr>
          <w:color w:val="212121"/>
          <w:sz w:val="30"/>
        </w:rPr>
        <w:t>control</w:t>
      </w:r>
      <w:r>
        <w:rPr>
          <w:color w:val="212121"/>
          <w:spacing w:val="23"/>
          <w:sz w:val="30"/>
        </w:rPr>
        <w:t xml:space="preserve"> </w:t>
      </w:r>
      <w:r>
        <w:rPr>
          <w:color w:val="212121"/>
          <w:spacing w:val="-2"/>
          <w:sz w:val="30"/>
        </w:rPr>
        <w:t>measures</w:t>
      </w:r>
    </w:p>
    <w:p w:rsidR="008B1039" w:rsidRDefault="00AF0B68">
      <w:pPr>
        <w:pStyle w:val="BodyText"/>
        <w:spacing w:before="14" w:line="254" w:lineRule="auto"/>
        <w:ind w:left="482" w:right="206" w:hanging="1"/>
      </w:pPr>
      <w:r>
        <w:rPr>
          <w:color w:val="212121"/>
          <w:w w:val="105"/>
        </w:rPr>
        <w:t>In most cases, a combination of the control measures will provide the best sol</w:t>
      </w:r>
      <w:r>
        <w:rPr>
          <w:color w:val="212121"/>
          <w:w w:val="105"/>
        </w:rPr>
        <w:t>ution to minimise the</w:t>
      </w:r>
      <w:r>
        <w:rPr>
          <w:color w:val="212121"/>
          <w:spacing w:val="-2"/>
          <w:w w:val="105"/>
        </w:rPr>
        <w:t xml:space="preserve"> </w:t>
      </w:r>
      <w:r>
        <w:rPr>
          <w:color w:val="212121"/>
          <w:w w:val="105"/>
        </w:rPr>
        <w:t>risk</w:t>
      </w:r>
      <w:r>
        <w:rPr>
          <w:color w:val="212121"/>
          <w:spacing w:val="-2"/>
          <w:w w:val="105"/>
        </w:rPr>
        <w:t xml:space="preserve"> </w:t>
      </w:r>
      <w:r>
        <w:rPr>
          <w:color w:val="212121"/>
          <w:w w:val="105"/>
        </w:rPr>
        <w:t>to</w:t>
      </w:r>
      <w:r>
        <w:rPr>
          <w:color w:val="212121"/>
          <w:spacing w:val="-8"/>
          <w:w w:val="105"/>
        </w:rPr>
        <w:t xml:space="preserve"> </w:t>
      </w:r>
      <w:r>
        <w:rPr>
          <w:color w:val="212121"/>
          <w:w w:val="105"/>
        </w:rPr>
        <w:t>the lowest level</w:t>
      </w:r>
      <w:r>
        <w:rPr>
          <w:color w:val="212121"/>
          <w:spacing w:val="-3"/>
          <w:w w:val="105"/>
        </w:rPr>
        <w:t xml:space="preserve"> </w:t>
      </w:r>
      <w:r>
        <w:rPr>
          <w:color w:val="212121"/>
          <w:w w:val="105"/>
        </w:rPr>
        <w:t>reasonably practicable. For example, protecting workers from flying debris when using a concrete cutting saw may involve guarding the blade, isolating the work area and using PPE such as a face shield.</w:t>
      </w:r>
    </w:p>
    <w:p w:rsidR="008B1039" w:rsidRDefault="00AF0B68">
      <w:pPr>
        <w:pStyle w:val="BodyText"/>
        <w:spacing w:before="115" w:line="254" w:lineRule="auto"/>
        <w:ind w:left="479" w:right="192" w:firstLine="6"/>
      </w:pPr>
      <w:r>
        <w:rPr>
          <w:color w:val="212121"/>
          <w:w w:val="105"/>
        </w:rPr>
        <w:t>You should check whether your chosen control measures introduce new hazards. For example, hiring a</w:t>
      </w:r>
      <w:r>
        <w:rPr>
          <w:color w:val="212121"/>
          <w:spacing w:val="-5"/>
          <w:w w:val="105"/>
        </w:rPr>
        <w:t xml:space="preserve"> </w:t>
      </w:r>
      <w:r>
        <w:rPr>
          <w:color w:val="212121"/>
          <w:w w:val="105"/>
        </w:rPr>
        <w:t>forklift to control hazardous manual tasks introduces risks involving moving plant that also need to be controlled.</w:t>
      </w:r>
    </w:p>
    <w:p w:rsidR="008B1039" w:rsidRDefault="008B1039">
      <w:pPr>
        <w:pStyle w:val="BodyText"/>
        <w:spacing w:before="4"/>
        <w:rPr>
          <w:sz w:val="19"/>
        </w:rPr>
      </w:pPr>
    </w:p>
    <w:p w:rsidR="008B1039" w:rsidRDefault="00AF0B68">
      <w:pPr>
        <w:spacing w:line="294" w:lineRule="exact"/>
        <w:ind w:left="478"/>
        <w:jc w:val="both"/>
        <w:rPr>
          <w:sz w:val="30"/>
        </w:rPr>
      </w:pPr>
      <w:r>
        <w:pict>
          <v:shapetype id="_x0000_t202" coordsize="21600,21600" o:spt="202" path="m,l,21600r21600,l21600,xe">
            <v:stroke joinstyle="miter"/>
            <v:path gradientshapeok="t" o:connecttype="rect"/>
          </v:shapetype>
          <v:shape id="docshape9" o:spid="_x0000_s1078" type="#_x0000_t202" style="position:absolute;left:0;text-align:left;margin-left:322.35pt;margin-top:9.4pt;width:12.05pt;height:13.9pt;z-index:-18160128;mso-position-horizontal-relative:page" filled="f" stroked="f">
            <v:textbox inset="0,0,0,0">
              <w:txbxContent>
                <w:p w:rsidR="008B1039" w:rsidRDefault="00AF0B68">
                  <w:pPr>
                    <w:spacing w:line="277" w:lineRule="exact"/>
                    <w:rPr>
                      <w:rFonts w:ascii="Times New Roman"/>
                      <w:sz w:val="25"/>
                    </w:rPr>
                  </w:pPr>
                  <w:r>
                    <w:rPr>
                      <w:rFonts w:ascii="Times New Roman"/>
                      <w:color w:val="8C8C8C"/>
                      <w:w w:val="289"/>
                      <w:sz w:val="25"/>
                    </w:rPr>
                    <w:t>-</w:t>
                  </w:r>
                </w:p>
              </w:txbxContent>
            </v:textbox>
            <w10:wrap anchorx="page"/>
          </v:shape>
        </w:pict>
      </w:r>
      <w:r>
        <w:rPr>
          <w:color w:val="212121"/>
          <w:sz w:val="30"/>
        </w:rPr>
        <w:t>Working</w:t>
      </w:r>
      <w:r>
        <w:rPr>
          <w:color w:val="212121"/>
          <w:spacing w:val="33"/>
          <w:sz w:val="30"/>
        </w:rPr>
        <w:t xml:space="preserve"> </w:t>
      </w:r>
      <w:r>
        <w:rPr>
          <w:color w:val="212121"/>
          <w:sz w:val="30"/>
        </w:rPr>
        <w:t>near</w:t>
      </w:r>
      <w:r>
        <w:rPr>
          <w:color w:val="212121"/>
          <w:spacing w:val="18"/>
          <w:sz w:val="30"/>
        </w:rPr>
        <w:t xml:space="preserve"> </w:t>
      </w:r>
      <w:r>
        <w:rPr>
          <w:color w:val="212121"/>
          <w:sz w:val="30"/>
        </w:rPr>
        <w:t>overhead</w:t>
      </w:r>
      <w:r>
        <w:rPr>
          <w:color w:val="212121"/>
          <w:spacing w:val="32"/>
          <w:sz w:val="30"/>
        </w:rPr>
        <w:t xml:space="preserve"> </w:t>
      </w:r>
      <w:r>
        <w:rPr>
          <w:color w:val="212121"/>
          <w:sz w:val="30"/>
        </w:rPr>
        <w:t>and</w:t>
      </w:r>
      <w:r>
        <w:rPr>
          <w:color w:val="212121"/>
          <w:spacing w:val="9"/>
          <w:sz w:val="30"/>
        </w:rPr>
        <w:t xml:space="preserve"> </w:t>
      </w:r>
      <w:r>
        <w:rPr>
          <w:color w:val="212121"/>
          <w:sz w:val="30"/>
        </w:rPr>
        <w:t>underground</w:t>
      </w:r>
      <w:r>
        <w:rPr>
          <w:color w:val="212121"/>
          <w:spacing w:val="42"/>
          <w:sz w:val="30"/>
        </w:rPr>
        <w:t xml:space="preserve"> </w:t>
      </w:r>
      <w:r>
        <w:rPr>
          <w:color w:val="212121"/>
          <w:sz w:val="30"/>
        </w:rPr>
        <w:t>electric</w:t>
      </w:r>
      <w:r>
        <w:rPr>
          <w:color w:val="212121"/>
          <w:spacing w:val="24"/>
          <w:sz w:val="30"/>
        </w:rPr>
        <w:t xml:space="preserve"> </w:t>
      </w:r>
      <w:r>
        <w:rPr>
          <w:color w:val="212121"/>
          <w:spacing w:val="-2"/>
          <w:sz w:val="30"/>
        </w:rPr>
        <w:t>lines</w:t>
      </w:r>
    </w:p>
    <w:p w:rsidR="008B1039" w:rsidRDefault="00AF0B68">
      <w:pPr>
        <w:spacing w:line="156" w:lineRule="exact"/>
        <w:ind w:left="309"/>
        <w:rPr>
          <w:rFonts w:ascii="Times New Roman" w:hAnsi="Times New Roman"/>
          <w:sz w:val="18"/>
        </w:rPr>
      </w:pPr>
      <w:r>
        <w:rPr>
          <w:rFonts w:ascii="Times New Roman" w:hAnsi="Times New Roman"/>
          <w:color w:val="757575"/>
          <w:w w:val="290"/>
          <w:sz w:val="18"/>
        </w:rPr>
        <w:t>--</w:t>
      </w:r>
      <w:r>
        <w:rPr>
          <w:rFonts w:ascii="Times New Roman" w:hAnsi="Times New Roman"/>
          <w:color w:val="757575"/>
          <w:spacing w:val="-2"/>
          <w:w w:val="290"/>
          <w:sz w:val="18"/>
        </w:rPr>
        <w:t xml:space="preserve"> </w:t>
      </w:r>
      <w:r>
        <w:rPr>
          <w:rFonts w:ascii="Times New Roman" w:hAnsi="Times New Roman"/>
          <w:color w:val="424242"/>
          <w:spacing w:val="-2"/>
          <w:w w:val="290"/>
          <w:sz w:val="18"/>
        </w:rPr>
        <w:t>···</w:t>
      </w:r>
      <w:r>
        <w:rPr>
          <w:rFonts w:ascii="Times New Roman" w:hAnsi="Times New Roman"/>
          <w:color w:val="5D5D5D"/>
          <w:spacing w:val="-2"/>
          <w:w w:val="290"/>
          <w:sz w:val="18"/>
        </w:rPr>
        <w:t>·-</w:t>
      </w:r>
    </w:p>
    <w:p w:rsidR="008B1039" w:rsidRDefault="00AF0B68">
      <w:pPr>
        <w:tabs>
          <w:tab w:val="left" w:pos="485"/>
          <w:tab w:val="left" w:pos="1028"/>
        </w:tabs>
        <w:spacing w:before="26"/>
        <w:ind w:left="272"/>
        <w:rPr>
          <w:b/>
          <w:sz w:val="21"/>
        </w:rPr>
      </w:pPr>
      <w:r>
        <w:rPr>
          <w:color w:val="212121"/>
          <w:spacing w:val="-10"/>
          <w:w w:val="50"/>
          <w:sz w:val="29"/>
        </w:rPr>
        <w:t>I</w:t>
      </w:r>
      <w:r>
        <w:rPr>
          <w:color w:val="212121"/>
          <w:sz w:val="29"/>
        </w:rPr>
        <w:tab/>
      </w:r>
      <w:r>
        <w:rPr>
          <w:b/>
          <w:color w:val="5D8393"/>
          <w:spacing w:val="-5"/>
          <w:w w:val="50"/>
          <w:sz w:val="16"/>
        </w:rPr>
        <w:t>WHS</w:t>
      </w:r>
      <w:r>
        <w:rPr>
          <w:b/>
          <w:color w:val="5D8393"/>
          <w:sz w:val="16"/>
        </w:rPr>
        <w:tab/>
      </w:r>
      <w:r>
        <w:rPr>
          <w:b/>
          <w:color w:val="5D8393"/>
          <w:w w:val="90"/>
          <w:sz w:val="21"/>
        </w:rPr>
        <w:t>Regulation</w:t>
      </w:r>
      <w:r>
        <w:rPr>
          <w:b/>
          <w:color w:val="5D8393"/>
          <w:spacing w:val="77"/>
          <w:w w:val="150"/>
          <w:sz w:val="21"/>
        </w:rPr>
        <w:t xml:space="preserve"> </w:t>
      </w:r>
      <w:r>
        <w:rPr>
          <w:b/>
          <w:color w:val="5D8393"/>
          <w:spacing w:val="-5"/>
          <w:w w:val="90"/>
          <w:sz w:val="21"/>
        </w:rPr>
        <w:t>166</w:t>
      </w:r>
    </w:p>
    <w:p w:rsidR="008B1039" w:rsidRDefault="008B1039">
      <w:pPr>
        <w:rPr>
          <w:sz w:val="21"/>
        </w:rPr>
        <w:sectPr w:rsidR="008B1039">
          <w:pgSz w:w="11910" w:h="16840"/>
          <w:pgMar w:top="1600" w:right="1460" w:bottom="1340" w:left="1100" w:header="0" w:footer="1147" w:gutter="0"/>
          <w:cols w:space="720"/>
        </w:sectPr>
      </w:pPr>
    </w:p>
    <w:p w:rsidR="008B1039" w:rsidRDefault="00AF0B68">
      <w:pPr>
        <w:pStyle w:val="BodyText"/>
        <w:spacing w:before="73"/>
        <w:ind w:left="520"/>
      </w:pPr>
      <w:r>
        <w:rPr>
          <w:color w:val="212121"/>
          <w:w w:val="105"/>
        </w:rPr>
        <w:lastRenderedPageBreak/>
        <w:t>Overhead</w:t>
      </w:r>
      <w:r>
        <w:rPr>
          <w:color w:val="212121"/>
          <w:spacing w:val="7"/>
          <w:w w:val="105"/>
        </w:rPr>
        <w:t xml:space="preserve"> </w:t>
      </w:r>
      <w:r>
        <w:rPr>
          <w:color w:val="212121"/>
          <w:w w:val="105"/>
        </w:rPr>
        <w:t>and</w:t>
      </w:r>
      <w:r>
        <w:rPr>
          <w:color w:val="212121"/>
          <w:spacing w:val="-14"/>
          <w:w w:val="105"/>
        </w:rPr>
        <w:t xml:space="preserve"> </w:t>
      </w:r>
      <w:r>
        <w:rPr>
          <w:color w:val="212121"/>
          <w:w w:val="105"/>
        </w:rPr>
        <w:t>underground</w:t>
      </w:r>
      <w:r>
        <w:rPr>
          <w:color w:val="212121"/>
          <w:spacing w:val="7"/>
          <w:w w:val="105"/>
        </w:rPr>
        <w:t xml:space="preserve"> </w:t>
      </w:r>
      <w:r>
        <w:rPr>
          <w:color w:val="212121"/>
          <w:w w:val="105"/>
        </w:rPr>
        <w:t>electric</w:t>
      </w:r>
      <w:r>
        <w:rPr>
          <w:color w:val="212121"/>
          <w:spacing w:val="-2"/>
          <w:w w:val="105"/>
        </w:rPr>
        <w:t xml:space="preserve"> lines</w:t>
      </w:r>
    </w:p>
    <w:p w:rsidR="008B1039" w:rsidRDefault="008B1039">
      <w:pPr>
        <w:pStyle w:val="BodyText"/>
        <w:spacing w:before="6"/>
        <w:rPr>
          <w:sz w:val="28"/>
        </w:rPr>
      </w:pPr>
    </w:p>
    <w:p w:rsidR="008B1039" w:rsidRDefault="00AF0B68">
      <w:pPr>
        <w:pStyle w:val="BodyText"/>
        <w:spacing w:line="256" w:lineRule="auto"/>
        <w:ind w:left="514" w:right="192"/>
      </w:pPr>
      <w:r>
        <w:rPr>
          <w:color w:val="212121"/>
          <w:w w:val="105"/>
        </w:rPr>
        <w:t>As</w:t>
      </w:r>
      <w:r>
        <w:rPr>
          <w:color w:val="212121"/>
          <w:spacing w:val="-1"/>
          <w:w w:val="105"/>
        </w:rPr>
        <w:t xml:space="preserve"> </w:t>
      </w:r>
      <w:r>
        <w:rPr>
          <w:color w:val="212121"/>
          <w:w w:val="105"/>
        </w:rPr>
        <w:t>a</w:t>
      </w:r>
      <w:r>
        <w:rPr>
          <w:color w:val="212121"/>
          <w:spacing w:val="-2"/>
          <w:w w:val="105"/>
        </w:rPr>
        <w:t xml:space="preserve"> </w:t>
      </w:r>
      <w:r>
        <w:rPr>
          <w:color w:val="212121"/>
          <w:w w:val="105"/>
        </w:rPr>
        <w:t>person conducting a business or undertaking (PCBU) at a</w:t>
      </w:r>
      <w:r>
        <w:rPr>
          <w:color w:val="212121"/>
          <w:spacing w:val="-9"/>
          <w:w w:val="105"/>
        </w:rPr>
        <w:t xml:space="preserve"> </w:t>
      </w:r>
      <w:r>
        <w:rPr>
          <w:color w:val="212121"/>
          <w:w w:val="105"/>
        </w:rPr>
        <w:t>workplace, you</w:t>
      </w:r>
      <w:r>
        <w:rPr>
          <w:color w:val="212121"/>
          <w:spacing w:val="-4"/>
          <w:w w:val="105"/>
        </w:rPr>
        <w:t xml:space="preserve"> </w:t>
      </w:r>
      <w:r>
        <w:rPr>
          <w:color w:val="212121"/>
          <w:w w:val="105"/>
        </w:rPr>
        <w:t>must ensure, so far as is reasonably</w:t>
      </w:r>
      <w:r>
        <w:rPr>
          <w:color w:val="212121"/>
          <w:spacing w:val="32"/>
          <w:w w:val="105"/>
        </w:rPr>
        <w:t xml:space="preserve"> </w:t>
      </w:r>
      <w:r>
        <w:rPr>
          <w:color w:val="212121"/>
          <w:w w:val="105"/>
        </w:rPr>
        <w:t>practicable, that no person, plant or thing at the workplace comes within an unsafe distance of an overhead or underground electric line.</w:t>
      </w:r>
    </w:p>
    <w:p w:rsidR="008B1039" w:rsidRDefault="00AF0B68">
      <w:pPr>
        <w:pStyle w:val="BodyText"/>
        <w:spacing w:before="112" w:line="254" w:lineRule="auto"/>
        <w:ind w:left="510" w:hanging="4"/>
      </w:pPr>
      <w:r>
        <w:rPr>
          <w:color w:val="212121"/>
          <w:w w:val="105"/>
        </w:rPr>
        <w:t>If it is not reasonably practicable to ensure</w:t>
      </w:r>
      <w:r>
        <w:rPr>
          <w:color w:val="212121"/>
          <w:spacing w:val="-2"/>
          <w:w w:val="105"/>
        </w:rPr>
        <w:t xml:space="preserve"> </w:t>
      </w:r>
      <w:r>
        <w:rPr>
          <w:color w:val="212121"/>
          <w:w w:val="105"/>
        </w:rPr>
        <w:t>the safe distance, you must ensure that a risk assessment is conducted f</w:t>
      </w:r>
      <w:r>
        <w:rPr>
          <w:color w:val="212121"/>
          <w:w w:val="105"/>
        </w:rPr>
        <w:t>or the proposed work and control measures implemented are consistent with</w:t>
      </w:r>
      <w:r>
        <w:rPr>
          <w:color w:val="212121"/>
          <w:spacing w:val="-7"/>
          <w:w w:val="105"/>
        </w:rPr>
        <w:t xml:space="preserve"> </w:t>
      </w:r>
      <w:r>
        <w:rPr>
          <w:color w:val="212121"/>
          <w:w w:val="105"/>
        </w:rPr>
        <w:t>the</w:t>
      </w:r>
      <w:r>
        <w:rPr>
          <w:color w:val="212121"/>
          <w:spacing w:val="-9"/>
          <w:w w:val="105"/>
        </w:rPr>
        <w:t xml:space="preserve"> </w:t>
      </w:r>
      <w:r>
        <w:rPr>
          <w:color w:val="212121"/>
          <w:w w:val="105"/>
        </w:rPr>
        <w:t>risk assessment</w:t>
      </w:r>
      <w:r>
        <w:rPr>
          <w:color w:val="212121"/>
          <w:spacing w:val="22"/>
          <w:w w:val="105"/>
        </w:rPr>
        <w:t xml:space="preserve"> </w:t>
      </w:r>
      <w:r>
        <w:rPr>
          <w:color w:val="212121"/>
          <w:w w:val="105"/>
        </w:rPr>
        <w:t>and</w:t>
      </w:r>
      <w:r>
        <w:rPr>
          <w:color w:val="212121"/>
          <w:spacing w:val="-4"/>
          <w:w w:val="105"/>
        </w:rPr>
        <w:t xml:space="preserve"> </w:t>
      </w:r>
      <w:r>
        <w:rPr>
          <w:color w:val="212121"/>
          <w:w w:val="105"/>
        </w:rPr>
        <w:t>the</w:t>
      </w:r>
      <w:r>
        <w:rPr>
          <w:color w:val="212121"/>
          <w:spacing w:val="-9"/>
          <w:w w:val="105"/>
        </w:rPr>
        <w:t xml:space="preserve"> </w:t>
      </w:r>
      <w:r>
        <w:rPr>
          <w:color w:val="212121"/>
          <w:w w:val="105"/>
        </w:rPr>
        <w:t>requirements</w:t>
      </w:r>
      <w:r>
        <w:rPr>
          <w:color w:val="212121"/>
          <w:spacing w:val="23"/>
          <w:w w:val="105"/>
        </w:rPr>
        <w:t xml:space="preserve"> </w:t>
      </w:r>
      <w:r>
        <w:rPr>
          <w:color w:val="212121"/>
          <w:w w:val="105"/>
        </w:rPr>
        <w:t>of an</w:t>
      </w:r>
      <w:r>
        <w:rPr>
          <w:color w:val="212121"/>
          <w:spacing w:val="-5"/>
          <w:w w:val="105"/>
        </w:rPr>
        <w:t xml:space="preserve"> </w:t>
      </w:r>
      <w:r>
        <w:rPr>
          <w:color w:val="212121"/>
          <w:w w:val="105"/>
        </w:rPr>
        <w:t>electricity supply authority where it is responsible for the electric line.</w:t>
      </w:r>
    </w:p>
    <w:p w:rsidR="008B1039" w:rsidRDefault="00AF0B68">
      <w:pPr>
        <w:pStyle w:val="BodyText"/>
        <w:spacing w:before="121" w:line="254" w:lineRule="auto"/>
        <w:ind w:left="502" w:right="382" w:firstLine="2"/>
      </w:pPr>
      <w:r>
        <w:rPr>
          <w:color w:val="212121"/>
          <w:w w:val="105"/>
        </w:rPr>
        <w:t>Electric lines pose significant risks</w:t>
      </w:r>
      <w:r>
        <w:rPr>
          <w:color w:val="575757"/>
          <w:w w:val="105"/>
        </w:rPr>
        <w:t>,</w:t>
      </w:r>
      <w:r>
        <w:rPr>
          <w:color w:val="575757"/>
          <w:spacing w:val="-7"/>
          <w:w w:val="105"/>
        </w:rPr>
        <w:t xml:space="preserve"> </w:t>
      </w:r>
      <w:r>
        <w:rPr>
          <w:color w:val="212121"/>
          <w:w w:val="105"/>
        </w:rPr>
        <w:t>including electrocut</w:t>
      </w:r>
      <w:r>
        <w:rPr>
          <w:color w:val="212121"/>
          <w:w w:val="105"/>
        </w:rPr>
        <w:t>ion, arcing, explosion, fire causing burns, unpredictable cable whiplash and electrifying other objects including signs, poles, trees or branches. Whether energised overhead or underground electric lines are</w:t>
      </w:r>
      <w:r>
        <w:rPr>
          <w:color w:val="212121"/>
          <w:spacing w:val="-11"/>
          <w:w w:val="105"/>
        </w:rPr>
        <w:t xml:space="preserve"> </w:t>
      </w:r>
      <w:r>
        <w:rPr>
          <w:color w:val="212121"/>
          <w:w w:val="105"/>
        </w:rPr>
        <w:t>carrying voltage of 400,000V</w:t>
      </w:r>
      <w:r>
        <w:rPr>
          <w:color w:val="212121"/>
          <w:spacing w:val="37"/>
          <w:w w:val="105"/>
        </w:rPr>
        <w:t xml:space="preserve"> </w:t>
      </w:r>
      <w:r>
        <w:rPr>
          <w:color w:val="212121"/>
          <w:w w:val="105"/>
        </w:rPr>
        <w:t>or 230V, contact wi</w:t>
      </w:r>
      <w:r>
        <w:rPr>
          <w:color w:val="212121"/>
          <w:w w:val="105"/>
        </w:rPr>
        <w:t>th these lines can be</w:t>
      </w:r>
      <w:r>
        <w:rPr>
          <w:color w:val="212121"/>
          <w:spacing w:val="-1"/>
          <w:w w:val="105"/>
        </w:rPr>
        <w:t xml:space="preserve"> </w:t>
      </w:r>
      <w:r>
        <w:rPr>
          <w:color w:val="212121"/>
          <w:w w:val="105"/>
        </w:rPr>
        <w:t>fatal. It is not necessary to touch an overhead electric line to be electrocuted. A 'flashover' or 'arc' can electrocute a person close to a line conductor.</w:t>
      </w:r>
    </w:p>
    <w:p w:rsidR="008B1039" w:rsidRDefault="00AF0B68">
      <w:pPr>
        <w:pStyle w:val="BodyText"/>
        <w:spacing w:before="113"/>
        <w:ind w:left="501"/>
      </w:pPr>
      <w:r>
        <w:rPr>
          <w:color w:val="212121"/>
          <w:w w:val="105"/>
        </w:rPr>
        <w:t>The</w:t>
      </w:r>
      <w:r>
        <w:rPr>
          <w:color w:val="212121"/>
          <w:spacing w:val="-3"/>
          <w:w w:val="105"/>
        </w:rPr>
        <w:t xml:space="preserve"> </w:t>
      </w:r>
      <w:r>
        <w:rPr>
          <w:color w:val="212121"/>
          <w:w w:val="105"/>
        </w:rPr>
        <w:t>following</w:t>
      </w:r>
      <w:r>
        <w:rPr>
          <w:color w:val="212121"/>
          <w:spacing w:val="11"/>
          <w:w w:val="105"/>
        </w:rPr>
        <w:t xml:space="preserve"> </w:t>
      </w:r>
      <w:r>
        <w:rPr>
          <w:color w:val="212121"/>
          <w:w w:val="105"/>
        </w:rPr>
        <w:t>should</w:t>
      </w:r>
      <w:r>
        <w:rPr>
          <w:color w:val="212121"/>
          <w:spacing w:val="7"/>
          <w:w w:val="105"/>
        </w:rPr>
        <w:t xml:space="preserve"> </w:t>
      </w:r>
      <w:r>
        <w:rPr>
          <w:color w:val="212121"/>
          <w:w w:val="105"/>
        </w:rPr>
        <w:t>be</w:t>
      </w:r>
      <w:r>
        <w:rPr>
          <w:color w:val="212121"/>
          <w:spacing w:val="-4"/>
          <w:w w:val="105"/>
        </w:rPr>
        <w:t xml:space="preserve"> </w:t>
      </w:r>
      <w:r>
        <w:rPr>
          <w:color w:val="212121"/>
          <w:spacing w:val="-2"/>
          <w:w w:val="105"/>
        </w:rPr>
        <w:t>considered:</w:t>
      </w:r>
    </w:p>
    <w:p w:rsidR="008B1039" w:rsidRDefault="00AF0B68">
      <w:pPr>
        <w:pStyle w:val="ListParagraph"/>
        <w:numPr>
          <w:ilvl w:val="0"/>
          <w:numId w:val="20"/>
        </w:numPr>
        <w:tabs>
          <w:tab w:val="left" w:pos="847"/>
          <w:tab w:val="left" w:pos="848"/>
        </w:tabs>
        <w:spacing w:before="150" w:line="249" w:lineRule="auto"/>
        <w:ind w:right="316" w:hanging="355"/>
        <w:rPr>
          <w:color w:val="212121"/>
          <w:sz w:val="20"/>
        </w:rPr>
      </w:pPr>
      <w:r>
        <w:rPr>
          <w:color w:val="212121"/>
          <w:w w:val="105"/>
          <w:sz w:val="20"/>
        </w:rPr>
        <w:t>Are</w:t>
      </w:r>
      <w:r>
        <w:rPr>
          <w:color w:val="212121"/>
          <w:spacing w:val="-2"/>
          <w:w w:val="105"/>
          <w:sz w:val="20"/>
        </w:rPr>
        <w:t xml:space="preserve"> </w:t>
      </w:r>
      <w:r>
        <w:rPr>
          <w:color w:val="212121"/>
          <w:w w:val="105"/>
          <w:sz w:val="20"/>
        </w:rPr>
        <w:t>workers or plant</w:t>
      </w:r>
      <w:r>
        <w:rPr>
          <w:color w:val="212121"/>
          <w:spacing w:val="-3"/>
          <w:w w:val="105"/>
          <w:sz w:val="20"/>
        </w:rPr>
        <w:t xml:space="preserve"> </w:t>
      </w:r>
      <w:r>
        <w:rPr>
          <w:color w:val="212121"/>
          <w:w w:val="105"/>
          <w:sz w:val="20"/>
        </w:rPr>
        <w:t>likely to go near electric lines? If so, how high are</w:t>
      </w:r>
      <w:r>
        <w:rPr>
          <w:color w:val="212121"/>
          <w:spacing w:val="-11"/>
          <w:w w:val="105"/>
          <w:sz w:val="20"/>
        </w:rPr>
        <w:t xml:space="preserve"> </w:t>
      </w:r>
      <w:r>
        <w:rPr>
          <w:color w:val="212121"/>
          <w:w w:val="105"/>
          <w:sz w:val="20"/>
        </w:rPr>
        <w:t>the</w:t>
      </w:r>
      <w:r>
        <w:rPr>
          <w:color w:val="212121"/>
          <w:spacing w:val="-7"/>
          <w:w w:val="105"/>
          <w:sz w:val="20"/>
        </w:rPr>
        <w:t xml:space="preserve"> </w:t>
      </w:r>
      <w:r>
        <w:rPr>
          <w:color w:val="212121"/>
          <w:w w:val="105"/>
          <w:sz w:val="20"/>
        </w:rPr>
        <w:t>electric lines and the plant?</w:t>
      </w:r>
    </w:p>
    <w:p w:rsidR="008B1039" w:rsidRDefault="00AF0B68">
      <w:pPr>
        <w:pStyle w:val="ListParagraph"/>
        <w:numPr>
          <w:ilvl w:val="0"/>
          <w:numId w:val="20"/>
        </w:numPr>
        <w:tabs>
          <w:tab w:val="left" w:pos="842"/>
          <w:tab w:val="left" w:pos="843"/>
        </w:tabs>
        <w:spacing w:before="21"/>
        <w:ind w:left="842" w:hanging="349"/>
        <w:rPr>
          <w:color w:val="212121"/>
          <w:sz w:val="20"/>
        </w:rPr>
      </w:pPr>
      <w:r>
        <w:rPr>
          <w:color w:val="212121"/>
          <w:w w:val="105"/>
          <w:sz w:val="20"/>
        </w:rPr>
        <w:t>Are</w:t>
      </w:r>
      <w:r>
        <w:rPr>
          <w:color w:val="212121"/>
          <w:spacing w:val="3"/>
          <w:w w:val="105"/>
          <w:sz w:val="20"/>
        </w:rPr>
        <w:t xml:space="preserve"> </w:t>
      </w:r>
      <w:r>
        <w:rPr>
          <w:color w:val="212121"/>
          <w:w w:val="105"/>
          <w:sz w:val="20"/>
        </w:rPr>
        <w:t>overhead</w:t>
      </w:r>
      <w:r>
        <w:rPr>
          <w:color w:val="212121"/>
          <w:spacing w:val="-3"/>
          <w:w w:val="105"/>
          <w:sz w:val="20"/>
        </w:rPr>
        <w:t xml:space="preserve"> </w:t>
      </w:r>
      <w:r>
        <w:rPr>
          <w:color w:val="212121"/>
          <w:w w:val="105"/>
          <w:sz w:val="20"/>
        </w:rPr>
        <w:t>electric</w:t>
      </w:r>
      <w:r>
        <w:rPr>
          <w:color w:val="212121"/>
          <w:spacing w:val="10"/>
          <w:w w:val="105"/>
          <w:sz w:val="20"/>
        </w:rPr>
        <w:t xml:space="preserve"> </w:t>
      </w:r>
      <w:r>
        <w:rPr>
          <w:color w:val="212121"/>
          <w:w w:val="105"/>
          <w:sz w:val="20"/>
        </w:rPr>
        <w:t>lines</w:t>
      </w:r>
      <w:r>
        <w:rPr>
          <w:color w:val="212121"/>
          <w:spacing w:val="4"/>
          <w:w w:val="105"/>
          <w:sz w:val="20"/>
        </w:rPr>
        <w:t xml:space="preserve"> </w:t>
      </w:r>
      <w:r>
        <w:rPr>
          <w:color w:val="212121"/>
          <w:w w:val="105"/>
          <w:sz w:val="20"/>
        </w:rPr>
        <w:t>hard to</w:t>
      </w:r>
      <w:r>
        <w:rPr>
          <w:color w:val="212121"/>
          <w:spacing w:val="1"/>
          <w:w w:val="105"/>
          <w:sz w:val="20"/>
        </w:rPr>
        <w:t xml:space="preserve"> </w:t>
      </w:r>
      <w:r>
        <w:rPr>
          <w:color w:val="212121"/>
          <w:w w:val="105"/>
          <w:sz w:val="20"/>
        </w:rPr>
        <w:t>see</w:t>
      </w:r>
      <w:r>
        <w:rPr>
          <w:color w:val="212121"/>
          <w:spacing w:val="-5"/>
          <w:w w:val="105"/>
          <w:sz w:val="20"/>
        </w:rPr>
        <w:t xml:space="preserve"> </w:t>
      </w:r>
      <w:r>
        <w:rPr>
          <w:color w:val="212121"/>
          <w:w w:val="105"/>
          <w:sz w:val="20"/>
        </w:rPr>
        <w:t>in</w:t>
      </w:r>
      <w:r>
        <w:rPr>
          <w:color w:val="212121"/>
          <w:spacing w:val="3"/>
          <w:w w:val="105"/>
          <w:sz w:val="20"/>
        </w:rPr>
        <w:t xml:space="preserve"> </w:t>
      </w:r>
      <w:r>
        <w:rPr>
          <w:color w:val="212121"/>
          <w:w w:val="105"/>
          <w:sz w:val="20"/>
        </w:rPr>
        <w:t>the</w:t>
      </w:r>
      <w:r>
        <w:rPr>
          <w:color w:val="212121"/>
          <w:spacing w:val="-3"/>
          <w:w w:val="105"/>
          <w:sz w:val="20"/>
        </w:rPr>
        <w:t xml:space="preserve"> </w:t>
      </w:r>
      <w:r>
        <w:rPr>
          <w:color w:val="212121"/>
          <w:w w:val="105"/>
          <w:sz w:val="20"/>
        </w:rPr>
        <w:t>sky</w:t>
      </w:r>
      <w:r>
        <w:rPr>
          <w:color w:val="212121"/>
          <w:spacing w:val="-1"/>
          <w:w w:val="105"/>
          <w:sz w:val="20"/>
        </w:rPr>
        <w:t xml:space="preserve"> </w:t>
      </w:r>
      <w:r>
        <w:rPr>
          <w:color w:val="212121"/>
          <w:w w:val="105"/>
          <w:sz w:val="20"/>
        </w:rPr>
        <w:t>or</w:t>
      </w:r>
      <w:r>
        <w:rPr>
          <w:color w:val="212121"/>
          <w:spacing w:val="9"/>
          <w:w w:val="105"/>
          <w:sz w:val="20"/>
        </w:rPr>
        <w:t xml:space="preserve"> </w:t>
      </w:r>
      <w:r>
        <w:rPr>
          <w:color w:val="212121"/>
          <w:w w:val="105"/>
          <w:sz w:val="20"/>
        </w:rPr>
        <w:t>are</w:t>
      </w:r>
      <w:r>
        <w:rPr>
          <w:color w:val="212121"/>
          <w:spacing w:val="1"/>
          <w:w w:val="105"/>
          <w:sz w:val="20"/>
        </w:rPr>
        <w:t xml:space="preserve"> </w:t>
      </w:r>
      <w:r>
        <w:rPr>
          <w:color w:val="212121"/>
          <w:w w:val="105"/>
          <w:sz w:val="20"/>
        </w:rPr>
        <w:t>they hidden</w:t>
      </w:r>
      <w:r>
        <w:rPr>
          <w:color w:val="212121"/>
          <w:spacing w:val="6"/>
          <w:w w:val="105"/>
          <w:sz w:val="20"/>
        </w:rPr>
        <w:t xml:space="preserve"> </w:t>
      </w:r>
      <w:r>
        <w:rPr>
          <w:color w:val="212121"/>
          <w:w w:val="105"/>
          <w:sz w:val="20"/>
        </w:rPr>
        <w:t>by</w:t>
      </w:r>
      <w:r>
        <w:rPr>
          <w:color w:val="212121"/>
          <w:spacing w:val="1"/>
          <w:w w:val="105"/>
          <w:sz w:val="20"/>
        </w:rPr>
        <w:t xml:space="preserve"> </w:t>
      </w:r>
      <w:r>
        <w:rPr>
          <w:color w:val="212121"/>
          <w:spacing w:val="-2"/>
          <w:w w:val="105"/>
          <w:sz w:val="20"/>
        </w:rPr>
        <w:t>trees?</w:t>
      </w:r>
    </w:p>
    <w:p w:rsidR="008B1039" w:rsidRDefault="00AF0B68">
      <w:pPr>
        <w:pStyle w:val="ListParagraph"/>
        <w:numPr>
          <w:ilvl w:val="0"/>
          <w:numId w:val="20"/>
        </w:numPr>
        <w:tabs>
          <w:tab w:val="left" w:pos="845"/>
          <w:tab w:val="left" w:pos="846"/>
        </w:tabs>
        <w:ind w:left="845" w:hanging="352"/>
        <w:rPr>
          <w:color w:val="3B3B3B"/>
          <w:sz w:val="20"/>
        </w:rPr>
      </w:pPr>
      <w:r>
        <w:rPr>
          <w:color w:val="212121"/>
          <w:w w:val="105"/>
          <w:sz w:val="20"/>
        </w:rPr>
        <w:t>Have</w:t>
      </w:r>
      <w:r>
        <w:rPr>
          <w:color w:val="212121"/>
          <w:spacing w:val="-1"/>
          <w:w w:val="105"/>
          <w:sz w:val="20"/>
        </w:rPr>
        <w:t xml:space="preserve"> </w:t>
      </w:r>
      <w:r>
        <w:rPr>
          <w:color w:val="212121"/>
          <w:w w:val="105"/>
          <w:sz w:val="20"/>
        </w:rPr>
        <w:t>underground</w:t>
      </w:r>
      <w:r>
        <w:rPr>
          <w:color w:val="212121"/>
          <w:spacing w:val="1"/>
          <w:w w:val="105"/>
          <w:sz w:val="20"/>
        </w:rPr>
        <w:t xml:space="preserve"> </w:t>
      </w:r>
      <w:r>
        <w:rPr>
          <w:color w:val="212121"/>
          <w:w w:val="105"/>
          <w:sz w:val="20"/>
        </w:rPr>
        <w:t>electric</w:t>
      </w:r>
      <w:r>
        <w:rPr>
          <w:color w:val="212121"/>
          <w:spacing w:val="6"/>
          <w:w w:val="105"/>
          <w:sz w:val="20"/>
        </w:rPr>
        <w:t xml:space="preserve"> </w:t>
      </w:r>
      <w:r>
        <w:rPr>
          <w:color w:val="212121"/>
          <w:w w:val="105"/>
          <w:sz w:val="20"/>
        </w:rPr>
        <w:t>lines</w:t>
      </w:r>
      <w:r>
        <w:rPr>
          <w:color w:val="212121"/>
          <w:spacing w:val="-3"/>
          <w:w w:val="105"/>
          <w:sz w:val="20"/>
        </w:rPr>
        <w:t xml:space="preserve"> </w:t>
      </w:r>
      <w:r>
        <w:rPr>
          <w:color w:val="212121"/>
          <w:w w:val="105"/>
          <w:sz w:val="20"/>
        </w:rPr>
        <w:t>been</w:t>
      </w:r>
      <w:r>
        <w:rPr>
          <w:color w:val="212121"/>
          <w:spacing w:val="-3"/>
          <w:w w:val="105"/>
          <w:sz w:val="20"/>
        </w:rPr>
        <w:t xml:space="preserve"> </w:t>
      </w:r>
      <w:r>
        <w:rPr>
          <w:color w:val="212121"/>
          <w:w w:val="105"/>
          <w:sz w:val="20"/>
        </w:rPr>
        <w:t>accurately</w:t>
      </w:r>
      <w:r>
        <w:rPr>
          <w:color w:val="212121"/>
          <w:spacing w:val="7"/>
          <w:w w:val="105"/>
          <w:sz w:val="20"/>
        </w:rPr>
        <w:t xml:space="preserve"> </w:t>
      </w:r>
      <w:r>
        <w:rPr>
          <w:color w:val="212121"/>
          <w:spacing w:val="-2"/>
          <w:w w:val="105"/>
          <w:sz w:val="20"/>
        </w:rPr>
        <w:t>located?</w:t>
      </w:r>
    </w:p>
    <w:p w:rsidR="008B1039" w:rsidRDefault="00AF0B68">
      <w:pPr>
        <w:pStyle w:val="ListParagraph"/>
        <w:numPr>
          <w:ilvl w:val="0"/>
          <w:numId w:val="20"/>
        </w:numPr>
        <w:tabs>
          <w:tab w:val="left" w:pos="842"/>
          <w:tab w:val="left" w:pos="843"/>
        </w:tabs>
        <w:spacing w:before="25"/>
        <w:ind w:left="842" w:hanging="349"/>
        <w:rPr>
          <w:color w:val="212121"/>
          <w:sz w:val="20"/>
        </w:rPr>
      </w:pPr>
      <w:r>
        <w:rPr>
          <w:color w:val="212121"/>
          <w:w w:val="105"/>
          <w:sz w:val="20"/>
        </w:rPr>
        <w:t>Is</w:t>
      </w:r>
      <w:r>
        <w:rPr>
          <w:color w:val="212121"/>
          <w:spacing w:val="10"/>
          <w:w w:val="105"/>
          <w:sz w:val="20"/>
        </w:rPr>
        <w:t xml:space="preserve"> </w:t>
      </w:r>
      <w:r>
        <w:rPr>
          <w:color w:val="212121"/>
          <w:w w:val="105"/>
          <w:sz w:val="20"/>
        </w:rPr>
        <w:t>a safety</w:t>
      </w:r>
      <w:r>
        <w:rPr>
          <w:color w:val="212121"/>
          <w:spacing w:val="4"/>
          <w:w w:val="105"/>
          <w:sz w:val="20"/>
        </w:rPr>
        <w:t xml:space="preserve"> </w:t>
      </w:r>
      <w:r>
        <w:rPr>
          <w:color w:val="212121"/>
          <w:w w:val="105"/>
          <w:sz w:val="20"/>
        </w:rPr>
        <w:t>observer</w:t>
      </w:r>
      <w:r>
        <w:rPr>
          <w:color w:val="212121"/>
          <w:spacing w:val="2"/>
          <w:w w:val="105"/>
          <w:sz w:val="20"/>
        </w:rPr>
        <w:t xml:space="preserve"> </w:t>
      </w:r>
      <w:r>
        <w:rPr>
          <w:color w:val="212121"/>
          <w:w w:val="105"/>
          <w:sz w:val="20"/>
        </w:rPr>
        <w:t>in</w:t>
      </w:r>
      <w:r>
        <w:rPr>
          <w:color w:val="212121"/>
          <w:spacing w:val="-5"/>
          <w:w w:val="105"/>
          <w:sz w:val="20"/>
        </w:rPr>
        <w:t xml:space="preserve"> </w:t>
      </w:r>
      <w:r>
        <w:rPr>
          <w:color w:val="212121"/>
          <w:w w:val="105"/>
          <w:sz w:val="20"/>
        </w:rPr>
        <w:t>place</w:t>
      </w:r>
      <w:r>
        <w:rPr>
          <w:color w:val="212121"/>
          <w:spacing w:val="-4"/>
          <w:w w:val="105"/>
          <w:sz w:val="20"/>
        </w:rPr>
        <w:t xml:space="preserve"> </w:t>
      </w:r>
      <w:r>
        <w:rPr>
          <w:color w:val="212121"/>
          <w:w w:val="105"/>
          <w:sz w:val="20"/>
        </w:rPr>
        <w:t>to</w:t>
      </w:r>
      <w:r>
        <w:rPr>
          <w:color w:val="212121"/>
          <w:spacing w:val="15"/>
          <w:w w:val="105"/>
          <w:sz w:val="20"/>
        </w:rPr>
        <w:t xml:space="preserve"> </w:t>
      </w:r>
      <w:r>
        <w:rPr>
          <w:color w:val="212121"/>
          <w:w w:val="105"/>
          <w:sz w:val="20"/>
        </w:rPr>
        <w:t>watch</w:t>
      </w:r>
      <w:r>
        <w:rPr>
          <w:color w:val="212121"/>
          <w:spacing w:val="-2"/>
          <w:w w:val="105"/>
          <w:sz w:val="20"/>
        </w:rPr>
        <w:t xml:space="preserve"> </w:t>
      </w:r>
      <w:r>
        <w:rPr>
          <w:color w:val="212121"/>
          <w:w w:val="105"/>
          <w:sz w:val="20"/>
        </w:rPr>
        <w:t>plant</w:t>
      </w:r>
      <w:r>
        <w:rPr>
          <w:color w:val="212121"/>
          <w:spacing w:val="3"/>
          <w:w w:val="105"/>
          <w:sz w:val="20"/>
        </w:rPr>
        <w:t xml:space="preserve"> </w:t>
      </w:r>
      <w:r>
        <w:rPr>
          <w:color w:val="212121"/>
          <w:w w:val="105"/>
          <w:sz w:val="20"/>
        </w:rPr>
        <w:t>when</w:t>
      </w:r>
      <w:r>
        <w:rPr>
          <w:color w:val="212121"/>
          <w:spacing w:val="-1"/>
          <w:w w:val="105"/>
          <w:sz w:val="20"/>
        </w:rPr>
        <w:t xml:space="preserve"> </w:t>
      </w:r>
      <w:r>
        <w:rPr>
          <w:color w:val="212121"/>
          <w:w w:val="105"/>
          <w:sz w:val="20"/>
        </w:rPr>
        <w:t>it</w:t>
      </w:r>
      <w:r>
        <w:rPr>
          <w:color w:val="212121"/>
          <w:spacing w:val="3"/>
          <w:w w:val="105"/>
          <w:sz w:val="20"/>
        </w:rPr>
        <w:t xml:space="preserve"> </w:t>
      </w:r>
      <w:r>
        <w:rPr>
          <w:color w:val="212121"/>
          <w:w w:val="105"/>
          <w:sz w:val="20"/>
        </w:rPr>
        <w:t>is</w:t>
      </w:r>
      <w:r>
        <w:rPr>
          <w:color w:val="212121"/>
          <w:spacing w:val="1"/>
          <w:w w:val="105"/>
          <w:sz w:val="20"/>
        </w:rPr>
        <w:t xml:space="preserve"> </w:t>
      </w:r>
      <w:r>
        <w:rPr>
          <w:color w:val="212121"/>
          <w:w w:val="105"/>
          <w:sz w:val="20"/>
        </w:rPr>
        <w:t>operating</w:t>
      </w:r>
      <w:r>
        <w:rPr>
          <w:color w:val="212121"/>
          <w:spacing w:val="10"/>
          <w:w w:val="105"/>
          <w:sz w:val="20"/>
        </w:rPr>
        <w:t xml:space="preserve"> </w:t>
      </w:r>
      <w:r>
        <w:rPr>
          <w:color w:val="212121"/>
          <w:w w:val="105"/>
          <w:sz w:val="20"/>
        </w:rPr>
        <w:t>close</w:t>
      </w:r>
      <w:r>
        <w:rPr>
          <w:color w:val="212121"/>
          <w:spacing w:val="-6"/>
          <w:w w:val="105"/>
          <w:sz w:val="20"/>
        </w:rPr>
        <w:t xml:space="preserve"> </w:t>
      </w:r>
      <w:r>
        <w:rPr>
          <w:color w:val="212121"/>
          <w:w w:val="105"/>
          <w:sz w:val="20"/>
        </w:rPr>
        <w:t>to</w:t>
      </w:r>
      <w:r>
        <w:rPr>
          <w:color w:val="212121"/>
          <w:spacing w:val="-3"/>
          <w:w w:val="105"/>
          <w:sz w:val="20"/>
        </w:rPr>
        <w:t xml:space="preserve"> </w:t>
      </w:r>
      <w:r>
        <w:rPr>
          <w:color w:val="212121"/>
          <w:w w:val="105"/>
          <w:sz w:val="20"/>
        </w:rPr>
        <w:t>electric</w:t>
      </w:r>
      <w:r>
        <w:rPr>
          <w:color w:val="212121"/>
          <w:spacing w:val="5"/>
          <w:w w:val="105"/>
          <w:sz w:val="20"/>
        </w:rPr>
        <w:t xml:space="preserve"> </w:t>
      </w:r>
      <w:r>
        <w:rPr>
          <w:color w:val="212121"/>
          <w:spacing w:val="-2"/>
          <w:w w:val="105"/>
          <w:sz w:val="20"/>
        </w:rPr>
        <w:t>lines?</w:t>
      </w:r>
    </w:p>
    <w:p w:rsidR="008B1039" w:rsidRDefault="00AF0B68">
      <w:pPr>
        <w:pStyle w:val="ListParagraph"/>
        <w:numPr>
          <w:ilvl w:val="0"/>
          <w:numId w:val="20"/>
        </w:numPr>
        <w:tabs>
          <w:tab w:val="left" w:pos="845"/>
          <w:tab w:val="left" w:pos="846"/>
        </w:tabs>
        <w:spacing w:before="34" w:line="254" w:lineRule="auto"/>
        <w:ind w:left="843" w:right="399" w:hanging="349"/>
        <w:rPr>
          <w:color w:val="3B3B3B"/>
          <w:sz w:val="20"/>
        </w:rPr>
      </w:pPr>
      <w:r>
        <w:rPr>
          <w:color w:val="212121"/>
          <w:w w:val="105"/>
          <w:sz w:val="20"/>
        </w:rPr>
        <w:t>Has the relevant state or territory electricity supply authority been contacted for information about specific requirements when working near electric lines,</w:t>
      </w:r>
      <w:r>
        <w:rPr>
          <w:color w:val="212121"/>
          <w:spacing w:val="-3"/>
          <w:w w:val="105"/>
          <w:sz w:val="20"/>
        </w:rPr>
        <w:t xml:space="preserve"> </w:t>
      </w:r>
      <w:r>
        <w:rPr>
          <w:color w:val="212121"/>
          <w:w w:val="105"/>
          <w:sz w:val="20"/>
        </w:rPr>
        <w:t>including the qualifications required for those people working near electric lines?</w:t>
      </w:r>
    </w:p>
    <w:p w:rsidR="008B1039" w:rsidRDefault="00AF0B68">
      <w:pPr>
        <w:pStyle w:val="ListParagraph"/>
        <w:numPr>
          <w:ilvl w:val="0"/>
          <w:numId w:val="20"/>
        </w:numPr>
        <w:tabs>
          <w:tab w:val="left" w:pos="840"/>
          <w:tab w:val="left" w:pos="841"/>
        </w:tabs>
        <w:spacing w:before="13" w:line="254" w:lineRule="auto"/>
        <w:ind w:left="844" w:right="170" w:hanging="355"/>
        <w:rPr>
          <w:color w:val="3B3B3B"/>
          <w:sz w:val="20"/>
        </w:rPr>
      </w:pPr>
      <w:r>
        <w:rPr>
          <w:color w:val="212121"/>
          <w:w w:val="105"/>
          <w:sz w:val="20"/>
        </w:rPr>
        <w:t>Have emergency</w:t>
      </w:r>
      <w:r>
        <w:rPr>
          <w:color w:val="212121"/>
          <w:spacing w:val="40"/>
          <w:w w:val="105"/>
          <w:sz w:val="20"/>
        </w:rPr>
        <w:t xml:space="preserve"> </w:t>
      </w:r>
      <w:r>
        <w:rPr>
          <w:color w:val="212121"/>
          <w:w w:val="105"/>
          <w:sz w:val="20"/>
        </w:rPr>
        <w:t>rescue procedures been established, including calling the electricity supply authority to</w:t>
      </w:r>
      <w:r>
        <w:rPr>
          <w:color w:val="212121"/>
          <w:spacing w:val="-5"/>
          <w:w w:val="105"/>
          <w:sz w:val="20"/>
        </w:rPr>
        <w:t xml:space="preserve"> </w:t>
      </w:r>
      <w:r>
        <w:rPr>
          <w:color w:val="212121"/>
          <w:w w:val="105"/>
          <w:sz w:val="20"/>
        </w:rPr>
        <w:t>isolate</w:t>
      </w:r>
      <w:r>
        <w:rPr>
          <w:color w:val="212121"/>
          <w:spacing w:val="-2"/>
          <w:w w:val="105"/>
          <w:sz w:val="20"/>
        </w:rPr>
        <w:t xml:space="preserve"> </w:t>
      </w:r>
      <w:r>
        <w:rPr>
          <w:color w:val="212121"/>
          <w:w w:val="105"/>
          <w:sz w:val="20"/>
        </w:rPr>
        <w:t>the</w:t>
      </w:r>
      <w:r>
        <w:rPr>
          <w:color w:val="212121"/>
          <w:spacing w:val="-8"/>
          <w:w w:val="105"/>
          <w:sz w:val="20"/>
        </w:rPr>
        <w:t xml:space="preserve"> </w:t>
      </w:r>
      <w:r>
        <w:rPr>
          <w:color w:val="212121"/>
          <w:w w:val="105"/>
          <w:sz w:val="20"/>
        </w:rPr>
        <w:t>electricity supply before</w:t>
      </w:r>
      <w:r>
        <w:rPr>
          <w:color w:val="212121"/>
          <w:spacing w:val="-2"/>
          <w:w w:val="105"/>
          <w:sz w:val="20"/>
        </w:rPr>
        <w:t xml:space="preserve"> </w:t>
      </w:r>
      <w:r>
        <w:rPr>
          <w:color w:val="212121"/>
          <w:w w:val="105"/>
          <w:sz w:val="20"/>
        </w:rPr>
        <w:t>trying to rescue a</w:t>
      </w:r>
      <w:r>
        <w:rPr>
          <w:color w:val="212121"/>
          <w:spacing w:val="-7"/>
          <w:w w:val="105"/>
          <w:sz w:val="20"/>
        </w:rPr>
        <w:t xml:space="preserve"> </w:t>
      </w:r>
      <w:r>
        <w:rPr>
          <w:color w:val="212121"/>
          <w:w w:val="105"/>
          <w:sz w:val="20"/>
        </w:rPr>
        <w:t>person rec</w:t>
      </w:r>
      <w:r>
        <w:rPr>
          <w:color w:val="212121"/>
          <w:w w:val="105"/>
          <w:sz w:val="20"/>
        </w:rPr>
        <w:t>eiving an electric shock?</w:t>
      </w:r>
    </w:p>
    <w:p w:rsidR="008B1039" w:rsidRDefault="00AF0B68">
      <w:pPr>
        <w:pStyle w:val="BodyText"/>
        <w:spacing w:before="115" w:line="254" w:lineRule="auto"/>
        <w:ind w:left="492" w:right="192" w:firstLine="7"/>
      </w:pPr>
      <w:r>
        <w:rPr>
          <w:color w:val="212121"/>
          <w:w w:val="105"/>
        </w:rPr>
        <w:t>Most risks can be addressed by observing safe working distances for people and plant near electric lines. Safe working distances will depend</w:t>
      </w:r>
      <w:r>
        <w:rPr>
          <w:color w:val="212121"/>
          <w:spacing w:val="24"/>
          <w:w w:val="105"/>
        </w:rPr>
        <w:t xml:space="preserve"> </w:t>
      </w:r>
      <w:r>
        <w:rPr>
          <w:color w:val="212121"/>
          <w:w w:val="105"/>
        </w:rPr>
        <w:t>on</w:t>
      </w:r>
      <w:r>
        <w:rPr>
          <w:color w:val="212121"/>
          <w:spacing w:val="-6"/>
          <w:w w:val="105"/>
        </w:rPr>
        <w:t xml:space="preserve"> </w:t>
      </w:r>
      <w:r>
        <w:rPr>
          <w:color w:val="212121"/>
          <w:w w:val="105"/>
        </w:rPr>
        <w:t>the type of work being carried out and the</w:t>
      </w:r>
      <w:r>
        <w:rPr>
          <w:color w:val="212121"/>
          <w:spacing w:val="-1"/>
          <w:w w:val="105"/>
        </w:rPr>
        <w:t xml:space="preserve"> </w:t>
      </w:r>
      <w:r>
        <w:rPr>
          <w:color w:val="212121"/>
          <w:w w:val="105"/>
        </w:rPr>
        <w:t>voltage of</w:t>
      </w:r>
      <w:r>
        <w:rPr>
          <w:color w:val="212121"/>
          <w:spacing w:val="-5"/>
          <w:w w:val="105"/>
        </w:rPr>
        <w:t xml:space="preserve"> </w:t>
      </w:r>
      <w:r>
        <w:rPr>
          <w:color w:val="212121"/>
          <w:w w:val="105"/>
        </w:rPr>
        <w:t>the electric lines. You should contact the</w:t>
      </w:r>
      <w:r>
        <w:rPr>
          <w:color w:val="212121"/>
          <w:spacing w:val="-2"/>
          <w:w w:val="105"/>
        </w:rPr>
        <w:t xml:space="preserve"> </w:t>
      </w:r>
      <w:r>
        <w:rPr>
          <w:color w:val="212121"/>
          <w:w w:val="105"/>
        </w:rPr>
        <w:t>relevant electricity supply authority to determine unsafe distances and the type of control measures needed. This may include isolating the line.</w:t>
      </w:r>
    </w:p>
    <w:p w:rsidR="008B1039" w:rsidRDefault="00AF0B68">
      <w:pPr>
        <w:pStyle w:val="BodyText"/>
        <w:spacing w:before="117"/>
        <w:ind w:left="489"/>
      </w:pPr>
      <w:r>
        <w:rPr>
          <w:color w:val="212121"/>
          <w:w w:val="105"/>
        </w:rPr>
        <w:t>Further</w:t>
      </w:r>
      <w:r>
        <w:rPr>
          <w:color w:val="212121"/>
          <w:spacing w:val="7"/>
          <w:w w:val="105"/>
        </w:rPr>
        <w:t xml:space="preserve"> </w:t>
      </w:r>
      <w:r>
        <w:rPr>
          <w:color w:val="212121"/>
          <w:w w:val="105"/>
        </w:rPr>
        <w:t>information</w:t>
      </w:r>
      <w:r>
        <w:rPr>
          <w:color w:val="212121"/>
          <w:spacing w:val="16"/>
          <w:w w:val="105"/>
        </w:rPr>
        <w:t xml:space="preserve"> </w:t>
      </w:r>
      <w:r>
        <w:rPr>
          <w:color w:val="212121"/>
          <w:w w:val="105"/>
        </w:rPr>
        <w:t>about</w:t>
      </w:r>
      <w:r>
        <w:rPr>
          <w:color w:val="212121"/>
          <w:spacing w:val="1"/>
          <w:w w:val="105"/>
        </w:rPr>
        <w:t xml:space="preserve"> </w:t>
      </w:r>
      <w:r>
        <w:rPr>
          <w:color w:val="212121"/>
          <w:w w:val="105"/>
        </w:rPr>
        <w:t>electrical safety</w:t>
      </w:r>
      <w:r>
        <w:rPr>
          <w:color w:val="212121"/>
          <w:spacing w:val="8"/>
          <w:w w:val="105"/>
        </w:rPr>
        <w:t xml:space="preserve"> </w:t>
      </w:r>
      <w:r>
        <w:rPr>
          <w:color w:val="212121"/>
          <w:w w:val="105"/>
        </w:rPr>
        <w:t>can</w:t>
      </w:r>
      <w:r>
        <w:rPr>
          <w:color w:val="212121"/>
          <w:spacing w:val="-10"/>
          <w:w w:val="105"/>
        </w:rPr>
        <w:t xml:space="preserve"> </w:t>
      </w:r>
      <w:r>
        <w:rPr>
          <w:color w:val="212121"/>
          <w:w w:val="105"/>
        </w:rPr>
        <w:t>be</w:t>
      </w:r>
      <w:r>
        <w:rPr>
          <w:color w:val="212121"/>
          <w:spacing w:val="-4"/>
          <w:w w:val="105"/>
        </w:rPr>
        <w:t xml:space="preserve"> </w:t>
      </w:r>
      <w:r>
        <w:rPr>
          <w:color w:val="212121"/>
          <w:w w:val="105"/>
        </w:rPr>
        <w:t>obtained</w:t>
      </w:r>
      <w:r>
        <w:rPr>
          <w:color w:val="212121"/>
          <w:spacing w:val="5"/>
          <w:w w:val="105"/>
        </w:rPr>
        <w:t xml:space="preserve"> </w:t>
      </w:r>
      <w:r>
        <w:rPr>
          <w:color w:val="212121"/>
          <w:w w:val="105"/>
        </w:rPr>
        <w:t>from</w:t>
      </w:r>
      <w:r>
        <w:rPr>
          <w:color w:val="212121"/>
          <w:spacing w:val="-1"/>
          <w:w w:val="105"/>
        </w:rPr>
        <w:t xml:space="preserve"> </w:t>
      </w:r>
      <w:r>
        <w:rPr>
          <w:color w:val="212121"/>
          <w:w w:val="105"/>
        </w:rPr>
        <w:t>yo</w:t>
      </w:r>
      <w:r>
        <w:rPr>
          <w:color w:val="212121"/>
          <w:w w:val="105"/>
        </w:rPr>
        <w:t>ur</w:t>
      </w:r>
      <w:r>
        <w:rPr>
          <w:color w:val="212121"/>
          <w:spacing w:val="3"/>
          <w:w w:val="105"/>
        </w:rPr>
        <w:t xml:space="preserve"> </w:t>
      </w:r>
      <w:r>
        <w:rPr>
          <w:color w:val="212121"/>
          <w:w w:val="105"/>
        </w:rPr>
        <w:t>Electricity</w:t>
      </w:r>
      <w:r>
        <w:rPr>
          <w:color w:val="212121"/>
          <w:spacing w:val="9"/>
          <w:w w:val="105"/>
        </w:rPr>
        <w:t xml:space="preserve"> </w:t>
      </w:r>
      <w:r>
        <w:rPr>
          <w:color w:val="212121"/>
          <w:spacing w:val="-2"/>
          <w:w w:val="105"/>
        </w:rPr>
        <w:t>Regulator.</w:t>
      </w:r>
    </w:p>
    <w:p w:rsidR="008B1039" w:rsidRDefault="008B1039">
      <w:pPr>
        <w:sectPr w:rsidR="008B1039">
          <w:pgSz w:w="11910" w:h="16840"/>
          <w:pgMar w:top="1580" w:right="1460" w:bottom="1360" w:left="1100" w:header="0" w:footer="1147" w:gutter="0"/>
          <w:cols w:space="720"/>
        </w:sectPr>
      </w:pPr>
    </w:p>
    <w:p w:rsidR="008B1039" w:rsidRDefault="00AF0B68">
      <w:pPr>
        <w:pStyle w:val="Heading5"/>
        <w:numPr>
          <w:ilvl w:val="1"/>
          <w:numId w:val="26"/>
        </w:numPr>
        <w:tabs>
          <w:tab w:val="left" w:pos="1448"/>
          <w:tab w:val="left" w:pos="1449"/>
        </w:tabs>
        <w:spacing w:before="72"/>
        <w:ind w:left="1448" w:hanging="959"/>
        <w:rPr>
          <w:color w:val="5E8595"/>
        </w:rPr>
      </w:pPr>
      <w:bookmarkStart w:id="12" w:name="_TOC_250028"/>
      <w:r>
        <w:rPr>
          <w:color w:val="5E8595"/>
        </w:rPr>
        <w:lastRenderedPageBreak/>
        <w:t>Maintaining</w:t>
      </w:r>
      <w:r>
        <w:rPr>
          <w:color w:val="5E8595"/>
          <w:spacing w:val="42"/>
        </w:rPr>
        <w:t xml:space="preserve"> </w:t>
      </w:r>
      <w:r>
        <w:rPr>
          <w:color w:val="5E8595"/>
        </w:rPr>
        <w:t>and</w:t>
      </w:r>
      <w:r>
        <w:rPr>
          <w:color w:val="5E8595"/>
          <w:spacing w:val="8"/>
        </w:rPr>
        <w:t xml:space="preserve"> </w:t>
      </w:r>
      <w:r>
        <w:rPr>
          <w:color w:val="5E8595"/>
        </w:rPr>
        <w:t>reviewing</w:t>
      </w:r>
      <w:r>
        <w:rPr>
          <w:color w:val="5E8595"/>
          <w:spacing w:val="25"/>
        </w:rPr>
        <w:t xml:space="preserve"> </w:t>
      </w:r>
      <w:r>
        <w:rPr>
          <w:color w:val="5E8595"/>
        </w:rPr>
        <w:t>control</w:t>
      </w:r>
      <w:r>
        <w:rPr>
          <w:color w:val="5E8595"/>
          <w:spacing w:val="11"/>
        </w:rPr>
        <w:t xml:space="preserve"> </w:t>
      </w:r>
      <w:bookmarkEnd w:id="12"/>
      <w:r>
        <w:rPr>
          <w:color w:val="5E8595"/>
          <w:spacing w:val="-2"/>
        </w:rPr>
        <w:t>measures</w:t>
      </w:r>
    </w:p>
    <w:p w:rsidR="008B1039" w:rsidRDefault="008B1039">
      <w:pPr>
        <w:pStyle w:val="BodyText"/>
        <w:spacing w:before="11"/>
        <w:rPr>
          <w:sz w:val="38"/>
        </w:rPr>
      </w:pPr>
    </w:p>
    <w:p w:rsidR="008B1039" w:rsidRDefault="00AF0B68">
      <w:pPr>
        <w:pStyle w:val="BodyText"/>
        <w:spacing w:line="376" w:lineRule="auto"/>
        <w:ind w:left="484" w:right="5723"/>
      </w:pPr>
      <w:r>
        <w:rPr>
          <w:color w:val="5E8595"/>
          <w:w w:val="105"/>
        </w:rPr>
        <w:t>WHS</w:t>
      </w:r>
      <w:r>
        <w:rPr>
          <w:color w:val="5E8595"/>
          <w:spacing w:val="40"/>
          <w:w w:val="105"/>
        </w:rPr>
        <w:t xml:space="preserve"> </w:t>
      </w:r>
      <w:r>
        <w:rPr>
          <w:color w:val="5E8595"/>
          <w:w w:val="105"/>
        </w:rPr>
        <w:t>Regulation</w:t>
      </w:r>
      <w:r>
        <w:rPr>
          <w:color w:val="5E8595"/>
          <w:spacing w:val="40"/>
          <w:w w:val="105"/>
        </w:rPr>
        <w:t xml:space="preserve"> </w:t>
      </w:r>
      <w:r>
        <w:rPr>
          <w:color w:val="5E8595"/>
          <w:w w:val="105"/>
        </w:rPr>
        <w:t>37</w:t>
      </w:r>
      <w:r>
        <w:rPr>
          <w:color w:val="5E8595"/>
          <w:spacing w:val="40"/>
          <w:w w:val="105"/>
        </w:rPr>
        <w:t xml:space="preserve"> </w:t>
      </w:r>
      <w:r>
        <w:rPr>
          <w:color w:val="212121"/>
          <w:w w:val="105"/>
        </w:rPr>
        <w:t>Maintenance of</w:t>
      </w:r>
      <w:r>
        <w:rPr>
          <w:color w:val="212121"/>
          <w:spacing w:val="-2"/>
          <w:w w:val="105"/>
        </w:rPr>
        <w:t xml:space="preserve"> </w:t>
      </w:r>
      <w:r>
        <w:rPr>
          <w:color w:val="212121"/>
          <w:w w:val="105"/>
        </w:rPr>
        <w:t xml:space="preserve">control measures </w:t>
      </w:r>
      <w:r>
        <w:rPr>
          <w:color w:val="5E8595"/>
          <w:w w:val="105"/>
        </w:rPr>
        <w:t>WHS Regulation 38</w:t>
      </w:r>
    </w:p>
    <w:p w:rsidR="008B1039" w:rsidRDefault="00AF0B68">
      <w:pPr>
        <w:pStyle w:val="BodyText"/>
        <w:spacing w:before="3"/>
        <w:ind w:left="480"/>
      </w:pPr>
      <w:r>
        <w:rPr>
          <w:color w:val="212121"/>
          <w:w w:val="105"/>
        </w:rPr>
        <w:t>Review</w:t>
      </w:r>
      <w:r>
        <w:rPr>
          <w:color w:val="212121"/>
          <w:spacing w:val="11"/>
          <w:w w:val="105"/>
        </w:rPr>
        <w:t xml:space="preserve"> </w:t>
      </w:r>
      <w:r>
        <w:rPr>
          <w:color w:val="212121"/>
          <w:w w:val="105"/>
        </w:rPr>
        <w:t>of</w:t>
      </w:r>
      <w:r>
        <w:rPr>
          <w:color w:val="212121"/>
          <w:spacing w:val="9"/>
          <w:w w:val="105"/>
        </w:rPr>
        <w:t xml:space="preserve"> </w:t>
      </w:r>
      <w:r>
        <w:rPr>
          <w:color w:val="212121"/>
          <w:w w:val="105"/>
        </w:rPr>
        <w:t xml:space="preserve">control </w:t>
      </w:r>
      <w:r>
        <w:rPr>
          <w:color w:val="212121"/>
          <w:spacing w:val="-2"/>
          <w:w w:val="105"/>
        </w:rPr>
        <w:t>measures</w:t>
      </w:r>
    </w:p>
    <w:p w:rsidR="008B1039" w:rsidRDefault="008B1039">
      <w:pPr>
        <w:pStyle w:val="BodyText"/>
        <w:rPr>
          <w:sz w:val="28"/>
        </w:rPr>
      </w:pPr>
    </w:p>
    <w:p w:rsidR="008B1039" w:rsidRDefault="00AF0B68">
      <w:pPr>
        <w:pStyle w:val="BodyText"/>
        <w:spacing w:line="256" w:lineRule="auto"/>
        <w:ind w:left="484" w:right="192" w:hanging="3"/>
      </w:pPr>
      <w:r>
        <w:rPr>
          <w:color w:val="212121"/>
          <w:w w:val="105"/>
        </w:rPr>
        <w:t>Control measures must be</w:t>
      </w:r>
      <w:r>
        <w:rPr>
          <w:color w:val="212121"/>
          <w:spacing w:val="-2"/>
          <w:w w:val="105"/>
        </w:rPr>
        <w:t xml:space="preserve"> </w:t>
      </w:r>
      <w:r>
        <w:rPr>
          <w:color w:val="212121"/>
          <w:w w:val="105"/>
        </w:rPr>
        <w:t>maintained so they remain fit for purpose, suitable for</w:t>
      </w:r>
      <w:r>
        <w:rPr>
          <w:color w:val="212121"/>
          <w:spacing w:val="-5"/>
          <w:w w:val="105"/>
        </w:rPr>
        <w:t xml:space="preserve"> </w:t>
      </w:r>
      <w:r>
        <w:rPr>
          <w:color w:val="212121"/>
          <w:w w:val="105"/>
        </w:rPr>
        <w:t>the nature and duration of work and are installed, set up and used correctly.</w:t>
      </w:r>
    </w:p>
    <w:p w:rsidR="008B1039" w:rsidRDefault="00AF0B68">
      <w:pPr>
        <w:pStyle w:val="BodyText"/>
        <w:spacing w:before="114" w:line="256" w:lineRule="auto"/>
        <w:ind w:left="478" w:right="280" w:firstLine="3"/>
      </w:pPr>
      <w:r>
        <w:rPr>
          <w:color w:val="212121"/>
          <w:w w:val="105"/>
        </w:rPr>
        <w:t>The control</w:t>
      </w:r>
      <w:r>
        <w:rPr>
          <w:color w:val="212121"/>
          <w:spacing w:val="-4"/>
          <w:w w:val="105"/>
        </w:rPr>
        <w:t xml:space="preserve"> </w:t>
      </w:r>
      <w:r>
        <w:rPr>
          <w:color w:val="212121"/>
          <w:w w:val="105"/>
        </w:rPr>
        <w:t>measures put</w:t>
      </w:r>
      <w:r>
        <w:rPr>
          <w:color w:val="212121"/>
          <w:spacing w:val="-1"/>
          <w:w w:val="105"/>
        </w:rPr>
        <w:t xml:space="preserve"> </w:t>
      </w:r>
      <w:r>
        <w:rPr>
          <w:color w:val="212121"/>
          <w:w w:val="105"/>
        </w:rPr>
        <w:t>in</w:t>
      </w:r>
      <w:r>
        <w:rPr>
          <w:color w:val="212121"/>
          <w:spacing w:val="-2"/>
          <w:w w:val="105"/>
        </w:rPr>
        <w:t xml:space="preserve"> </w:t>
      </w:r>
      <w:r>
        <w:rPr>
          <w:color w:val="212121"/>
          <w:w w:val="105"/>
        </w:rPr>
        <w:t>place</w:t>
      </w:r>
      <w:r>
        <w:rPr>
          <w:color w:val="212121"/>
          <w:spacing w:val="-1"/>
          <w:w w:val="105"/>
        </w:rPr>
        <w:t xml:space="preserve"> </w:t>
      </w:r>
      <w:r>
        <w:rPr>
          <w:color w:val="212121"/>
          <w:w w:val="105"/>
        </w:rPr>
        <w:t>to</w:t>
      </w:r>
      <w:r>
        <w:rPr>
          <w:color w:val="212121"/>
          <w:spacing w:val="-3"/>
          <w:w w:val="105"/>
        </w:rPr>
        <w:t xml:space="preserve"> </w:t>
      </w:r>
      <w:r>
        <w:rPr>
          <w:color w:val="212121"/>
          <w:w w:val="105"/>
        </w:rPr>
        <w:t>protect health and safety should be</w:t>
      </w:r>
      <w:r>
        <w:rPr>
          <w:color w:val="212121"/>
          <w:spacing w:val="-3"/>
          <w:w w:val="105"/>
        </w:rPr>
        <w:t xml:space="preserve"> </w:t>
      </w:r>
      <w:r>
        <w:rPr>
          <w:color w:val="212121"/>
          <w:w w:val="105"/>
        </w:rPr>
        <w:t>regularly reviewed to make sure they are effectiv</w:t>
      </w:r>
      <w:r>
        <w:rPr>
          <w:color w:val="212121"/>
          <w:w w:val="105"/>
        </w:rPr>
        <w:t>e. If the control measure is not working effectively it must be revised to ensure it is effective in controlling the risk.</w:t>
      </w:r>
    </w:p>
    <w:p w:rsidR="008B1039" w:rsidRDefault="00AF0B68">
      <w:pPr>
        <w:pStyle w:val="BodyText"/>
        <w:spacing w:before="107" w:line="259" w:lineRule="auto"/>
        <w:ind w:left="479" w:right="382" w:firstLine="6"/>
      </w:pPr>
      <w:r>
        <w:rPr>
          <w:color w:val="212121"/>
          <w:w w:val="105"/>
        </w:rPr>
        <w:t>You must review and</w:t>
      </w:r>
      <w:r>
        <w:rPr>
          <w:color w:val="212121"/>
          <w:spacing w:val="-1"/>
          <w:w w:val="105"/>
        </w:rPr>
        <w:t xml:space="preserve"> </w:t>
      </w:r>
      <w:r>
        <w:rPr>
          <w:color w:val="212121"/>
          <w:w w:val="105"/>
        </w:rPr>
        <w:t>as</w:t>
      </w:r>
      <w:r>
        <w:rPr>
          <w:color w:val="212121"/>
          <w:spacing w:val="-3"/>
          <w:w w:val="105"/>
        </w:rPr>
        <w:t xml:space="preserve"> </w:t>
      </w:r>
      <w:r>
        <w:rPr>
          <w:color w:val="212121"/>
          <w:w w:val="105"/>
        </w:rPr>
        <w:t>necessary revise control measures so as</w:t>
      </w:r>
      <w:r>
        <w:rPr>
          <w:color w:val="212121"/>
          <w:spacing w:val="-8"/>
          <w:w w:val="105"/>
        </w:rPr>
        <w:t xml:space="preserve"> </w:t>
      </w:r>
      <w:r>
        <w:rPr>
          <w:color w:val="212121"/>
          <w:w w:val="105"/>
        </w:rPr>
        <w:t>to maintain, so far as</w:t>
      </w:r>
      <w:r>
        <w:rPr>
          <w:color w:val="212121"/>
          <w:spacing w:val="-7"/>
          <w:w w:val="105"/>
        </w:rPr>
        <w:t xml:space="preserve"> </w:t>
      </w:r>
      <w:r>
        <w:rPr>
          <w:color w:val="212121"/>
          <w:w w:val="105"/>
        </w:rPr>
        <w:t xml:space="preserve">is reasonably practicable, a work environment that is without risks to health or safety. For </w:t>
      </w:r>
      <w:r>
        <w:rPr>
          <w:color w:val="212121"/>
          <w:spacing w:val="-2"/>
          <w:w w:val="105"/>
        </w:rPr>
        <w:t>example:</w:t>
      </w:r>
    </w:p>
    <w:p w:rsidR="008B1039" w:rsidRDefault="00AF0B68">
      <w:pPr>
        <w:pStyle w:val="ListParagraph"/>
        <w:numPr>
          <w:ilvl w:val="0"/>
          <w:numId w:val="19"/>
        </w:numPr>
        <w:tabs>
          <w:tab w:val="left" w:pos="817"/>
          <w:tab w:val="left" w:pos="818"/>
        </w:tabs>
        <w:spacing w:before="120"/>
        <w:ind w:left="817"/>
        <w:rPr>
          <w:sz w:val="20"/>
        </w:rPr>
      </w:pPr>
      <w:r>
        <w:rPr>
          <w:color w:val="212121"/>
          <w:w w:val="105"/>
          <w:sz w:val="20"/>
        </w:rPr>
        <w:t>when</w:t>
      </w:r>
      <w:r>
        <w:rPr>
          <w:color w:val="212121"/>
          <w:spacing w:val="7"/>
          <w:w w:val="105"/>
          <w:sz w:val="20"/>
        </w:rPr>
        <w:t xml:space="preserve"> </w:t>
      </w:r>
      <w:r>
        <w:rPr>
          <w:color w:val="212121"/>
          <w:w w:val="105"/>
          <w:sz w:val="20"/>
        </w:rPr>
        <w:t>the</w:t>
      </w:r>
      <w:r>
        <w:rPr>
          <w:color w:val="212121"/>
          <w:spacing w:val="-5"/>
          <w:w w:val="105"/>
          <w:sz w:val="20"/>
        </w:rPr>
        <w:t xml:space="preserve"> </w:t>
      </w:r>
      <w:r>
        <w:rPr>
          <w:color w:val="212121"/>
          <w:w w:val="105"/>
          <w:sz w:val="20"/>
        </w:rPr>
        <w:t>control</w:t>
      </w:r>
      <w:r>
        <w:rPr>
          <w:color w:val="212121"/>
          <w:spacing w:val="10"/>
          <w:w w:val="105"/>
          <w:sz w:val="20"/>
        </w:rPr>
        <w:t xml:space="preserve"> </w:t>
      </w:r>
      <w:r>
        <w:rPr>
          <w:color w:val="212121"/>
          <w:w w:val="105"/>
          <w:sz w:val="20"/>
        </w:rPr>
        <w:t>measure</w:t>
      </w:r>
      <w:r>
        <w:rPr>
          <w:color w:val="212121"/>
          <w:spacing w:val="14"/>
          <w:w w:val="105"/>
          <w:sz w:val="20"/>
        </w:rPr>
        <w:t xml:space="preserve"> </w:t>
      </w:r>
      <w:r>
        <w:rPr>
          <w:color w:val="212121"/>
          <w:w w:val="105"/>
          <w:sz w:val="20"/>
        </w:rPr>
        <w:t>does</w:t>
      </w:r>
      <w:r>
        <w:rPr>
          <w:color w:val="212121"/>
          <w:spacing w:val="2"/>
          <w:w w:val="105"/>
          <w:sz w:val="20"/>
        </w:rPr>
        <w:t xml:space="preserve"> </w:t>
      </w:r>
      <w:r>
        <w:rPr>
          <w:color w:val="212121"/>
          <w:w w:val="105"/>
          <w:sz w:val="20"/>
        </w:rPr>
        <w:t>not</w:t>
      </w:r>
      <w:r>
        <w:rPr>
          <w:color w:val="212121"/>
          <w:spacing w:val="1"/>
          <w:w w:val="105"/>
          <w:sz w:val="20"/>
        </w:rPr>
        <w:t xml:space="preserve"> </w:t>
      </w:r>
      <w:r>
        <w:rPr>
          <w:color w:val="212121"/>
          <w:w w:val="105"/>
          <w:sz w:val="20"/>
        </w:rPr>
        <w:t>control the</w:t>
      </w:r>
      <w:r>
        <w:rPr>
          <w:color w:val="212121"/>
          <w:spacing w:val="-1"/>
          <w:w w:val="105"/>
          <w:sz w:val="20"/>
        </w:rPr>
        <w:t xml:space="preserve"> </w:t>
      </w:r>
      <w:r>
        <w:rPr>
          <w:color w:val="212121"/>
          <w:w w:val="105"/>
          <w:sz w:val="20"/>
        </w:rPr>
        <w:t>risk</w:t>
      </w:r>
      <w:r>
        <w:rPr>
          <w:color w:val="212121"/>
          <w:spacing w:val="7"/>
          <w:w w:val="105"/>
          <w:sz w:val="20"/>
        </w:rPr>
        <w:t xml:space="preserve"> </w:t>
      </w:r>
      <w:r>
        <w:rPr>
          <w:color w:val="212121"/>
          <w:w w:val="105"/>
          <w:sz w:val="20"/>
        </w:rPr>
        <w:t>so</w:t>
      </w:r>
      <w:r>
        <w:rPr>
          <w:color w:val="212121"/>
          <w:spacing w:val="2"/>
          <w:w w:val="105"/>
          <w:sz w:val="20"/>
        </w:rPr>
        <w:t xml:space="preserve"> </w:t>
      </w:r>
      <w:r>
        <w:rPr>
          <w:color w:val="212121"/>
          <w:w w:val="105"/>
          <w:sz w:val="20"/>
        </w:rPr>
        <w:t>far</w:t>
      </w:r>
      <w:r>
        <w:rPr>
          <w:color w:val="212121"/>
          <w:spacing w:val="7"/>
          <w:w w:val="105"/>
          <w:sz w:val="20"/>
        </w:rPr>
        <w:t xml:space="preserve"> </w:t>
      </w:r>
      <w:r>
        <w:rPr>
          <w:color w:val="212121"/>
          <w:w w:val="105"/>
          <w:sz w:val="20"/>
        </w:rPr>
        <w:t>as</w:t>
      </w:r>
      <w:r>
        <w:rPr>
          <w:color w:val="212121"/>
          <w:spacing w:val="-6"/>
          <w:w w:val="105"/>
          <w:sz w:val="20"/>
        </w:rPr>
        <w:t xml:space="preserve"> </w:t>
      </w:r>
      <w:r>
        <w:rPr>
          <w:color w:val="212121"/>
          <w:w w:val="105"/>
          <w:sz w:val="20"/>
        </w:rPr>
        <w:t>is</w:t>
      </w:r>
      <w:r>
        <w:rPr>
          <w:color w:val="212121"/>
          <w:spacing w:val="5"/>
          <w:w w:val="105"/>
          <w:sz w:val="20"/>
        </w:rPr>
        <w:t xml:space="preserve"> </w:t>
      </w:r>
      <w:r>
        <w:rPr>
          <w:color w:val="212121"/>
          <w:w w:val="105"/>
          <w:sz w:val="20"/>
        </w:rPr>
        <w:t>reasonably</w:t>
      </w:r>
      <w:r>
        <w:rPr>
          <w:color w:val="212121"/>
          <w:spacing w:val="19"/>
          <w:w w:val="105"/>
          <w:sz w:val="20"/>
        </w:rPr>
        <w:t xml:space="preserve"> </w:t>
      </w:r>
      <w:r>
        <w:rPr>
          <w:color w:val="212121"/>
          <w:spacing w:val="-2"/>
          <w:w w:val="105"/>
          <w:sz w:val="20"/>
        </w:rPr>
        <w:t>practicable</w:t>
      </w:r>
    </w:p>
    <w:p w:rsidR="008B1039" w:rsidRDefault="00AF0B68">
      <w:pPr>
        <w:pStyle w:val="ListParagraph"/>
        <w:numPr>
          <w:ilvl w:val="0"/>
          <w:numId w:val="19"/>
        </w:numPr>
        <w:tabs>
          <w:tab w:val="left" w:pos="819"/>
          <w:tab w:val="left" w:pos="820"/>
        </w:tabs>
        <w:spacing w:line="256" w:lineRule="auto"/>
        <w:ind w:right="549" w:hanging="346"/>
        <w:rPr>
          <w:sz w:val="20"/>
        </w:rPr>
      </w:pPr>
      <w:r>
        <w:rPr>
          <w:color w:val="212121"/>
          <w:w w:val="105"/>
          <w:sz w:val="20"/>
        </w:rPr>
        <w:t>before a change at</w:t>
      </w:r>
      <w:r>
        <w:rPr>
          <w:color w:val="212121"/>
          <w:spacing w:val="-6"/>
          <w:w w:val="105"/>
          <w:sz w:val="20"/>
        </w:rPr>
        <w:t xml:space="preserve"> </w:t>
      </w:r>
      <w:r>
        <w:rPr>
          <w:color w:val="212121"/>
          <w:w w:val="105"/>
          <w:sz w:val="20"/>
        </w:rPr>
        <w:t>the</w:t>
      </w:r>
      <w:r>
        <w:rPr>
          <w:color w:val="212121"/>
          <w:spacing w:val="-4"/>
          <w:w w:val="105"/>
          <w:sz w:val="20"/>
        </w:rPr>
        <w:t xml:space="preserve"> </w:t>
      </w:r>
      <w:r>
        <w:rPr>
          <w:color w:val="212121"/>
          <w:w w:val="105"/>
          <w:sz w:val="20"/>
        </w:rPr>
        <w:t>workplace that is likely to give rise</w:t>
      </w:r>
      <w:r>
        <w:rPr>
          <w:color w:val="212121"/>
          <w:spacing w:val="-10"/>
          <w:w w:val="105"/>
          <w:sz w:val="20"/>
        </w:rPr>
        <w:t xml:space="preserve"> </w:t>
      </w:r>
      <w:r>
        <w:rPr>
          <w:color w:val="212121"/>
          <w:w w:val="105"/>
          <w:sz w:val="20"/>
        </w:rPr>
        <w:t>to a new or different health and safety risk that the measure may not effectively</w:t>
      </w:r>
      <w:r>
        <w:rPr>
          <w:color w:val="212121"/>
          <w:spacing w:val="40"/>
          <w:w w:val="105"/>
          <w:sz w:val="20"/>
        </w:rPr>
        <w:t xml:space="preserve"> </w:t>
      </w:r>
      <w:r>
        <w:rPr>
          <w:color w:val="212121"/>
          <w:w w:val="105"/>
          <w:sz w:val="20"/>
        </w:rPr>
        <w:t>control</w:t>
      </w:r>
    </w:p>
    <w:p w:rsidR="008B1039" w:rsidRDefault="00AF0B68">
      <w:pPr>
        <w:pStyle w:val="ListParagraph"/>
        <w:numPr>
          <w:ilvl w:val="0"/>
          <w:numId w:val="19"/>
        </w:numPr>
        <w:tabs>
          <w:tab w:val="left" w:pos="820"/>
          <w:tab w:val="left" w:pos="821"/>
        </w:tabs>
        <w:spacing w:before="7"/>
        <w:ind w:hanging="346"/>
        <w:rPr>
          <w:sz w:val="20"/>
        </w:rPr>
      </w:pPr>
      <w:r>
        <w:rPr>
          <w:color w:val="212121"/>
          <w:w w:val="105"/>
          <w:sz w:val="20"/>
        </w:rPr>
        <w:t>a</w:t>
      </w:r>
      <w:r>
        <w:rPr>
          <w:color w:val="212121"/>
          <w:spacing w:val="3"/>
          <w:w w:val="105"/>
          <w:sz w:val="20"/>
        </w:rPr>
        <w:t xml:space="preserve"> </w:t>
      </w:r>
      <w:r>
        <w:rPr>
          <w:color w:val="212121"/>
          <w:w w:val="105"/>
          <w:sz w:val="20"/>
        </w:rPr>
        <w:t>new</w:t>
      </w:r>
      <w:r>
        <w:rPr>
          <w:color w:val="212121"/>
          <w:spacing w:val="4"/>
          <w:w w:val="105"/>
          <w:sz w:val="20"/>
        </w:rPr>
        <w:t xml:space="preserve"> </w:t>
      </w:r>
      <w:r>
        <w:rPr>
          <w:color w:val="212121"/>
          <w:w w:val="105"/>
          <w:sz w:val="20"/>
        </w:rPr>
        <w:t>or</w:t>
      </w:r>
      <w:r>
        <w:rPr>
          <w:color w:val="212121"/>
          <w:spacing w:val="2"/>
          <w:w w:val="105"/>
          <w:sz w:val="20"/>
        </w:rPr>
        <w:t xml:space="preserve"> </w:t>
      </w:r>
      <w:r>
        <w:rPr>
          <w:color w:val="212121"/>
          <w:w w:val="105"/>
          <w:sz w:val="20"/>
        </w:rPr>
        <w:t>relevant</w:t>
      </w:r>
      <w:r>
        <w:rPr>
          <w:color w:val="212121"/>
          <w:spacing w:val="12"/>
          <w:w w:val="105"/>
          <w:sz w:val="20"/>
        </w:rPr>
        <w:t xml:space="preserve"> </w:t>
      </w:r>
      <w:r>
        <w:rPr>
          <w:color w:val="212121"/>
          <w:w w:val="105"/>
          <w:sz w:val="20"/>
        </w:rPr>
        <w:t>hazard</w:t>
      </w:r>
      <w:r>
        <w:rPr>
          <w:color w:val="212121"/>
          <w:spacing w:val="6"/>
          <w:w w:val="105"/>
          <w:sz w:val="20"/>
        </w:rPr>
        <w:t xml:space="preserve"> </w:t>
      </w:r>
      <w:r>
        <w:rPr>
          <w:color w:val="212121"/>
          <w:w w:val="105"/>
          <w:sz w:val="20"/>
        </w:rPr>
        <w:t>or</w:t>
      </w:r>
      <w:r>
        <w:rPr>
          <w:color w:val="212121"/>
          <w:spacing w:val="2"/>
          <w:w w:val="105"/>
          <w:sz w:val="20"/>
        </w:rPr>
        <w:t xml:space="preserve"> </w:t>
      </w:r>
      <w:r>
        <w:rPr>
          <w:color w:val="212121"/>
          <w:w w:val="105"/>
          <w:sz w:val="20"/>
        </w:rPr>
        <w:t>risk is</w:t>
      </w:r>
      <w:r>
        <w:rPr>
          <w:color w:val="212121"/>
          <w:spacing w:val="2"/>
          <w:w w:val="105"/>
          <w:sz w:val="20"/>
        </w:rPr>
        <w:t xml:space="preserve"> </w:t>
      </w:r>
      <w:r>
        <w:rPr>
          <w:color w:val="212121"/>
          <w:spacing w:val="-2"/>
          <w:w w:val="105"/>
          <w:sz w:val="20"/>
        </w:rPr>
        <w:t>identified</w:t>
      </w:r>
    </w:p>
    <w:p w:rsidR="008B1039" w:rsidRDefault="00AF0B68">
      <w:pPr>
        <w:pStyle w:val="ListParagraph"/>
        <w:numPr>
          <w:ilvl w:val="0"/>
          <w:numId w:val="19"/>
        </w:numPr>
        <w:tabs>
          <w:tab w:val="left" w:pos="819"/>
          <w:tab w:val="left" w:pos="820"/>
        </w:tabs>
        <w:ind w:left="819" w:hanging="345"/>
        <w:rPr>
          <w:sz w:val="20"/>
        </w:rPr>
      </w:pPr>
      <w:r>
        <w:rPr>
          <w:color w:val="212121"/>
          <w:w w:val="105"/>
          <w:sz w:val="20"/>
        </w:rPr>
        <w:t>the</w:t>
      </w:r>
      <w:r>
        <w:rPr>
          <w:color w:val="212121"/>
          <w:spacing w:val="-5"/>
          <w:w w:val="105"/>
          <w:sz w:val="20"/>
        </w:rPr>
        <w:t xml:space="preserve"> </w:t>
      </w:r>
      <w:r>
        <w:rPr>
          <w:color w:val="212121"/>
          <w:w w:val="105"/>
          <w:sz w:val="20"/>
        </w:rPr>
        <w:t>results</w:t>
      </w:r>
      <w:r>
        <w:rPr>
          <w:color w:val="212121"/>
          <w:spacing w:val="10"/>
          <w:w w:val="105"/>
          <w:sz w:val="20"/>
        </w:rPr>
        <w:t xml:space="preserve"> </w:t>
      </w:r>
      <w:r>
        <w:rPr>
          <w:color w:val="212121"/>
          <w:w w:val="105"/>
          <w:sz w:val="20"/>
        </w:rPr>
        <w:t>of</w:t>
      </w:r>
      <w:r>
        <w:rPr>
          <w:color w:val="212121"/>
          <w:spacing w:val="-3"/>
          <w:w w:val="105"/>
          <w:sz w:val="20"/>
        </w:rPr>
        <w:t xml:space="preserve"> </w:t>
      </w:r>
      <w:r>
        <w:rPr>
          <w:color w:val="212121"/>
          <w:w w:val="105"/>
          <w:sz w:val="20"/>
        </w:rPr>
        <w:t>consultation</w:t>
      </w:r>
      <w:r>
        <w:rPr>
          <w:color w:val="212121"/>
          <w:spacing w:val="15"/>
          <w:w w:val="105"/>
          <w:sz w:val="20"/>
        </w:rPr>
        <w:t xml:space="preserve"> </w:t>
      </w:r>
      <w:r>
        <w:rPr>
          <w:color w:val="212121"/>
          <w:w w:val="105"/>
          <w:sz w:val="20"/>
        </w:rPr>
        <w:t>indicate</w:t>
      </w:r>
      <w:r>
        <w:rPr>
          <w:color w:val="212121"/>
          <w:spacing w:val="6"/>
          <w:w w:val="105"/>
          <w:sz w:val="20"/>
        </w:rPr>
        <w:t xml:space="preserve"> </w:t>
      </w:r>
      <w:r>
        <w:rPr>
          <w:color w:val="212121"/>
          <w:w w:val="105"/>
          <w:sz w:val="20"/>
        </w:rPr>
        <w:t>that</w:t>
      </w:r>
      <w:r>
        <w:rPr>
          <w:color w:val="212121"/>
          <w:spacing w:val="6"/>
          <w:w w:val="105"/>
          <w:sz w:val="20"/>
        </w:rPr>
        <w:t xml:space="preserve"> </w:t>
      </w:r>
      <w:r>
        <w:rPr>
          <w:color w:val="212121"/>
          <w:w w:val="105"/>
          <w:sz w:val="20"/>
        </w:rPr>
        <w:t>a</w:t>
      </w:r>
      <w:r>
        <w:rPr>
          <w:color w:val="212121"/>
          <w:spacing w:val="-1"/>
          <w:w w:val="105"/>
          <w:sz w:val="20"/>
        </w:rPr>
        <w:t xml:space="preserve"> </w:t>
      </w:r>
      <w:r>
        <w:rPr>
          <w:color w:val="212121"/>
          <w:w w:val="105"/>
          <w:sz w:val="20"/>
        </w:rPr>
        <w:t>review</w:t>
      </w:r>
      <w:r>
        <w:rPr>
          <w:color w:val="212121"/>
          <w:spacing w:val="5"/>
          <w:w w:val="105"/>
          <w:sz w:val="20"/>
        </w:rPr>
        <w:t xml:space="preserve"> </w:t>
      </w:r>
      <w:r>
        <w:rPr>
          <w:color w:val="212121"/>
          <w:w w:val="105"/>
          <w:sz w:val="20"/>
        </w:rPr>
        <w:t>is necessary,</w:t>
      </w:r>
      <w:r>
        <w:rPr>
          <w:color w:val="212121"/>
          <w:spacing w:val="18"/>
          <w:w w:val="105"/>
          <w:sz w:val="20"/>
        </w:rPr>
        <w:t xml:space="preserve"> </w:t>
      </w:r>
      <w:r>
        <w:rPr>
          <w:color w:val="212121"/>
          <w:spacing w:val="-5"/>
          <w:w w:val="105"/>
          <w:sz w:val="20"/>
        </w:rPr>
        <w:t>or</w:t>
      </w:r>
    </w:p>
    <w:p w:rsidR="008B1039" w:rsidRDefault="00AF0B68">
      <w:pPr>
        <w:pStyle w:val="ListParagraph"/>
        <w:numPr>
          <w:ilvl w:val="0"/>
          <w:numId w:val="19"/>
        </w:numPr>
        <w:tabs>
          <w:tab w:val="left" w:pos="820"/>
          <w:tab w:val="left" w:pos="821"/>
        </w:tabs>
        <w:spacing w:before="29" w:line="256" w:lineRule="auto"/>
        <w:ind w:left="824" w:right="1219" w:hanging="349"/>
        <w:rPr>
          <w:sz w:val="20"/>
        </w:rPr>
      </w:pPr>
      <w:r>
        <w:rPr>
          <w:color w:val="212121"/>
          <w:w w:val="105"/>
          <w:sz w:val="20"/>
        </w:rPr>
        <w:t>a health and safety representative</w:t>
      </w:r>
      <w:r>
        <w:rPr>
          <w:color w:val="212121"/>
          <w:spacing w:val="-10"/>
          <w:w w:val="105"/>
          <w:sz w:val="20"/>
        </w:rPr>
        <w:t xml:space="preserve"> </w:t>
      </w:r>
      <w:r>
        <w:rPr>
          <w:color w:val="212121"/>
          <w:w w:val="105"/>
          <w:sz w:val="20"/>
        </w:rPr>
        <w:t>requests a</w:t>
      </w:r>
      <w:r>
        <w:rPr>
          <w:color w:val="212121"/>
          <w:spacing w:val="-4"/>
          <w:w w:val="105"/>
          <w:sz w:val="20"/>
        </w:rPr>
        <w:t xml:space="preserve"> </w:t>
      </w:r>
      <w:r>
        <w:rPr>
          <w:color w:val="212121"/>
          <w:w w:val="105"/>
          <w:sz w:val="20"/>
        </w:rPr>
        <w:t>review if that person reasonably believes that:</w:t>
      </w:r>
    </w:p>
    <w:p w:rsidR="008B1039" w:rsidRDefault="00AF0B68">
      <w:pPr>
        <w:pStyle w:val="ListParagraph"/>
        <w:numPr>
          <w:ilvl w:val="1"/>
          <w:numId w:val="19"/>
        </w:numPr>
        <w:tabs>
          <w:tab w:val="left" w:pos="1152"/>
          <w:tab w:val="left" w:pos="1153"/>
        </w:tabs>
        <w:spacing w:before="109" w:line="256" w:lineRule="auto"/>
        <w:ind w:right="271" w:hanging="346"/>
        <w:rPr>
          <w:sz w:val="20"/>
        </w:rPr>
      </w:pPr>
      <w:r>
        <w:rPr>
          <w:color w:val="212121"/>
          <w:w w:val="105"/>
          <w:sz w:val="20"/>
        </w:rPr>
        <w:t>a circumstance</w:t>
      </w:r>
      <w:r>
        <w:rPr>
          <w:color w:val="212121"/>
          <w:spacing w:val="27"/>
          <w:w w:val="105"/>
          <w:sz w:val="20"/>
        </w:rPr>
        <w:t xml:space="preserve"> </w:t>
      </w:r>
      <w:r>
        <w:rPr>
          <w:color w:val="212121"/>
          <w:w w:val="105"/>
          <w:sz w:val="20"/>
        </w:rPr>
        <w:t>in any of the</w:t>
      </w:r>
      <w:r>
        <w:rPr>
          <w:color w:val="212121"/>
          <w:spacing w:val="-3"/>
          <w:w w:val="105"/>
          <w:sz w:val="20"/>
        </w:rPr>
        <w:t xml:space="preserve"> </w:t>
      </w:r>
      <w:r>
        <w:rPr>
          <w:color w:val="212121"/>
          <w:w w:val="105"/>
          <w:sz w:val="20"/>
        </w:rPr>
        <w:t>above points affects or</w:t>
      </w:r>
      <w:r>
        <w:rPr>
          <w:color w:val="212121"/>
          <w:spacing w:val="-4"/>
          <w:w w:val="105"/>
          <w:sz w:val="20"/>
        </w:rPr>
        <w:t xml:space="preserve"> </w:t>
      </w:r>
      <w:r>
        <w:rPr>
          <w:color w:val="212121"/>
          <w:w w:val="105"/>
          <w:sz w:val="20"/>
        </w:rPr>
        <w:t>may affect the</w:t>
      </w:r>
      <w:r>
        <w:rPr>
          <w:color w:val="212121"/>
          <w:spacing w:val="-10"/>
          <w:w w:val="105"/>
          <w:sz w:val="20"/>
        </w:rPr>
        <w:t xml:space="preserve"> </w:t>
      </w:r>
      <w:r>
        <w:rPr>
          <w:color w:val="212121"/>
          <w:w w:val="105"/>
          <w:sz w:val="20"/>
        </w:rPr>
        <w:t>health</w:t>
      </w:r>
      <w:r>
        <w:rPr>
          <w:color w:val="212121"/>
          <w:spacing w:val="-1"/>
          <w:w w:val="105"/>
          <w:sz w:val="20"/>
        </w:rPr>
        <w:t xml:space="preserve"> </w:t>
      </w:r>
      <w:r>
        <w:rPr>
          <w:color w:val="212121"/>
          <w:w w:val="105"/>
          <w:sz w:val="20"/>
        </w:rPr>
        <w:t>and safety of a member</w:t>
      </w:r>
      <w:r>
        <w:rPr>
          <w:color w:val="212121"/>
          <w:spacing w:val="35"/>
          <w:w w:val="105"/>
          <w:sz w:val="20"/>
        </w:rPr>
        <w:t xml:space="preserve"> </w:t>
      </w:r>
      <w:r>
        <w:rPr>
          <w:color w:val="212121"/>
          <w:w w:val="105"/>
          <w:sz w:val="20"/>
        </w:rPr>
        <w:t>of the work group represented</w:t>
      </w:r>
      <w:r>
        <w:rPr>
          <w:color w:val="212121"/>
          <w:spacing w:val="30"/>
          <w:w w:val="105"/>
          <w:sz w:val="20"/>
        </w:rPr>
        <w:t xml:space="preserve"> </w:t>
      </w:r>
      <w:r>
        <w:rPr>
          <w:color w:val="212121"/>
          <w:w w:val="105"/>
          <w:sz w:val="20"/>
        </w:rPr>
        <w:t>by the health and safety representative</w:t>
      </w:r>
    </w:p>
    <w:p w:rsidR="008B1039" w:rsidRDefault="00AF0B68">
      <w:pPr>
        <w:pStyle w:val="ListParagraph"/>
        <w:numPr>
          <w:ilvl w:val="1"/>
          <w:numId w:val="19"/>
        </w:numPr>
        <w:tabs>
          <w:tab w:val="left" w:pos="1146"/>
          <w:tab w:val="left" w:pos="1147"/>
        </w:tabs>
        <w:spacing w:before="0" w:line="256" w:lineRule="auto"/>
        <w:ind w:left="1146" w:right="1614" w:hanging="344"/>
        <w:rPr>
          <w:sz w:val="20"/>
        </w:rPr>
      </w:pPr>
      <w:r>
        <w:rPr>
          <w:color w:val="212121"/>
          <w:w w:val="105"/>
          <w:sz w:val="20"/>
        </w:rPr>
        <w:t>the control</w:t>
      </w:r>
      <w:r>
        <w:rPr>
          <w:color w:val="212121"/>
          <w:spacing w:val="-3"/>
          <w:w w:val="105"/>
          <w:sz w:val="20"/>
        </w:rPr>
        <w:t xml:space="preserve"> </w:t>
      </w:r>
      <w:r>
        <w:rPr>
          <w:color w:val="212121"/>
          <w:w w:val="105"/>
          <w:sz w:val="20"/>
        </w:rPr>
        <w:t>measure has not</w:t>
      </w:r>
      <w:r>
        <w:rPr>
          <w:color w:val="212121"/>
          <w:spacing w:val="-1"/>
          <w:w w:val="105"/>
          <w:sz w:val="20"/>
        </w:rPr>
        <w:t xml:space="preserve"> </w:t>
      </w:r>
      <w:r>
        <w:rPr>
          <w:color w:val="212121"/>
          <w:w w:val="105"/>
          <w:sz w:val="20"/>
        </w:rPr>
        <w:t>been adequately reviewed in response to the circumstance.</w:t>
      </w:r>
    </w:p>
    <w:p w:rsidR="008B1039" w:rsidRDefault="00AF0B68">
      <w:pPr>
        <w:pStyle w:val="BodyText"/>
        <w:spacing w:before="106" w:line="256" w:lineRule="auto"/>
        <w:ind w:left="473" w:firstLine="3"/>
      </w:pPr>
      <w:r>
        <w:rPr>
          <w:color w:val="212121"/>
          <w:w w:val="105"/>
        </w:rPr>
        <w:t>Common review methods include workplace inspection, consultation, testing and analysing records and data.</w:t>
      </w:r>
    </w:p>
    <w:p w:rsidR="008B1039" w:rsidRDefault="00AF0B68">
      <w:pPr>
        <w:pStyle w:val="BodyText"/>
        <w:spacing w:before="114" w:line="249" w:lineRule="auto"/>
        <w:ind w:left="478" w:firstLine="3"/>
      </w:pPr>
      <w:r>
        <w:rPr>
          <w:color w:val="212121"/>
          <w:w w:val="105"/>
        </w:rPr>
        <w:t>You can use the same methods as in</w:t>
      </w:r>
      <w:r>
        <w:rPr>
          <w:color w:val="212121"/>
          <w:spacing w:val="-1"/>
          <w:w w:val="105"/>
        </w:rPr>
        <w:t xml:space="preserve"> </w:t>
      </w:r>
      <w:r>
        <w:rPr>
          <w:color w:val="212121"/>
          <w:w w:val="105"/>
        </w:rPr>
        <w:t>the initial hazard identification step to check control m</w:t>
      </w:r>
      <w:r>
        <w:rPr>
          <w:color w:val="212121"/>
          <w:w w:val="105"/>
        </w:rPr>
        <w:t>easures.</w:t>
      </w:r>
      <w:r>
        <w:rPr>
          <w:color w:val="212121"/>
          <w:spacing w:val="10"/>
          <w:w w:val="105"/>
        </w:rPr>
        <w:t xml:space="preserve"> </w:t>
      </w:r>
      <w:r>
        <w:rPr>
          <w:color w:val="212121"/>
          <w:w w:val="105"/>
        </w:rPr>
        <w:t>You</w:t>
      </w:r>
      <w:r>
        <w:rPr>
          <w:color w:val="212121"/>
          <w:spacing w:val="1"/>
          <w:w w:val="105"/>
        </w:rPr>
        <w:t xml:space="preserve"> </w:t>
      </w:r>
      <w:r>
        <w:rPr>
          <w:color w:val="212121"/>
          <w:w w:val="105"/>
        </w:rPr>
        <w:t>must</w:t>
      </w:r>
      <w:r>
        <w:rPr>
          <w:color w:val="212121"/>
          <w:spacing w:val="6"/>
          <w:w w:val="105"/>
        </w:rPr>
        <w:t xml:space="preserve"> </w:t>
      </w:r>
      <w:r>
        <w:rPr>
          <w:color w:val="212121"/>
          <w:w w:val="105"/>
        </w:rPr>
        <w:t>also</w:t>
      </w:r>
      <w:r>
        <w:rPr>
          <w:color w:val="212121"/>
          <w:spacing w:val="6"/>
          <w:w w:val="105"/>
        </w:rPr>
        <w:t xml:space="preserve"> </w:t>
      </w:r>
      <w:r>
        <w:rPr>
          <w:color w:val="212121"/>
          <w:w w:val="105"/>
        </w:rPr>
        <w:t>consult</w:t>
      </w:r>
      <w:r>
        <w:rPr>
          <w:color w:val="212121"/>
          <w:spacing w:val="5"/>
          <w:w w:val="105"/>
        </w:rPr>
        <w:t xml:space="preserve"> </w:t>
      </w:r>
      <w:r>
        <w:rPr>
          <w:color w:val="212121"/>
          <w:w w:val="105"/>
        </w:rPr>
        <w:t>your</w:t>
      </w:r>
      <w:r>
        <w:rPr>
          <w:color w:val="212121"/>
          <w:spacing w:val="1"/>
          <w:w w:val="105"/>
        </w:rPr>
        <w:t xml:space="preserve"> </w:t>
      </w:r>
      <w:r>
        <w:rPr>
          <w:color w:val="212121"/>
          <w:w w:val="105"/>
        </w:rPr>
        <w:t>workers</w:t>
      </w:r>
      <w:r>
        <w:rPr>
          <w:color w:val="212121"/>
          <w:spacing w:val="11"/>
          <w:w w:val="105"/>
        </w:rPr>
        <w:t xml:space="preserve"> </w:t>
      </w:r>
      <w:r>
        <w:rPr>
          <w:color w:val="212121"/>
          <w:w w:val="105"/>
        </w:rPr>
        <w:t>and</w:t>
      </w:r>
      <w:r>
        <w:rPr>
          <w:color w:val="212121"/>
          <w:spacing w:val="-4"/>
          <w:w w:val="105"/>
        </w:rPr>
        <w:t xml:space="preserve"> </w:t>
      </w:r>
      <w:r>
        <w:rPr>
          <w:color w:val="212121"/>
          <w:w w:val="105"/>
        </w:rPr>
        <w:t>their</w:t>
      </w:r>
      <w:r>
        <w:rPr>
          <w:color w:val="212121"/>
          <w:spacing w:val="5"/>
          <w:w w:val="105"/>
        </w:rPr>
        <w:t xml:space="preserve"> </w:t>
      </w:r>
      <w:r>
        <w:rPr>
          <w:color w:val="212121"/>
          <w:w w:val="105"/>
        </w:rPr>
        <w:t>health</w:t>
      </w:r>
      <w:r>
        <w:rPr>
          <w:color w:val="212121"/>
          <w:spacing w:val="3"/>
          <w:w w:val="105"/>
        </w:rPr>
        <w:t xml:space="preserve"> </w:t>
      </w:r>
      <w:r>
        <w:rPr>
          <w:color w:val="212121"/>
          <w:w w:val="105"/>
        </w:rPr>
        <w:t>and</w:t>
      </w:r>
      <w:r>
        <w:rPr>
          <w:color w:val="212121"/>
          <w:spacing w:val="1"/>
          <w:w w:val="105"/>
        </w:rPr>
        <w:t xml:space="preserve"> </w:t>
      </w:r>
      <w:r>
        <w:rPr>
          <w:color w:val="212121"/>
          <w:w w:val="105"/>
        </w:rPr>
        <w:t>safety</w:t>
      </w:r>
      <w:r>
        <w:rPr>
          <w:color w:val="212121"/>
          <w:spacing w:val="9"/>
          <w:w w:val="105"/>
        </w:rPr>
        <w:t xml:space="preserve"> </w:t>
      </w:r>
      <w:r>
        <w:rPr>
          <w:color w:val="212121"/>
          <w:spacing w:val="-2"/>
          <w:w w:val="105"/>
        </w:rPr>
        <w:t>representatives.</w:t>
      </w:r>
    </w:p>
    <w:p w:rsidR="008B1039" w:rsidRDefault="00AF0B68">
      <w:pPr>
        <w:pStyle w:val="BodyText"/>
        <w:spacing w:before="122" w:line="256" w:lineRule="auto"/>
        <w:ind w:left="474" w:right="192" w:hanging="2"/>
      </w:pPr>
      <w:r>
        <w:rPr>
          <w:color w:val="212121"/>
          <w:w w:val="105"/>
        </w:rPr>
        <w:t>If problems are</w:t>
      </w:r>
      <w:r>
        <w:rPr>
          <w:color w:val="212121"/>
          <w:spacing w:val="-11"/>
          <w:w w:val="105"/>
        </w:rPr>
        <w:t xml:space="preserve"> </w:t>
      </w:r>
      <w:r>
        <w:rPr>
          <w:color w:val="212121"/>
          <w:w w:val="105"/>
        </w:rPr>
        <w:t>found, go</w:t>
      </w:r>
      <w:r>
        <w:rPr>
          <w:color w:val="212121"/>
          <w:spacing w:val="-3"/>
          <w:w w:val="105"/>
        </w:rPr>
        <w:t xml:space="preserve"> </w:t>
      </w:r>
      <w:r>
        <w:rPr>
          <w:color w:val="212121"/>
          <w:w w:val="105"/>
        </w:rPr>
        <w:t>back</w:t>
      </w:r>
      <w:r>
        <w:rPr>
          <w:color w:val="212121"/>
          <w:spacing w:val="-1"/>
          <w:w w:val="105"/>
        </w:rPr>
        <w:t xml:space="preserve"> </w:t>
      </w:r>
      <w:r>
        <w:rPr>
          <w:color w:val="212121"/>
          <w:w w:val="105"/>
        </w:rPr>
        <w:t>through the</w:t>
      </w:r>
      <w:r>
        <w:rPr>
          <w:color w:val="212121"/>
          <w:spacing w:val="-8"/>
          <w:w w:val="105"/>
        </w:rPr>
        <w:t xml:space="preserve"> </w:t>
      </w:r>
      <w:r>
        <w:rPr>
          <w:color w:val="212121"/>
          <w:w w:val="105"/>
        </w:rPr>
        <w:t>risk management</w:t>
      </w:r>
      <w:r>
        <w:rPr>
          <w:color w:val="212121"/>
          <w:spacing w:val="25"/>
          <w:w w:val="105"/>
        </w:rPr>
        <w:t xml:space="preserve"> </w:t>
      </w:r>
      <w:r>
        <w:rPr>
          <w:color w:val="212121"/>
          <w:w w:val="105"/>
        </w:rPr>
        <w:t>steps, review your information and make further decisions about control measures.</w:t>
      </w: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spacing w:before="8"/>
        <w:rPr>
          <w:sz w:val="21"/>
        </w:rPr>
      </w:pPr>
    </w:p>
    <w:p w:rsidR="008B1039" w:rsidRDefault="00AF0B68">
      <w:pPr>
        <w:spacing w:before="1"/>
        <w:ind w:left="471"/>
        <w:rPr>
          <w:b/>
          <w:sz w:val="15"/>
        </w:rPr>
      </w:pPr>
      <w:r>
        <w:rPr>
          <w:b/>
          <w:color w:val="212121"/>
          <w:w w:val="105"/>
          <w:sz w:val="15"/>
        </w:rPr>
        <w:t>Managing</w:t>
      </w:r>
      <w:r>
        <w:rPr>
          <w:b/>
          <w:color w:val="212121"/>
          <w:spacing w:val="-5"/>
          <w:w w:val="105"/>
          <w:sz w:val="15"/>
        </w:rPr>
        <w:t xml:space="preserve"> </w:t>
      </w:r>
      <w:r>
        <w:rPr>
          <w:b/>
          <w:color w:val="212121"/>
          <w:w w:val="105"/>
          <w:sz w:val="15"/>
        </w:rPr>
        <w:t>the</w:t>
      </w:r>
      <w:r>
        <w:rPr>
          <w:b/>
          <w:color w:val="212121"/>
          <w:spacing w:val="-9"/>
          <w:w w:val="105"/>
          <w:sz w:val="15"/>
        </w:rPr>
        <w:t xml:space="preserve"> </w:t>
      </w:r>
      <w:r>
        <w:rPr>
          <w:b/>
          <w:color w:val="212121"/>
          <w:w w:val="105"/>
          <w:sz w:val="15"/>
        </w:rPr>
        <w:t>risks</w:t>
      </w:r>
      <w:r>
        <w:rPr>
          <w:b/>
          <w:color w:val="212121"/>
          <w:spacing w:val="-4"/>
          <w:w w:val="105"/>
          <w:sz w:val="15"/>
        </w:rPr>
        <w:t xml:space="preserve"> </w:t>
      </w:r>
      <w:r>
        <w:rPr>
          <w:b/>
          <w:color w:val="212121"/>
          <w:w w:val="105"/>
          <w:sz w:val="15"/>
        </w:rPr>
        <w:t>of</w:t>
      </w:r>
      <w:r>
        <w:rPr>
          <w:b/>
          <w:color w:val="212121"/>
          <w:spacing w:val="-8"/>
          <w:w w:val="105"/>
          <w:sz w:val="15"/>
        </w:rPr>
        <w:t xml:space="preserve"> </w:t>
      </w:r>
      <w:r>
        <w:rPr>
          <w:b/>
          <w:color w:val="212121"/>
          <w:w w:val="105"/>
          <w:sz w:val="15"/>
        </w:rPr>
        <w:t>plant</w:t>
      </w:r>
      <w:r>
        <w:rPr>
          <w:b/>
          <w:color w:val="212121"/>
          <w:spacing w:val="-11"/>
          <w:w w:val="105"/>
          <w:sz w:val="15"/>
        </w:rPr>
        <w:t xml:space="preserve"> </w:t>
      </w:r>
      <w:r>
        <w:rPr>
          <w:b/>
          <w:color w:val="212121"/>
          <w:w w:val="105"/>
          <w:sz w:val="15"/>
        </w:rPr>
        <w:t>In</w:t>
      </w:r>
      <w:r>
        <w:rPr>
          <w:b/>
          <w:color w:val="212121"/>
          <w:spacing w:val="-2"/>
          <w:w w:val="105"/>
          <w:sz w:val="15"/>
        </w:rPr>
        <w:t xml:space="preserve"> </w:t>
      </w:r>
      <w:r>
        <w:rPr>
          <w:b/>
          <w:color w:val="212121"/>
          <w:w w:val="105"/>
          <w:sz w:val="15"/>
        </w:rPr>
        <w:t>the</w:t>
      </w:r>
      <w:r>
        <w:rPr>
          <w:b/>
          <w:color w:val="212121"/>
          <w:spacing w:val="-8"/>
          <w:w w:val="105"/>
          <w:sz w:val="15"/>
        </w:rPr>
        <w:t xml:space="preserve"> </w:t>
      </w:r>
      <w:r>
        <w:rPr>
          <w:b/>
          <w:color w:val="212121"/>
          <w:spacing w:val="-2"/>
          <w:w w:val="105"/>
          <w:sz w:val="15"/>
        </w:rPr>
        <w:t>workplace</w:t>
      </w:r>
    </w:p>
    <w:p w:rsidR="008B1039" w:rsidRDefault="008B1039">
      <w:pPr>
        <w:rPr>
          <w:sz w:val="15"/>
        </w:rPr>
        <w:sectPr w:rsidR="008B1039">
          <w:footerReference w:type="default" r:id="rId13"/>
          <w:pgSz w:w="11910" w:h="16840"/>
          <w:pgMar w:top="1600" w:right="1460" w:bottom="1080" w:left="1100" w:header="0" w:footer="890" w:gutter="0"/>
          <w:cols w:space="720"/>
        </w:sectPr>
      </w:pPr>
    </w:p>
    <w:p w:rsidR="008B1039" w:rsidRDefault="00AF0B68">
      <w:pPr>
        <w:pStyle w:val="Heading1"/>
        <w:numPr>
          <w:ilvl w:val="0"/>
          <w:numId w:val="26"/>
        </w:numPr>
        <w:tabs>
          <w:tab w:val="left" w:pos="1468"/>
          <w:tab w:val="left" w:pos="1469"/>
        </w:tabs>
        <w:spacing w:line="244" w:lineRule="auto"/>
        <w:ind w:left="854" w:right="860" w:hanging="344"/>
        <w:rPr>
          <w:color w:val="212121"/>
        </w:rPr>
      </w:pPr>
      <w:bookmarkStart w:id="13" w:name="_TOC_250027"/>
      <w:r>
        <w:rPr>
          <w:color w:val="212121"/>
          <w:w w:val="90"/>
        </w:rPr>
        <w:lastRenderedPageBreak/>
        <w:t>Controlling</w:t>
      </w:r>
      <w:r>
        <w:rPr>
          <w:color w:val="212121"/>
          <w:spacing w:val="40"/>
        </w:rPr>
        <w:t xml:space="preserve"> </w:t>
      </w:r>
      <w:r>
        <w:rPr>
          <w:color w:val="212121"/>
          <w:w w:val="90"/>
        </w:rPr>
        <w:t xml:space="preserve">risks: from purchase to </w:t>
      </w:r>
      <w:bookmarkEnd w:id="13"/>
      <w:r>
        <w:rPr>
          <w:color w:val="212121"/>
          <w:spacing w:val="-2"/>
        </w:rPr>
        <w:t>disposal</w:t>
      </w:r>
    </w:p>
    <w:p w:rsidR="008B1039" w:rsidRDefault="00AF0B68">
      <w:pPr>
        <w:pStyle w:val="Heading4"/>
        <w:numPr>
          <w:ilvl w:val="1"/>
          <w:numId w:val="26"/>
        </w:numPr>
        <w:tabs>
          <w:tab w:val="left" w:pos="1463"/>
          <w:tab w:val="left" w:pos="1464"/>
        </w:tabs>
        <w:spacing w:before="467"/>
        <w:ind w:left="1463" w:hanging="954"/>
        <w:rPr>
          <w:color w:val="598293"/>
        </w:rPr>
      </w:pPr>
      <w:bookmarkStart w:id="14" w:name="_TOC_250026"/>
      <w:r>
        <w:rPr>
          <w:color w:val="598293"/>
          <w:w w:val="90"/>
        </w:rPr>
        <w:t>Purchasing</w:t>
      </w:r>
      <w:r>
        <w:rPr>
          <w:color w:val="598293"/>
          <w:spacing w:val="40"/>
        </w:rPr>
        <w:t xml:space="preserve"> </w:t>
      </w:r>
      <w:r>
        <w:rPr>
          <w:color w:val="598293"/>
          <w:w w:val="90"/>
        </w:rPr>
        <w:t>and</w:t>
      </w:r>
      <w:r>
        <w:rPr>
          <w:color w:val="598293"/>
          <w:spacing w:val="14"/>
        </w:rPr>
        <w:t xml:space="preserve"> </w:t>
      </w:r>
      <w:r>
        <w:rPr>
          <w:color w:val="598293"/>
          <w:w w:val="90"/>
        </w:rPr>
        <w:t>hiring</w:t>
      </w:r>
      <w:r>
        <w:rPr>
          <w:color w:val="598293"/>
          <w:spacing w:val="22"/>
        </w:rPr>
        <w:t xml:space="preserve"> </w:t>
      </w:r>
      <w:bookmarkEnd w:id="14"/>
      <w:r>
        <w:rPr>
          <w:color w:val="598293"/>
          <w:spacing w:val="-2"/>
          <w:w w:val="90"/>
        </w:rPr>
        <w:t>plant</w:t>
      </w:r>
    </w:p>
    <w:p w:rsidR="008B1039" w:rsidRDefault="00AF0B68">
      <w:pPr>
        <w:pStyle w:val="BodyText"/>
        <w:spacing w:before="246" w:line="256" w:lineRule="auto"/>
        <w:ind w:left="497" w:right="192" w:firstLine="3"/>
      </w:pPr>
      <w:r>
        <w:rPr>
          <w:color w:val="212121"/>
          <w:w w:val="105"/>
        </w:rPr>
        <w:t>Many injuries and illnesses associated with plant occur due to a failure to select the</w:t>
      </w:r>
      <w:r>
        <w:rPr>
          <w:color w:val="212121"/>
          <w:spacing w:val="-1"/>
          <w:w w:val="105"/>
        </w:rPr>
        <w:t xml:space="preserve"> </w:t>
      </w:r>
      <w:r>
        <w:rPr>
          <w:color w:val="212121"/>
          <w:w w:val="105"/>
        </w:rPr>
        <w:t>right equipment for the job. Before you purchase plant, check it is suitable for the</w:t>
      </w:r>
      <w:r>
        <w:rPr>
          <w:color w:val="212121"/>
          <w:spacing w:val="-1"/>
          <w:w w:val="105"/>
        </w:rPr>
        <w:t xml:space="preserve"> </w:t>
      </w:r>
      <w:r>
        <w:rPr>
          <w:color w:val="212121"/>
          <w:w w:val="105"/>
        </w:rPr>
        <w:t>intended use including the</w:t>
      </w:r>
      <w:r>
        <w:rPr>
          <w:color w:val="212121"/>
          <w:spacing w:val="-2"/>
          <w:w w:val="105"/>
        </w:rPr>
        <w:t xml:space="preserve"> </w:t>
      </w:r>
      <w:r>
        <w:rPr>
          <w:color w:val="212121"/>
          <w:w w:val="105"/>
        </w:rPr>
        <w:t>environment it will</w:t>
      </w:r>
      <w:r>
        <w:rPr>
          <w:color w:val="212121"/>
          <w:spacing w:val="-3"/>
          <w:w w:val="105"/>
        </w:rPr>
        <w:t xml:space="preserve"> </w:t>
      </w:r>
      <w:r>
        <w:rPr>
          <w:color w:val="212121"/>
          <w:w w:val="105"/>
        </w:rPr>
        <w:t>be used in</w:t>
      </w:r>
      <w:r>
        <w:rPr>
          <w:color w:val="212121"/>
          <w:spacing w:val="-2"/>
          <w:w w:val="105"/>
        </w:rPr>
        <w:t xml:space="preserve"> </w:t>
      </w:r>
      <w:r>
        <w:rPr>
          <w:color w:val="212121"/>
          <w:w w:val="105"/>
        </w:rPr>
        <w:t>and</w:t>
      </w:r>
      <w:r>
        <w:rPr>
          <w:color w:val="212121"/>
          <w:spacing w:val="-4"/>
          <w:w w:val="105"/>
        </w:rPr>
        <w:t xml:space="preserve"> </w:t>
      </w:r>
      <w:r>
        <w:rPr>
          <w:color w:val="212121"/>
          <w:w w:val="105"/>
        </w:rPr>
        <w:t>the</w:t>
      </w:r>
      <w:r>
        <w:rPr>
          <w:color w:val="212121"/>
          <w:spacing w:val="-5"/>
          <w:w w:val="105"/>
        </w:rPr>
        <w:t xml:space="preserve"> </w:t>
      </w:r>
      <w:r>
        <w:rPr>
          <w:color w:val="212121"/>
          <w:w w:val="105"/>
        </w:rPr>
        <w:t>workers using it.</w:t>
      </w:r>
      <w:r>
        <w:rPr>
          <w:color w:val="212121"/>
          <w:spacing w:val="-1"/>
          <w:w w:val="105"/>
        </w:rPr>
        <w:t xml:space="preserve"> </w:t>
      </w:r>
      <w:r>
        <w:rPr>
          <w:color w:val="212121"/>
          <w:w w:val="105"/>
        </w:rPr>
        <w:t>Discuss your needs with the plant supplier, who must provide you with information about:</w:t>
      </w:r>
    </w:p>
    <w:p w:rsidR="008B1039" w:rsidRDefault="00AF0B68">
      <w:pPr>
        <w:pStyle w:val="ListParagraph"/>
        <w:numPr>
          <w:ilvl w:val="2"/>
          <w:numId w:val="26"/>
        </w:numPr>
        <w:tabs>
          <w:tab w:val="left" w:pos="839"/>
          <w:tab w:val="left" w:pos="840"/>
        </w:tabs>
        <w:spacing w:before="121"/>
        <w:ind w:left="839" w:hanging="346"/>
        <w:rPr>
          <w:color w:val="3B3B3B"/>
          <w:sz w:val="20"/>
        </w:rPr>
      </w:pPr>
      <w:r>
        <w:rPr>
          <w:color w:val="212121"/>
          <w:w w:val="105"/>
          <w:sz w:val="20"/>
        </w:rPr>
        <w:t>the</w:t>
      </w:r>
      <w:r>
        <w:rPr>
          <w:color w:val="212121"/>
          <w:spacing w:val="-4"/>
          <w:w w:val="105"/>
          <w:sz w:val="20"/>
        </w:rPr>
        <w:t xml:space="preserve"> </w:t>
      </w:r>
      <w:r>
        <w:rPr>
          <w:color w:val="212121"/>
          <w:w w:val="105"/>
          <w:sz w:val="20"/>
        </w:rPr>
        <w:t>purpose</w:t>
      </w:r>
      <w:r>
        <w:rPr>
          <w:color w:val="212121"/>
          <w:spacing w:val="11"/>
          <w:w w:val="105"/>
          <w:sz w:val="20"/>
        </w:rPr>
        <w:t xml:space="preserve"> </w:t>
      </w:r>
      <w:r>
        <w:rPr>
          <w:color w:val="212121"/>
          <w:w w:val="105"/>
          <w:sz w:val="20"/>
        </w:rPr>
        <w:t>for</w:t>
      </w:r>
      <w:r>
        <w:rPr>
          <w:color w:val="212121"/>
          <w:spacing w:val="-3"/>
          <w:w w:val="105"/>
          <w:sz w:val="20"/>
        </w:rPr>
        <w:t xml:space="preserve"> </w:t>
      </w:r>
      <w:r>
        <w:rPr>
          <w:color w:val="212121"/>
          <w:w w:val="105"/>
          <w:sz w:val="20"/>
        </w:rPr>
        <w:t>which</w:t>
      </w:r>
      <w:r>
        <w:rPr>
          <w:color w:val="212121"/>
          <w:spacing w:val="-3"/>
          <w:w w:val="105"/>
          <w:sz w:val="20"/>
        </w:rPr>
        <w:t xml:space="preserve"> </w:t>
      </w:r>
      <w:r>
        <w:rPr>
          <w:color w:val="212121"/>
          <w:w w:val="105"/>
          <w:sz w:val="20"/>
        </w:rPr>
        <w:t>the</w:t>
      </w:r>
      <w:r>
        <w:rPr>
          <w:color w:val="212121"/>
          <w:spacing w:val="-3"/>
          <w:w w:val="105"/>
          <w:sz w:val="20"/>
        </w:rPr>
        <w:t xml:space="preserve"> </w:t>
      </w:r>
      <w:r>
        <w:rPr>
          <w:color w:val="212121"/>
          <w:w w:val="105"/>
          <w:sz w:val="20"/>
        </w:rPr>
        <w:t>plant</w:t>
      </w:r>
      <w:r>
        <w:rPr>
          <w:color w:val="212121"/>
          <w:spacing w:val="1"/>
          <w:w w:val="105"/>
          <w:sz w:val="20"/>
        </w:rPr>
        <w:t xml:space="preserve"> </w:t>
      </w:r>
      <w:r>
        <w:rPr>
          <w:color w:val="212121"/>
          <w:w w:val="105"/>
          <w:sz w:val="20"/>
        </w:rPr>
        <w:t>was</w:t>
      </w:r>
      <w:r>
        <w:rPr>
          <w:color w:val="212121"/>
          <w:spacing w:val="2"/>
          <w:w w:val="105"/>
          <w:sz w:val="20"/>
        </w:rPr>
        <w:t xml:space="preserve"> </w:t>
      </w:r>
      <w:r>
        <w:rPr>
          <w:color w:val="212121"/>
          <w:w w:val="105"/>
          <w:sz w:val="20"/>
        </w:rPr>
        <w:t>designed</w:t>
      </w:r>
      <w:r>
        <w:rPr>
          <w:color w:val="212121"/>
          <w:spacing w:val="11"/>
          <w:w w:val="105"/>
          <w:sz w:val="20"/>
        </w:rPr>
        <w:t xml:space="preserve"> </w:t>
      </w:r>
      <w:r>
        <w:rPr>
          <w:color w:val="212121"/>
          <w:w w:val="105"/>
          <w:sz w:val="20"/>
        </w:rPr>
        <w:t>or</w:t>
      </w:r>
      <w:r>
        <w:rPr>
          <w:color w:val="212121"/>
          <w:spacing w:val="-2"/>
          <w:w w:val="105"/>
          <w:sz w:val="20"/>
        </w:rPr>
        <w:t xml:space="preserve"> manufactured</w:t>
      </w:r>
    </w:p>
    <w:p w:rsidR="008B1039" w:rsidRDefault="00AF0B68">
      <w:pPr>
        <w:pStyle w:val="ListParagraph"/>
        <w:numPr>
          <w:ilvl w:val="2"/>
          <w:numId w:val="26"/>
        </w:numPr>
        <w:tabs>
          <w:tab w:val="left" w:pos="843"/>
          <w:tab w:val="left" w:pos="844"/>
        </w:tabs>
        <w:spacing w:before="35" w:line="256" w:lineRule="auto"/>
        <w:ind w:left="839" w:right="320" w:hanging="350"/>
        <w:rPr>
          <w:color w:val="3B3B3B"/>
          <w:sz w:val="20"/>
        </w:rPr>
      </w:pPr>
      <w:r>
        <w:rPr>
          <w:color w:val="212121"/>
          <w:w w:val="105"/>
          <w:sz w:val="20"/>
        </w:rPr>
        <w:t>the</w:t>
      </w:r>
      <w:r>
        <w:rPr>
          <w:color w:val="212121"/>
          <w:spacing w:val="-7"/>
          <w:w w:val="105"/>
          <w:sz w:val="20"/>
        </w:rPr>
        <w:t xml:space="preserve"> </w:t>
      </w:r>
      <w:r>
        <w:rPr>
          <w:color w:val="212121"/>
          <w:w w:val="105"/>
          <w:sz w:val="20"/>
        </w:rPr>
        <w:t>results of</w:t>
      </w:r>
      <w:r>
        <w:rPr>
          <w:color w:val="212121"/>
          <w:spacing w:val="-2"/>
          <w:w w:val="105"/>
          <w:sz w:val="20"/>
        </w:rPr>
        <w:t xml:space="preserve"> </w:t>
      </w:r>
      <w:r>
        <w:rPr>
          <w:color w:val="212121"/>
          <w:w w:val="105"/>
          <w:sz w:val="20"/>
        </w:rPr>
        <w:t>calculations, analysis, testing or</w:t>
      </w:r>
      <w:r>
        <w:rPr>
          <w:color w:val="212121"/>
          <w:spacing w:val="-6"/>
          <w:w w:val="105"/>
          <w:sz w:val="20"/>
        </w:rPr>
        <w:t xml:space="preserve"> </w:t>
      </w:r>
      <w:r>
        <w:rPr>
          <w:color w:val="212121"/>
          <w:w w:val="105"/>
          <w:sz w:val="20"/>
        </w:rPr>
        <w:t>examination carried out to determine that the plant, so far as is reasonably practicable, is without risk to health and safety</w:t>
      </w:r>
    </w:p>
    <w:p w:rsidR="008B1039" w:rsidRDefault="00AF0B68">
      <w:pPr>
        <w:pStyle w:val="ListParagraph"/>
        <w:numPr>
          <w:ilvl w:val="2"/>
          <w:numId w:val="26"/>
        </w:numPr>
        <w:tabs>
          <w:tab w:val="left" w:pos="839"/>
          <w:tab w:val="left" w:pos="840"/>
        </w:tabs>
        <w:spacing w:before="7"/>
        <w:ind w:left="839" w:hanging="351"/>
        <w:rPr>
          <w:color w:val="212121"/>
          <w:sz w:val="20"/>
        </w:rPr>
      </w:pPr>
      <w:r>
        <w:rPr>
          <w:color w:val="212121"/>
          <w:w w:val="105"/>
          <w:sz w:val="20"/>
        </w:rPr>
        <w:t>conditions</w:t>
      </w:r>
      <w:r>
        <w:rPr>
          <w:color w:val="212121"/>
          <w:spacing w:val="7"/>
          <w:w w:val="105"/>
          <w:sz w:val="20"/>
        </w:rPr>
        <w:t xml:space="preserve"> </w:t>
      </w:r>
      <w:r>
        <w:rPr>
          <w:color w:val="212121"/>
          <w:w w:val="105"/>
          <w:sz w:val="20"/>
        </w:rPr>
        <w:t>necessary</w:t>
      </w:r>
      <w:r>
        <w:rPr>
          <w:color w:val="212121"/>
          <w:spacing w:val="9"/>
          <w:w w:val="105"/>
          <w:sz w:val="20"/>
        </w:rPr>
        <w:t xml:space="preserve"> </w:t>
      </w:r>
      <w:r>
        <w:rPr>
          <w:color w:val="212121"/>
          <w:w w:val="105"/>
          <w:sz w:val="20"/>
        </w:rPr>
        <w:t>for</w:t>
      </w:r>
      <w:r>
        <w:rPr>
          <w:color w:val="212121"/>
          <w:spacing w:val="-1"/>
          <w:w w:val="105"/>
          <w:sz w:val="20"/>
        </w:rPr>
        <w:t xml:space="preserve"> </w:t>
      </w:r>
      <w:r>
        <w:rPr>
          <w:color w:val="212121"/>
          <w:w w:val="105"/>
          <w:sz w:val="20"/>
        </w:rPr>
        <w:t>the</w:t>
      </w:r>
      <w:r>
        <w:rPr>
          <w:color w:val="212121"/>
          <w:spacing w:val="-1"/>
          <w:w w:val="105"/>
          <w:sz w:val="20"/>
        </w:rPr>
        <w:t xml:space="preserve"> </w:t>
      </w:r>
      <w:r>
        <w:rPr>
          <w:color w:val="212121"/>
          <w:w w:val="105"/>
          <w:sz w:val="20"/>
        </w:rPr>
        <w:t>safe</w:t>
      </w:r>
      <w:r>
        <w:rPr>
          <w:color w:val="212121"/>
          <w:spacing w:val="5"/>
          <w:w w:val="105"/>
          <w:sz w:val="20"/>
        </w:rPr>
        <w:t xml:space="preserve"> </w:t>
      </w:r>
      <w:r>
        <w:rPr>
          <w:color w:val="212121"/>
          <w:w w:val="105"/>
          <w:sz w:val="20"/>
        </w:rPr>
        <w:t>use</w:t>
      </w:r>
      <w:r>
        <w:rPr>
          <w:color w:val="212121"/>
          <w:spacing w:val="-1"/>
          <w:w w:val="105"/>
          <w:sz w:val="20"/>
        </w:rPr>
        <w:t xml:space="preserve"> </w:t>
      </w:r>
      <w:r>
        <w:rPr>
          <w:color w:val="212121"/>
          <w:w w:val="105"/>
          <w:sz w:val="20"/>
        </w:rPr>
        <w:t>of</w:t>
      </w:r>
      <w:r>
        <w:rPr>
          <w:color w:val="212121"/>
          <w:spacing w:val="-3"/>
          <w:w w:val="105"/>
          <w:sz w:val="20"/>
        </w:rPr>
        <w:t xml:space="preserve"> </w:t>
      </w:r>
      <w:r>
        <w:rPr>
          <w:color w:val="212121"/>
          <w:w w:val="105"/>
          <w:sz w:val="20"/>
        </w:rPr>
        <w:t>the</w:t>
      </w:r>
      <w:r>
        <w:rPr>
          <w:color w:val="212121"/>
          <w:spacing w:val="-3"/>
          <w:w w:val="105"/>
          <w:sz w:val="20"/>
        </w:rPr>
        <w:t xml:space="preserve"> </w:t>
      </w:r>
      <w:r>
        <w:rPr>
          <w:color w:val="212121"/>
          <w:w w:val="105"/>
          <w:sz w:val="20"/>
        </w:rPr>
        <w:t>plant,</w:t>
      </w:r>
      <w:r>
        <w:rPr>
          <w:color w:val="212121"/>
          <w:spacing w:val="6"/>
          <w:w w:val="105"/>
          <w:sz w:val="20"/>
        </w:rPr>
        <w:t xml:space="preserve"> </w:t>
      </w:r>
      <w:r>
        <w:rPr>
          <w:color w:val="212121"/>
          <w:spacing w:val="-5"/>
          <w:w w:val="105"/>
          <w:sz w:val="20"/>
        </w:rPr>
        <w:t>and</w:t>
      </w:r>
    </w:p>
    <w:p w:rsidR="008B1039" w:rsidRDefault="00AF0B68">
      <w:pPr>
        <w:pStyle w:val="ListParagraph"/>
        <w:numPr>
          <w:ilvl w:val="2"/>
          <w:numId w:val="26"/>
        </w:numPr>
        <w:tabs>
          <w:tab w:val="left" w:pos="839"/>
          <w:tab w:val="left" w:pos="840"/>
        </w:tabs>
        <w:ind w:left="839" w:hanging="351"/>
        <w:rPr>
          <w:color w:val="212121"/>
          <w:sz w:val="20"/>
        </w:rPr>
      </w:pPr>
      <w:r>
        <w:rPr>
          <w:color w:val="212121"/>
          <w:w w:val="105"/>
          <w:sz w:val="20"/>
        </w:rPr>
        <w:t>alterations</w:t>
      </w:r>
      <w:r>
        <w:rPr>
          <w:color w:val="212121"/>
          <w:spacing w:val="9"/>
          <w:w w:val="105"/>
          <w:sz w:val="20"/>
        </w:rPr>
        <w:t xml:space="preserve"> </w:t>
      </w:r>
      <w:r>
        <w:rPr>
          <w:color w:val="212121"/>
          <w:w w:val="105"/>
          <w:sz w:val="20"/>
        </w:rPr>
        <w:t>or modifications</w:t>
      </w:r>
      <w:r>
        <w:rPr>
          <w:color w:val="212121"/>
          <w:spacing w:val="16"/>
          <w:w w:val="105"/>
          <w:sz w:val="20"/>
        </w:rPr>
        <w:t xml:space="preserve"> </w:t>
      </w:r>
      <w:r>
        <w:rPr>
          <w:color w:val="212121"/>
          <w:w w:val="105"/>
          <w:sz w:val="20"/>
        </w:rPr>
        <w:t>made</w:t>
      </w:r>
      <w:r>
        <w:rPr>
          <w:color w:val="212121"/>
          <w:spacing w:val="2"/>
          <w:w w:val="105"/>
          <w:sz w:val="20"/>
        </w:rPr>
        <w:t xml:space="preserve"> </w:t>
      </w:r>
      <w:r>
        <w:rPr>
          <w:color w:val="212121"/>
          <w:w w:val="105"/>
          <w:sz w:val="20"/>
        </w:rPr>
        <w:t>to</w:t>
      </w:r>
      <w:r>
        <w:rPr>
          <w:color w:val="212121"/>
          <w:spacing w:val="-5"/>
          <w:w w:val="105"/>
          <w:sz w:val="20"/>
        </w:rPr>
        <w:t xml:space="preserve"> </w:t>
      </w:r>
      <w:r>
        <w:rPr>
          <w:color w:val="212121"/>
          <w:w w:val="105"/>
          <w:sz w:val="20"/>
        </w:rPr>
        <w:t>the</w:t>
      </w:r>
      <w:r>
        <w:rPr>
          <w:color w:val="212121"/>
          <w:spacing w:val="1"/>
          <w:w w:val="105"/>
          <w:sz w:val="20"/>
        </w:rPr>
        <w:t xml:space="preserve"> </w:t>
      </w:r>
      <w:r>
        <w:rPr>
          <w:color w:val="212121"/>
          <w:spacing w:val="-2"/>
          <w:w w:val="105"/>
          <w:sz w:val="20"/>
        </w:rPr>
        <w:t>plant.</w:t>
      </w:r>
    </w:p>
    <w:p w:rsidR="008B1039" w:rsidRDefault="00AF0B68">
      <w:pPr>
        <w:pStyle w:val="BodyText"/>
        <w:spacing w:before="125"/>
        <w:ind w:left="495"/>
      </w:pPr>
      <w:r>
        <w:rPr>
          <w:color w:val="212121"/>
          <w:w w:val="105"/>
        </w:rPr>
        <w:t>Before</w:t>
      </w:r>
      <w:r>
        <w:rPr>
          <w:color w:val="212121"/>
          <w:spacing w:val="-3"/>
          <w:w w:val="105"/>
        </w:rPr>
        <w:t xml:space="preserve"> </w:t>
      </w:r>
      <w:r>
        <w:rPr>
          <w:color w:val="212121"/>
          <w:w w:val="105"/>
        </w:rPr>
        <w:t>purchasing,</w:t>
      </w:r>
      <w:r>
        <w:rPr>
          <w:color w:val="212121"/>
          <w:spacing w:val="17"/>
          <w:w w:val="105"/>
        </w:rPr>
        <w:t xml:space="preserve"> </w:t>
      </w:r>
      <w:r>
        <w:rPr>
          <w:color w:val="212121"/>
          <w:w w:val="105"/>
        </w:rPr>
        <w:t>hiring</w:t>
      </w:r>
      <w:r>
        <w:rPr>
          <w:color w:val="212121"/>
          <w:spacing w:val="-2"/>
          <w:w w:val="105"/>
        </w:rPr>
        <w:t xml:space="preserve"> </w:t>
      </w:r>
      <w:r>
        <w:rPr>
          <w:color w:val="212121"/>
          <w:w w:val="105"/>
        </w:rPr>
        <w:t>or</w:t>
      </w:r>
      <w:r>
        <w:rPr>
          <w:color w:val="212121"/>
          <w:spacing w:val="-6"/>
          <w:w w:val="105"/>
        </w:rPr>
        <w:t xml:space="preserve"> </w:t>
      </w:r>
      <w:r>
        <w:rPr>
          <w:color w:val="212121"/>
          <w:w w:val="105"/>
        </w:rPr>
        <w:t>leasing</w:t>
      </w:r>
      <w:r>
        <w:rPr>
          <w:color w:val="212121"/>
          <w:spacing w:val="5"/>
          <w:w w:val="105"/>
        </w:rPr>
        <w:t xml:space="preserve"> </w:t>
      </w:r>
      <w:r>
        <w:rPr>
          <w:color w:val="212121"/>
          <w:w w:val="105"/>
        </w:rPr>
        <w:t>plant</w:t>
      </w:r>
      <w:r>
        <w:rPr>
          <w:color w:val="212121"/>
          <w:spacing w:val="-2"/>
          <w:w w:val="105"/>
        </w:rPr>
        <w:t xml:space="preserve"> </w:t>
      </w:r>
      <w:r>
        <w:rPr>
          <w:color w:val="212121"/>
          <w:w w:val="105"/>
        </w:rPr>
        <w:t>you</w:t>
      </w:r>
      <w:r>
        <w:rPr>
          <w:color w:val="212121"/>
          <w:spacing w:val="-1"/>
          <w:w w:val="105"/>
        </w:rPr>
        <w:t xml:space="preserve"> </w:t>
      </w:r>
      <w:r>
        <w:rPr>
          <w:color w:val="212121"/>
          <w:w w:val="105"/>
        </w:rPr>
        <w:t>should</w:t>
      </w:r>
      <w:r>
        <w:rPr>
          <w:color w:val="212121"/>
          <w:spacing w:val="2"/>
          <w:w w:val="105"/>
        </w:rPr>
        <w:t xml:space="preserve"> </w:t>
      </w:r>
      <w:r>
        <w:rPr>
          <w:color w:val="212121"/>
          <w:w w:val="105"/>
        </w:rPr>
        <w:t>also</w:t>
      </w:r>
      <w:r>
        <w:rPr>
          <w:color w:val="212121"/>
          <w:spacing w:val="-3"/>
          <w:w w:val="105"/>
        </w:rPr>
        <w:t xml:space="preserve"> </w:t>
      </w:r>
      <w:r>
        <w:rPr>
          <w:color w:val="212121"/>
          <w:spacing w:val="-2"/>
          <w:w w:val="105"/>
        </w:rPr>
        <w:t>determine:</w:t>
      </w:r>
    </w:p>
    <w:p w:rsidR="008B1039" w:rsidRDefault="00AF0B68">
      <w:pPr>
        <w:pStyle w:val="ListParagraph"/>
        <w:numPr>
          <w:ilvl w:val="2"/>
          <w:numId w:val="26"/>
        </w:numPr>
        <w:tabs>
          <w:tab w:val="left" w:pos="834"/>
          <w:tab w:val="left" w:pos="835"/>
        </w:tabs>
        <w:spacing w:before="150" w:line="249" w:lineRule="auto"/>
        <w:ind w:left="833" w:right="272" w:hanging="344"/>
        <w:rPr>
          <w:color w:val="3B3B3B"/>
          <w:sz w:val="20"/>
        </w:rPr>
      </w:pPr>
      <w:r>
        <w:rPr>
          <w:color w:val="212121"/>
          <w:w w:val="105"/>
          <w:sz w:val="20"/>
        </w:rPr>
        <w:t>the</w:t>
      </w:r>
      <w:r>
        <w:rPr>
          <w:color w:val="212121"/>
          <w:spacing w:val="-3"/>
          <w:w w:val="105"/>
          <w:sz w:val="20"/>
        </w:rPr>
        <w:t xml:space="preserve"> </w:t>
      </w:r>
      <w:r>
        <w:rPr>
          <w:color w:val="212121"/>
          <w:w w:val="105"/>
          <w:sz w:val="20"/>
        </w:rPr>
        <w:t>hazards and</w:t>
      </w:r>
      <w:r>
        <w:rPr>
          <w:color w:val="212121"/>
          <w:spacing w:val="-5"/>
          <w:w w:val="105"/>
          <w:sz w:val="20"/>
        </w:rPr>
        <w:t xml:space="preserve"> </w:t>
      </w:r>
      <w:r>
        <w:rPr>
          <w:color w:val="212121"/>
          <w:w w:val="105"/>
          <w:sz w:val="20"/>
        </w:rPr>
        <w:t>risks associated with</w:t>
      </w:r>
      <w:r>
        <w:rPr>
          <w:color w:val="212121"/>
          <w:spacing w:val="-1"/>
          <w:w w:val="105"/>
          <w:sz w:val="20"/>
        </w:rPr>
        <w:t xml:space="preserve"> </w:t>
      </w:r>
      <w:r>
        <w:rPr>
          <w:color w:val="212121"/>
          <w:w w:val="105"/>
          <w:sz w:val="20"/>
        </w:rPr>
        <w:t>installation, commissioning,</w:t>
      </w:r>
      <w:r>
        <w:rPr>
          <w:color w:val="212121"/>
          <w:spacing w:val="-5"/>
          <w:w w:val="105"/>
          <w:sz w:val="20"/>
        </w:rPr>
        <w:t xml:space="preserve"> </w:t>
      </w:r>
      <w:r>
        <w:rPr>
          <w:color w:val="212121"/>
          <w:w w:val="105"/>
          <w:sz w:val="20"/>
        </w:rPr>
        <w:t>operation, inspection, maintenance, repair, transport, storage and dismantling of the plant</w:t>
      </w:r>
    </w:p>
    <w:p w:rsidR="008B1039" w:rsidRDefault="00AF0B68">
      <w:pPr>
        <w:pStyle w:val="ListParagraph"/>
        <w:numPr>
          <w:ilvl w:val="2"/>
          <w:numId w:val="26"/>
        </w:numPr>
        <w:tabs>
          <w:tab w:val="left" w:pos="834"/>
          <w:tab w:val="left" w:pos="835"/>
        </w:tabs>
        <w:spacing w:before="22"/>
        <w:ind w:left="834" w:hanging="350"/>
        <w:rPr>
          <w:color w:val="3B3B3B"/>
          <w:sz w:val="20"/>
        </w:rPr>
      </w:pPr>
      <w:r>
        <w:rPr>
          <w:color w:val="212121"/>
          <w:w w:val="105"/>
          <w:sz w:val="20"/>
        </w:rPr>
        <w:t>control</w:t>
      </w:r>
      <w:r>
        <w:rPr>
          <w:color w:val="212121"/>
          <w:spacing w:val="4"/>
          <w:w w:val="105"/>
          <w:sz w:val="20"/>
        </w:rPr>
        <w:t xml:space="preserve"> </w:t>
      </w:r>
      <w:r>
        <w:rPr>
          <w:color w:val="212121"/>
          <w:w w:val="105"/>
          <w:sz w:val="20"/>
        </w:rPr>
        <w:t>measures</w:t>
      </w:r>
      <w:r>
        <w:rPr>
          <w:color w:val="212121"/>
          <w:spacing w:val="15"/>
          <w:w w:val="105"/>
          <w:sz w:val="20"/>
        </w:rPr>
        <w:t xml:space="preserve"> </w:t>
      </w:r>
      <w:r>
        <w:rPr>
          <w:color w:val="212121"/>
          <w:w w:val="105"/>
          <w:sz w:val="20"/>
        </w:rPr>
        <w:t>needed</w:t>
      </w:r>
      <w:r>
        <w:rPr>
          <w:color w:val="212121"/>
          <w:spacing w:val="3"/>
          <w:w w:val="105"/>
          <w:sz w:val="20"/>
        </w:rPr>
        <w:t xml:space="preserve"> </w:t>
      </w:r>
      <w:r>
        <w:rPr>
          <w:color w:val="212121"/>
          <w:w w:val="105"/>
          <w:sz w:val="20"/>
        </w:rPr>
        <w:t>to</w:t>
      </w:r>
      <w:r>
        <w:rPr>
          <w:color w:val="212121"/>
          <w:spacing w:val="5"/>
          <w:w w:val="105"/>
          <w:sz w:val="20"/>
        </w:rPr>
        <w:t xml:space="preserve"> </w:t>
      </w:r>
      <w:r>
        <w:rPr>
          <w:color w:val="212121"/>
          <w:w w:val="105"/>
          <w:sz w:val="20"/>
        </w:rPr>
        <w:t>minimise</w:t>
      </w:r>
      <w:r>
        <w:rPr>
          <w:color w:val="212121"/>
          <w:spacing w:val="2"/>
          <w:w w:val="105"/>
          <w:sz w:val="20"/>
        </w:rPr>
        <w:t xml:space="preserve"> </w:t>
      </w:r>
      <w:r>
        <w:rPr>
          <w:color w:val="212121"/>
          <w:w w:val="105"/>
          <w:sz w:val="20"/>
        </w:rPr>
        <w:t>these</w:t>
      </w:r>
      <w:r>
        <w:rPr>
          <w:color w:val="212121"/>
          <w:spacing w:val="-7"/>
          <w:w w:val="105"/>
          <w:sz w:val="20"/>
        </w:rPr>
        <w:t xml:space="preserve"> </w:t>
      </w:r>
      <w:r>
        <w:rPr>
          <w:color w:val="212121"/>
          <w:w w:val="105"/>
          <w:sz w:val="20"/>
        </w:rPr>
        <w:t>hazards</w:t>
      </w:r>
      <w:r>
        <w:rPr>
          <w:color w:val="212121"/>
          <w:spacing w:val="10"/>
          <w:w w:val="105"/>
          <w:sz w:val="20"/>
        </w:rPr>
        <w:t xml:space="preserve"> </w:t>
      </w:r>
      <w:r>
        <w:rPr>
          <w:color w:val="212121"/>
          <w:w w:val="105"/>
          <w:sz w:val="20"/>
        </w:rPr>
        <w:t>and</w:t>
      </w:r>
      <w:r>
        <w:rPr>
          <w:color w:val="212121"/>
          <w:spacing w:val="-6"/>
          <w:w w:val="105"/>
          <w:sz w:val="20"/>
        </w:rPr>
        <w:t xml:space="preserve"> </w:t>
      </w:r>
      <w:r>
        <w:rPr>
          <w:color w:val="212121"/>
          <w:spacing w:val="-2"/>
          <w:w w:val="105"/>
          <w:sz w:val="20"/>
        </w:rPr>
        <w:t>risks</w:t>
      </w:r>
    </w:p>
    <w:p w:rsidR="008B1039" w:rsidRDefault="00AF0B68">
      <w:pPr>
        <w:pStyle w:val="ListParagraph"/>
        <w:numPr>
          <w:ilvl w:val="2"/>
          <w:numId w:val="26"/>
        </w:numPr>
        <w:tabs>
          <w:tab w:val="left" w:pos="834"/>
          <w:tab w:val="left" w:pos="835"/>
        </w:tabs>
        <w:spacing w:before="29" w:line="249" w:lineRule="auto"/>
        <w:ind w:left="833" w:right="806" w:hanging="344"/>
        <w:rPr>
          <w:color w:val="212121"/>
          <w:sz w:val="20"/>
        </w:rPr>
      </w:pPr>
      <w:r>
        <w:rPr>
          <w:color w:val="212121"/>
          <w:w w:val="105"/>
          <w:sz w:val="20"/>
        </w:rPr>
        <w:t>the</w:t>
      </w:r>
      <w:r>
        <w:rPr>
          <w:color w:val="212121"/>
          <w:spacing w:val="-3"/>
          <w:w w:val="105"/>
          <w:sz w:val="20"/>
        </w:rPr>
        <w:t xml:space="preserve"> </w:t>
      </w:r>
      <w:r>
        <w:rPr>
          <w:color w:val="212121"/>
          <w:w w:val="105"/>
          <w:sz w:val="20"/>
        </w:rPr>
        <w:t>manufacturer's recommendations</w:t>
      </w:r>
      <w:r>
        <w:rPr>
          <w:color w:val="212121"/>
          <w:spacing w:val="-4"/>
          <w:w w:val="105"/>
          <w:sz w:val="20"/>
        </w:rPr>
        <w:t xml:space="preserve"> </w:t>
      </w:r>
      <w:r>
        <w:rPr>
          <w:color w:val="212121"/>
          <w:w w:val="105"/>
          <w:sz w:val="20"/>
        </w:rPr>
        <w:t>for the frequency</w:t>
      </w:r>
      <w:r>
        <w:rPr>
          <w:color w:val="212121"/>
          <w:spacing w:val="28"/>
          <w:w w:val="105"/>
          <w:sz w:val="20"/>
        </w:rPr>
        <w:t xml:space="preserve"> </w:t>
      </w:r>
      <w:r>
        <w:rPr>
          <w:color w:val="212121"/>
          <w:w w:val="105"/>
          <w:sz w:val="20"/>
        </w:rPr>
        <w:t>and</w:t>
      </w:r>
      <w:r>
        <w:rPr>
          <w:color w:val="212121"/>
          <w:spacing w:val="-4"/>
          <w:w w:val="105"/>
          <w:sz w:val="20"/>
        </w:rPr>
        <w:t xml:space="preserve"> </w:t>
      </w:r>
      <w:r>
        <w:rPr>
          <w:color w:val="212121"/>
          <w:w w:val="105"/>
          <w:sz w:val="20"/>
        </w:rPr>
        <w:t>type of inspection and maintenance needed</w:t>
      </w:r>
    </w:p>
    <w:p w:rsidR="008B1039" w:rsidRDefault="00AF0B68">
      <w:pPr>
        <w:pStyle w:val="ListParagraph"/>
        <w:numPr>
          <w:ilvl w:val="2"/>
          <w:numId w:val="26"/>
        </w:numPr>
        <w:tabs>
          <w:tab w:val="left" w:pos="831"/>
          <w:tab w:val="left" w:pos="832"/>
        </w:tabs>
        <w:spacing w:before="26" w:line="249" w:lineRule="auto"/>
        <w:ind w:left="833" w:right="827" w:hanging="349"/>
        <w:rPr>
          <w:color w:val="3B3B3B"/>
          <w:sz w:val="20"/>
        </w:rPr>
      </w:pPr>
      <w:r>
        <w:rPr>
          <w:color w:val="212121"/>
          <w:w w:val="105"/>
          <w:sz w:val="20"/>
        </w:rPr>
        <w:t>special skills required for people</w:t>
      </w:r>
      <w:r>
        <w:rPr>
          <w:color w:val="212121"/>
          <w:spacing w:val="-1"/>
          <w:w w:val="105"/>
          <w:sz w:val="20"/>
        </w:rPr>
        <w:t xml:space="preserve"> </w:t>
      </w:r>
      <w:r>
        <w:rPr>
          <w:color w:val="212121"/>
          <w:w w:val="105"/>
          <w:sz w:val="20"/>
        </w:rPr>
        <w:t>who operate the</w:t>
      </w:r>
      <w:r>
        <w:rPr>
          <w:color w:val="212121"/>
          <w:spacing w:val="-8"/>
          <w:w w:val="105"/>
          <w:sz w:val="20"/>
        </w:rPr>
        <w:t xml:space="preserve"> </w:t>
      </w:r>
      <w:r>
        <w:rPr>
          <w:color w:val="212121"/>
          <w:w w:val="105"/>
          <w:sz w:val="20"/>
        </w:rPr>
        <w:t>plant or carry out</w:t>
      </w:r>
      <w:r>
        <w:rPr>
          <w:color w:val="212121"/>
          <w:spacing w:val="-2"/>
          <w:w w:val="105"/>
          <w:sz w:val="20"/>
        </w:rPr>
        <w:t xml:space="preserve"> </w:t>
      </w:r>
      <w:r>
        <w:rPr>
          <w:color w:val="212121"/>
          <w:w w:val="105"/>
          <w:sz w:val="20"/>
        </w:rPr>
        <w:t>inspection and maintenance, including preventative maintenance</w:t>
      </w:r>
    </w:p>
    <w:p w:rsidR="008B1039" w:rsidRDefault="00AF0B68">
      <w:pPr>
        <w:pStyle w:val="ListParagraph"/>
        <w:numPr>
          <w:ilvl w:val="2"/>
          <w:numId w:val="26"/>
        </w:numPr>
        <w:tabs>
          <w:tab w:val="left" w:pos="831"/>
          <w:tab w:val="left" w:pos="832"/>
        </w:tabs>
        <w:spacing w:before="22" w:line="256" w:lineRule="auto"/>
        <w:ind w:left="834" w:right="799" w:hanging="350"/>
        <w:rPr>
          <w:color w:val="3B3B3B"/>
          <w:sz w:val="20"/>
        </w:rPr>
      </w:pPr>
      <w:r>
        <w:rPr>
          <w:color w:val="212121"/>
          <w:w w:val="105"/>
          <w:sz w:val="20"/>
        </w:rPr>
        <w:t>special</w:t>
      </w:r>
      <w:r>
        <w:rPr>
          <w:color w:val="212121"/>
          <w:spacing w:val="-1"/>
          <w:w w:val="105"/>
          <w:sz w:val="20"/>
        </w:rPr>
        <w:t xml:space="preserve"> </w:t>
      </w:r>
      <w:r>
        <w:rPr>
          <w:color w:val="212121"/>
          <w:w w:val="105"/>
          <w:sz w:val="20"/>
        </w:rPr>
        <w:t>condit</w:t>
      </w:r>
      <w:r>
        <w:rPr>
          <w:color w:val="212121"/>
          <w:w w:val="105"/>
          <w:sz w:val="20"/>
        </w:rPr>
        <w:t>ions or</w:t>
      </w:r>
      <w:r>
        <w:rPr>
          <w:color w:val="212121"/>
          <w:spacing w:val="-3"/>
          <w:w w:val="105"/>
          <w:sz w:val="20"/>
        </w:rPr>
        <w:t xml:space="preserve"> </w:t>
      </w:r>
      <w:r>
        <w:rPr>
          <w:color w:val="212121"/>
          <w:w w:val="105"/>
          <w:sz w:val="20"/>
        </w:rPr>
        <w:t>equipment required to protect the health and</w:t>
      </w:r>
      <w:r>
        <w:rPr>
          <w:color w:val="212121"/>
          <w:spacing w:val="-7"/>
          <w:w w:val="105"/>
          <w:sz w:val="20"/>
        </w:rPr>
        <w:t xml:space="preserve"> </w:t>
      </w:r>
      <w:r>
        <w:rPr>
          <w:color w:val="212121"/>
          <w:w w:val="105"/>
          <w:sz w:val="20"/>
        </w:rPr>
        <w:t>safety of</w:t>
      </w:r>
      <w:r>
        <w:rPr>
          <w:color w:val="212121"/>
          <w:spacing w:val="-9"/>
          <w:w w:val="105"/>
          <w:sz w:val="20"/>
        </w:rPr>
        <w:t xml:space="preserve"> </w:t>
      </w:r>
      <w:r>
        <w:rPr>
          <w:color w:val="212121"/>
          <w:w w:val="105"/>
          <w:sz w:val="20"/>
        </w:rPr>
        <w:t>people carrying out activities. For example, installation, operation and maintenance, and</w:t>
      </w:r>
    </w:p>
    <w:p w:rsidR="008B1039" w:rsidRDefault="00AF0B68">
      <w:pPr>
        <w:pStyle w:val="ListParagraph"/>
        <w:numPr>
          <w:ilvl w:val="2"/>
          <w:numId w:val="26"/>
        </w:numPr>
        <w:tabs>
          <w:tab w:val="left" w:pos="830"/>
          <w:tab w:val="left" w:pos="831"/>
        </w:tabs>
        <w:spacing w:before="7"/>
        <w:ind w:left="830" w:hanging="351"/>
        <w:rPr>
          <w:color w:val="3B3B3B"/>
          <w:sz w:val="20"/>
        </w:rPr>
      </w:pPr>
      <w:r>
        <w:rPr>
          <w:color w:val="212121"/>
          <w:w w:val="105"/>
          <w:sz w:val="20"/>
        </w:rPr>
        <w:t>alterations</w:t>
      </w:r>
      <w:r>
        <w:rPr>
          <w:color w:val="212121"/>
          <w:spacing w:val="11"/>
          <w:w w:val="105"/>
          <w:sz w:val="20"/>
        </w:rPr>
        <w:t xml:space="preserve"> </w:t>
      </w:r>
      <w:r>
        <w:rPr>
          <w:color w:val="212121"/>
          <w:w w:val="105"/>
          <w:sz w:val="20"/>
        </w:rPr>
        <w:t>or</w:t>
      </w:r>
      <w:r>
        <w:rPr>
          <w:color w:val="212121"/>
          <w:spacing w:val="-2"/>
          <w:w w:val="105"/>
          <w:sz w:val="20"/>
        </w:rPr>
        <w:t xml:space="preserve"> </w:t>
      </w:r>
      <w:r>
        <w:rPr>
          <w:color w:val="212121"/>
          <w:w w:val="105"/>
          <w:sz w:val="20"/>
        </w:rPr>
        <w:t>modifications</w:t>
      </w:r>
      <w:r>
        <w:rPr>
          <w:color w:val="212121"/>
          <w:spacing w:val="24"/>
          <w:w w:val="105"/>
          <w:sz w:val="20"/>
        </w:rPr>
        <w:t xml:space="preserve"> </w:t>
      </w:r>
      <w:r>
        <w:rPr>
          <w:color w:val="212121"/>
          <w:w w:val="105"/>
          <w:sz w:val="20"/>
        </w:rPr>
        <w:t>to be</w:t>
      </w:r>
      <w:r>
        <w:rPr>
          <w:color w:val="212121"/>
          <w:spacing w:val="-5"/>
          <w:w w:val="105"/>
          <w:sz w:val="20"/>
        </w:rPr>
        <w:t xml:space="preserve"> </w:t>
      </w:r>
      <w:r>
        <w:rPr>
          <w:color w:val="212121"/>
          <w:w w:val="105"/>
          <w:sz w:val="20"/>
        </w:rPr>
        <w:t>made</w:t>
      </w:r>
      <w:r>
        <w:rPr>
          <w:color w:val="212121"/>
          <w:spacing w:val="2"/>
          <w:w w:val="105"/>
          <w:sz w:val="20"/>
        </w:rPr>
        <w:t xml:space="preserve"> </w:t>
      </w:r>
      <w:r>
        <w:rPr>
          <w:color w:val="212121"/>
          <w:w w:val="105"/>
          <w:sz w:val="20"/>
        </w:rPr>
        <w:t>to</w:t>
      </w:r>
      <w:r>
        <w:rPr>
          <w:color w:val="212121"/>
          <w:spacing w:val="-3"/>
          <w:w w:val="105"/>
          <w:sz w:val="20"/>
        </w:rPr>
        <w:t xml:space="preserve"> </w:t>
      </w:r>
      <w:r>
        <w:rPr>
          <w:color w:val="212121"/>
          <w:w w:val="105"/>
          <w:sz w:val="20"/>
        </w:rPr>
        <w:t>the</w:t>
      </w:r>
      <w:r>
        <w:rPr>
          <w:color w:val="212121"/>
          <w:spacing w:val="-13"/>
          <w:w w:val="105"/>
          <w:sz w:val="20"/>
        </w:rPr>
        <w:t xml:space="preserve"> </w:t>
      </w:r>
      <w:r>
        <w:rPr>
          <w:color w:val="212121"/>
          <w:spacing w:val="-2"/>
          <w:w w:val="105"/>
          <w:sz w:val="20"/>
        </w:rPr>
        <w:t>plant.</w:t>
      </w:r>
    </w:p>
    <w:p w:rsidR="008B1039" w:rsidRDefault="00AF0B68">
      <w:pPr>
        <w:pStyle w:val="BodyText"/>
        <w:spacing w:before="131"/>
        <w:ind w:left="485"/>
      </w:pPr>
      <w:r>
        <w:rPr>
          <w:color w:val="212121"/>
          <w:w w:val="105"/>
        </w:rPr>
        <w:t>You</w:t>
      </w:r>
      <w:r>
        <w:rPr>
          <w:color w:val="212121"/>
          <w:spacing w:val="6"/>
          <w:w w:val="105"/>
        </w:rPr>
        <w:t xml:space="preserve"> </w:t>
      </w:r>
      <w:r>
        <w:rPr>
          <w:color w:val="212121"/>
          <w:w w:val="105"/>
        </w:rPr>
        <w:t>should</w:t>
      </w:r>
      <w:r>
        <w:rPr>
          <w:color w:val="212121"/>
          <w:spacing w:val="1"/>
          <w:w w:val="105"/>
        </w:rPr>
        <w:t xml:space="preserve"> </w:t>
      </w:r>
      <w:r>
        <w:rPr>
          <w:color w:val="212121"/>
          <w:w w:val="105"/>
        </w:rPr>
        <w:t>check</w:t>
      </w:r>
      <w:r>
        <w:rPr>
          <w:color w:val="212121"/>
          <w:spacing w:val="4"/>
          <w:w w:val="105"/>
        </w:rPr>
        <w:t xml:space="preserve"> </w:t>
      </w:r>
      <w:r>
        <w:rPr>
          <w:color w:val="212121"/>
          <w:w w:val="105"/>
        </w:rPr>
        <w:t>whether</w:t>
      </w:r>
      <w:r>
        <w:rPr>
          <w:color w:val="212121"/>
          <w:spacing w:val="6"/>
          <w:w w:val="105"/>
        </w:rPr>
        <w:t xml:space="preserve"> </w:t>
      </w:r>
      <w:r>
        <w:rPr>
          <w:color w:val="212121"/>
          <w:w w:val="105"/>
        </w:rPr>
        <w:t>the</w:t>
      </w:r>
      <w:r>
        <w:rPr>
          <w:color w:val="212121"/>
          <w:spacing w:val="4"/>
          <w:w w:val="105"/>
        </w:rPr>
        <w:t xml:space="preserve"> </w:t>
      </w:r>
      <w:r>
        <w:rPr>
          <w:color w:val="212121"/>
          <w:w w:val="105"/>
        </w:rPr>
        <w:t>plant</w:t>
      </w:r>
      <w:r>
        <w:rPr>
          <w:color w:val="212121"/>
          <w:spacing w:val="-1"/>
          <w:w w:val="105"/>
        </w:rPr>
        <w:t xml:space="preserve"> </w:t>
      </w:r>
      <w:r>
        <w:rPr>
          <w:color w:val="212121"/>
          <w:w w:val="105"/>
        </w:rPr>
        <w:t>includes</w:t>
      </w:r>
      <w:r>
        <w:rPr>
          <w:color w:val="212121"/>
          <w:spacing w:val="11"/>
          <w:w w:val="105"/>
        </w:rPr>
        <w:t xml:space="preserve"> </w:t>
      </w:r>
      <w:r>
        <w:rPr>
          <w:color w:val="212121"/>
          <w:w w:val="105"/>
        </w:rPr>
        <w:t>some</w:t>
      </w:r>
      <w:r>
        <w:rPr>
          <w:color w:val="212121"/>
          <w:spacing w:val="1"/>
          <w:w w:val="105"/>
        </w:rPr>
        <w:t xml:space="preserve"> </w:t>
      </w:r>
      <w:r>
        <w:rPr>
          <w:color w:val="212121"/>
          <w:w w:val="105"/>
        </w:rPr>
        <w:t>or all</w:t>
      </w:r>
      <w:r>
        <w:rPr>
          <w:color w:val="212121"/>
          <w:spacing w:val="-2"/>
          <w:w w:val="105"/>
        </w:rPr>
        <w:t xml:space="preserve"> </w:t>
      </w:r>
      <w:r>
        <w:rPr>
          <w:color w:val="212121"/>
          <w:w w:val="105"/>
        </w:rPr>
        <w:t>of</w:t>
      </w:r>
      <w:r>
        <w:rPr>
          <w:color w:val="212121"/>
          <w:spacing w:val="-9"/>
          <w:w w:val="105"/>
        </w:rPr>
        <w:t xml:space="preserve"> </w:t>
      </w:r>
      <w:r>
        <w:rPr>
          <w:color w:val="212121"/>
          <w:w w:val="105"/>
        </w:rPr>
        <w:t>the</w:t>
      </w:r>
      <w:r>
        <w:rPr>
          <w:color w:val="212121"/>
          <w:spacing w:val="-10"/>
          <w:w w:val="105"/>
        </w:rPr>
        <w:t xml:space="preserve"> </w:t>
      </w:r>
      <w:r>
        <w:rPr>
          <w:color w:val="212121"/>
          <w:w w:val="105"/>
        </w:rPr>
        <w:t>following</w:t>
      </w:r>
      <w:r>
        <w:rPr>
          <w:color w:val="212121"/>
          <w:spacing w:val="11"/>
          <w:w w:val="105"/>
        </w:rPr>
        <w:t xml:space="preserve"> </w:t>
      </w:r>
      <w:r>
        <w:rPr>
          <w:color w:val="212121"/>
          <w:spacing w:val="-2"/>
          <w:w w:val="105"/>
        </w:rPr>
        <w:t>controls:</w:t>
      </w:r>
    </w:p>
    <w:p w:rsidR="008B1039" w:rsidRDefault="00AF0B68">
      <w:pPr>
        <w:pStyle w:val="ListParagraph"/>
        <w:numPr>
          <w:ilvl w:val="2"/>
          <w:numId w:val="26"/>
        </w:numPr>
        <w:tabs>
          <w:tab w:val="left" w:pos="829"/>
          <w:tab w:val="left" w:pos="830"/>
        </w:tabs>
        <w:spacing w:before="145" w:line="249" w:lineRule="auto"/>
        <w:ind w:left="830" w:right="468" w:hanging="350"/>
        <w:rPr>
          <w:color w:val="212121"/>
          <w:sz w:val="20"/>
        </w:rPr>
      </w:pPr>
      <w:r>
        <w:rPr>
          <w:color w:val="212121"/>
          <w:w w:val="105"/>
          <w:sz w:val="20"/>
        </w:rPr>
        <w:t>contact with or access to dangerous parts</w:t>
      </w:r>
      <w:r>
        <w:rPr>
          <w:color w:val="212121"/>
          <w:spacing w:val="-7"/>
          <w:w w:val="105"/>
          <w:sz w:val="20"/>
        </w:rPr>
        <w:t xml:space="preserve"> </w:t>
      </w:r>
      <w:r>
        <w:rPr>
          <w:color w:val="212121"/>
          <w:w w:val="105"/>
          <w:sz w:val="20"/>
        </w:rPr>
        <w:t>is prevented. For</w:t>
      </w:r>
      <w:r>
        <w:rPr>
          <w:color w:val="212121"/>
          <w:spacing w:val="-7"/>
          <w:w w:val="105"/>
          <w:sz w:val="20"/>
        </w:rPr>
        <w:t xml:space="preserve"> </w:t>
      </w:r>
      <w:r>
        <w:rPr>
          <w:color w:val="212121"/>
          <w:w w:val="105"/>
          <w:sz w:val="20"/>
        </w:rPr>
        <w:t>example, by using guards and protective structures</w:t>
      </w:r>
    </w:p>
    <w:p w:rsidR="008B1039" w:rsidRDefault="00AF0B68">
      <w:pPr>
        <w:pStyle w:val="ListParagraph"/>
        <w:numPr>
          <w:ilvl w:val="2"/>
          <w:numId w:val="26"/>
        </w:numPr>
        <w:tabs>
          <w:tab w:val="left" w:pos="824"/>
          <w:tab w:val="left" w:pos="825"/>
        </w:tabs>
        <w:spacing w:before="21"/>
        <w:ind w:left="824" w:hanging="350"/>
        <w:rPr>
          <w:color w:val="3B3B3B"/>
          <w:sz w:val="20"/>
        </w:rPr>
      </w:pPr>
      <w:r>
        <w:rPr>
          <w:color w:val="212121"/>
          <w:w w:val="105"/>
          <w:sz w:val="20"/>
        </w:rPr>
        <w:t>it</w:t>
      </w:r>
      <w:r>
        <w:rPr>
          <w:color w:val="212121"/>
          <w:spacing w:val="4"/>
          <w:w w:val="105"/>
          <w:sz w:val="20"/>
        </w:rPr>
        <w:t xml:space="preserve"> </w:t>
      </w:r>
      <w:r>
        <w:rPr>
          <w:color w:val="212121"/>
          <w:w w:val="105"/>
          <w:sz w:val="20"/>
        </w:rPr>
        <w:t>is</w:t>
      </w:r>
      <w:r>
        <w:rPr>
          <w:color w:val="212121"/>
          <w:spacing w:val="1"/>
          <w:w w:val="105"/>
          <w:sz w:val="20"/>
        </w:rPr>
        <w:t xml:space="preserve"> </w:t>
      </w:r>
      <w:r>
        <w:rPr>
          <w:color w:val="212121"/>
          <w:w w:val="105"/>
          <w:sz w:val="20"/>
        </w:rPr>
        <w:t>of</w:t>
      </w:r>
      <w:r>
        <w:rPr>
          <w:color w:val="212121"/>
          <w:spacing w:val="-1"/>
          <w:w w:val="105"/>
          <w:sz w:val="20"/>
        </w:rPr>
        <w:t xml:space="preserve"> </w:t>
      </w:r>
      <w:r>
        <w:rPr>
          <w:color w:val="212121"/>
          <w:w w:val="105"/>
          <w:sz w:val="20"/>
        </w:rPr>
        <w:t>sturdy</w:t>
      </w:r>
      <w:r>
        <w:rPr>
          <w:color w:val="212121"/>
          <w:spacing w:val="-2"/>
          <w:w w:val="105"/>
          <w:sz w:val="20"/>
        </w:rPr>
        <w:t xml:space="preserve"> </w:t>
      </w:r>
      <w:r>
        <w:rPr>
          <w:color w:val="212121"/>
          <w:w w:val="105"/>
          <w:sz w:val="20"/>
        </w:rPr>
        <w:t>construction</w:t>
      </w:r>
      <w:r>
        <w:rPr>
          <w:color w:val="212121"/>
          <w:spacing w:val="15"/>
          <w:w w:val="105"/>
          <w:sz w:val="20"/>
        </w:rPr>
        <w:t xml:space="preserve"> </w:t>
      </w:r>
      <w:r>
        <w:rPr>
          <w:color w:val="212121"/>
          <w:w w:val="105"/>
          <w:sz w:val="20"/>
        </w:rPr>
        <w:t>and</w:t>
      </w:r>
      <w:r>
        <w:rPr>
          <w:color w:val="212121"/>
          <w:spacing w:val="-10"/>
          <w:w w:val="105"/>
          <w:sz w:val="20"/>
        </w:rPr>
        <w:t xml:space="preserve"> </w:t>
      </w:r>
      <w:r>
        <w:rPr>
          <w:color w:val="212121"/>
          <w:w w:val="105"/>
          <w:sz w:val="20"/>
        </w:rPr>
        <w:t>has</w:t>
      </w:r>
      <w:r>
        <w:rPr>
          <w:color w:val="212121"/>
          <w:spacing w:val="-3"/>
          <w:w w:val="105"/>
          <w:sz w:val="20"/>
        </w:rPr>
        <w:t xml:space="preserve"> </w:t>
      </w:r>
      <w:r>
        <w:rPr>
          <w:color w:val="212121"/>
          <w:w w:val="105"/>
          <w:sz w:val="20"/>
        </w:rPr>
        <w:t>tamper-proof</w:t>
      </w:r>
      <w:r>
        <w:rPr>
          <w:color w:val="212121"/>
          <w:spacing w:val="10"/>
          <w:w w:val="105"/>
          <w:sz w:val="20"/>
        </w:rPr>
        <w:t xml:space="preserve"> </w:t>
      </w:r>
      <w:r>
        <w:rPr>
          <w:color w:val="212121"/>
          <w:spacing w:val="-2"/>
          <w:w w:val="105"/>
          <w:sz w:val="20"/>
        </w:rPr>
        <w:t>design</w:t>
      </w:r>
    </w:p>
    <w:p w:rsidR="008B1039" w:rsidRDefault="00AF0B68">
      <w:pPr>
        <w:pStyle w:val="ListParagraph"/>
        <w:numPr>
          <w:ilvl w:val="2"/>
          <w:numId w:val="26"/>
        </w:numPr>
        <w:tabs>
          <w:tab w:val="left" w:pos="824"/>
          <w:tab w:val="left" w:pos="825"/>
        </w:tabs>
        <w:spacing w:before="29"/>
        <w:ind w:left="824" w:hanging="350"/>
        <w:rPr>
          <w:color w:val="3B3B3B"/>
          <w:sz w:val="20"/>
        </w:rPr>
      </w:pPr>
      <w:r>
        <w:rPr>
          <w:color w:val="212121"/>
          <w:w w:val="105"/>
          <w:sz w:val="20"/>
        </w:rPr>
        <w:t>there</w:t>
      </w:r>
      <w:r>
        <w:rPr>
          <w:color w:val="212121"/>
          <w:spacing w:val="1"/>
          <w:w w:val="105"/>
          <w:sz w:val="20"/>
        </w:rPr>
        <w:t xml:space="preserve"> </w:t>
      </w:r>
      <w:r>
        <w:rPr>
          <w:color w:val="212121"/>
          <w:w w:val="105"/>
          <w:sz w:val="20"/>
        </w:rPr>
        <w:t>are</w:t>
      </w:r>
      <w:r>
        <w:rPr>
          <w:color w:val="212121"/>
          <w:spacing w:val="-5"/>
          <w:w w:val="105"/>
          <w:sz w:val="20"/>
        </w:rPr>
        <w:t xml:space="preserve"> </w:t>
      </w:r>
      <w:r>
        <w:rPr>
          <w:color w:val="212121"/>
          <w:w w:val="105"/>
          <w:sz w:val="20"/>
        </w:rPr>
        <w:t>no</w:t>
      </w:r>
      <w:r>
        <w:rPr>
          <w:color w:val="212121"/>
          <w:spacing w:val="1"/>
          <w:w w:val="105"/>
          <w:sz w:val="20"/>
        </w:rPr>
        <w:t xml:space="preserve"> </w:t>
      </w:r>
      <w:r>
        <w:rPr>
          <w:color w:val="212121"/>
          <w:w w:val="105"/>
          <w:sz w:val="20"/>
        </w:rPr>
        <w:t>obstructions</w:t>
      </w:r>
      <w:r>
        <w:rPr>
          <w:color w:val="212121"/>
          <w:spacing w:val="7"/>
          <w:w w:val="105"/>
          <w:sz w:val="20"/>
        </w:rPr>
        <w:t xml:space="preserve"> </w:t>
      </w:r>
      <w:r>
        <w:rPr>
          <w:color w:val="212121"/>
          <w:w w:val="105"/>
          <w:sz w:val="20"/>
        </w:rPr>
        <w:t>to</w:t>
      </w:r>
      <w:r>
        <w:rPr>
          <w:color w:val="212121"/>
          <w:spacing w:val="5"/>
          <w:w w:val="105"/>
          <w:sz w:val="20"/>
        </w:rPr>
        <w:t xml:space="preserve"> </w:t>
      </w:r>
      <w:r>
        <w:rPr>
          <w:color w:val="212121"/>
          <w:w w:val="105"/>
          <w:sz w:val="20"/>
        </w:rPr>
        <w:t>the</w:t>
      </w:r>
      <w:r>
        <w:rPr>
          <w:color w:val="212121"/>
          <w:spacing w:val="-5"/>
          <w:w w:val="105"/>
          <w:sz w:val="20"/>
        </w:rPr>
        <w:t xml:space="preserve"> </w:t>
      </w:r>
      <w:r>
        <w:rPr>
          <w:color w:val="212121"/>
          <w:w w:val="105"/>
          <w:sz w:val="20"/>
        </w:rPr>
        <w:t>plant</w:t>
      </w:r>
      <w:r>
        <w:rPr>
          <w:color w:val="212121"/>
          <w:spacing w:val="1"/>
          <w:w w:val="105"/>
          <w:sz w:val="20"/>
        </w:rPr>
        <w:t xml:space="preserve"> </w:t>
      </w:r>
      <w:r>
        <w:rPr>
          <w:color w:val="212121"/>
          <w:spacing w:val="-2"/>
          <w:w w:val="105"/>
          <w:sz w:val="20"/>
        </w:rPr>
        <w:t>operator</w:t>
      </w:r>
    </w:p>
    <w:p w:rsidR="008B1039" w:rsidRDefault="00AF0B68">
      <w:pPr>
        <w:pStyle w:val="ListParagraph"/>
        <w:numPr>
          <w:ilvl w:val="2"/>
          <w:numId w:val="26"/>
        </w:numPr>
        <w:tabs>
          <w:tab w:val="left" w:pos="829"/>
          <w:tab w:val="left" w:pos="830"/>
        </w:tabs>
        <w:spacing w:before="25"/>
        <w:ind w:left="829" w:hanging="355"/>
        <w:rPr>
          <w:color w:val="3B3B3B"/>
          <w:sz w:val="20"/>
        </w:rPr>
      </w:pPr>
      <w:r>
        <w:rPr>
          <w:color w:val="212121"/>
          <w:w w:val="105"/>
          <w:sz w:val="20"/>
        </w:rPr>
        <w:t>it</w:t>
      </w:r>
      <w:r>
        <w:rPr>
          <w:color w:val="212121"/>
          <w:spacing w:val="-6"/>
          <w:w w:val="105"/>
          <w:sz w:val="20"/>
        </w:rPr>
        <w:t xml:space="preserve"> </w:t>
      </w:r>
      <w:r>
        <w:rPr>
          <w:color w:val="212121"/>
          <w:w w:val="105"/>
          <w:sz w:val="20"/>
        </w:rPr>
        <w:t>has</w:t>
      </w:r>
      <w:r>
        <w:rPr>
          <w:color w:val="212121"/>
          <w:spacing w:val="-9"/>
          <w:w w:val="105"/>
          <w:sz w:val="20"/>
        </w:rPr>
        <w:t xml:space="preserve"> </w:t>
      </w:r>
      <w:r>
        <w:rPr>
          <w:color w:val="212121"/>
          <w:w w:val="105"/>
          <w:sz w:val="20"/>
        </w:rPr>
        <w:t>fail-safe</w:t>
      </w:r>
      <w:r>
        <w:rPr>
          <w:color w:val="212121"/>
          <w:spacing w:val="5"/>
          <w:w w:val="105"/>
          <w:sz w:val="20"/>
        </w:rPr>
        <w:t xml:space="preserve"> </w:t>
      </w:r>
      <w:r>
        <w:rPr>
          <w:color w:val="212121"/>
          <w:spacing w:val="-2"/>
          <w:w w:val="105"/>
          <w:sz w:val="20"/>
        </w:rPr>
        <w:t>operation</w:t>
      </w:r>
    </w:p>
    <w:p w:rsidR="008B1039" w:rsidRDefault="00AF0B68">
      <w:pPr>
        <w:pStyle w:val="ListParagraph"/>
        <w:numPr>
          <w:ilvl w:val="2"/>
          <w:numId w:val="26"/>
        </w:numPr>
        <w:tabs>
          <w:tab w:val="left" w:pos="824"/>
          <w:tab w:val="left" w:pos="825"/>
        </w:tabs>
        <w:ind w:left="824" w:hanging="350"/>
        <w:rPr>
          <w:color w:val="212121"/>
          <w:sz w:val="20"/>
        </w:rPr>
      </w:pPr>
      <w:r>
        <w:rPr>
          <w:color w:val="212121"/>
          <w:w w:val="105"/>
          <w:sz w:val="20"/>
        </w:rPr>
        <w:t>it</w:t>
      </w:r>
      <w:r>
        <w:rPr>
          <w:color w:val="212121"/>
          <w:spacing w:val="2"/>
          <w:w w:val="105"/>
          <w:sz w:val="20"/>
        </w:rPr>
        <w:t xml:space="preserve"> </w:t>
      </w:r>
      <w:r>
        <w:rPr>
          <w:color w:val="212121"/>
          <w:w w:val="105"/>
          <w:sz w:val="20"/>
        </w:rPr>
        <w:t>is</w:t>
      </w:r>
      <w:r>
        <w:rPr>
          <w:color w:val="212121"/>
          <w:spacing w:val="-7"/>
          <w:w w:val="105"/>
          <w:sz w:val="20"/>
        </w:rPr>
        <w:t xml:space="preserve"> </w:t>
      </w:r>
      <w:r>
        <w:rPr>
          <w:color w:val="212121"/>
          <w:w w:val="105"/>
          <w:sz w:val="20"/>
        </w:rPr>
        <w:t>easy to</w:t>
      </w:r>
      <w:r>
        <w:rPr>
          <w:color w:val="212121"/>
          <w:spacing w:val="-3"/>
          <w:w w:val="105"/>
          <w:sz w:val="20"/>
        </w:rPr>
        <w:t xml:space="preserve"> </w:t>
      </w:r>
      <w:r>
        <w:rPr>
          <w:color w:val="212121"/>
          <w:w w:val="105"/>
          <w:sz w:val="20"/>
        </w:rPr>
        <w:t>inspect</w:t>
      </w:r>
      <w:r>
        <w:rPr>
          <w:color w:val="212121"/>
          <w:spacing w:val="12"/>
          <w:w w:val="105"/>
          <w:sz w:val="20"/>
        </w:rPr>
        <w:t xml:space="preserve"> </w:t>
      </w:r>
      <w:r>
        <w:rPr>
          <w:color w:val="212121"/>
          <w:w w:val="105"/>
          <w:sz w:val="20"/>
        </w:rPr>
        <w:t>and</w:t>
      </w:r>
      <w:r>
        <w:rPr>
          <w:color w:val="212121"/>
          <w:spacing w:val="-10"/>
          <w:w w:val="105"/>
          <w:sz w:val="20"/>
        </w:rPr>
        <w:t xml:space="preserve"> </w:t>
      </w:r>
      <w:r>
        <w:rPr>
          <w:color w:val="212121"/>
          <w:spacing w:val="-2"/>
          <w:w w:val="105"/>
          <w:sz w:val="20"/>
        </w:rPr>
        <w:t>maintain</w:t>
      </w:r>
    </w:p>
    <w:p w:rsidR="008B1039" w:rsidRDefault="00AF0B68">
      <w:pPr>
        <w:pStyle w:val="ListParagraph"/>
        <w:numPr>
          <w:ilvl w:val="2"/>
          <w:numId w:val="26"/>
        </w:numPr>
        <w:tabs>
          <w:tab w:val="left" w:pos="829"/>
          <w:tab w:val="left" w:pos="830"/>
        </w:tabs>
        <w:spacing w:before="29" w:line="249" w:lineRule="auto"/>
        <w:ind w:left="824" w:right="246" w:hanging="349"/>
        <w:rPr>
          <w:color w:val="212121"/>
          <w:sz w:val="20"/>
        </w:rPr>
      </w:pPr>
      <w:r>
        <w:rPr>
          <w:color w:val="212121"/>
          <w:w w:val="105"/>
          <w:sz w:val="20"/>
        </w:rPr>
        <w:t>it does not</w:t>
      </w:r>
      <w:r>
        <w:rPr>
          <w:color w:val="212121"/>
          <w:spacing w:val="-12"/>
          <w:w w:val="105"/>
          <w:sz w:val="20"/>
        </w:rPr>
        <w:t xml:space="preserve"> </w:t>
      </w:r>
      <w:r>
        <w:rPr>
          <w:color w:val="212121"/>
          <w:w w:val="105"/>
          <w:sz w:val="20"/>
        </w:rPr>
        <w:t>introduce other hazards, for example manual handling problems or excessive noise, into your workplace, and</w:t>
      </w:r>
    </w:p>
    <w:p w:rsidR="008B1039" w:rsidRDefault="00AF0B68">
      <w:pPr>
        <w:pStyle w:val="ListParagraph"/>
        <w:numPr>
          <w:ilvl w:val="2"/>
          <w:numId w:val="26"/>
        </w:numPr>
        <w:tabs>
          <w:tab w:val="left" w:pos="824"/>
          <w:tab w:val="left" w:pos="825"/>
        </w:tabs>
        <w:spacing w:before="26"/>
        <w:ind w:left="824" w:hanging="355"/>
        <w:rPr>
          <w:color w:val="3B3B3B"/>
          <w:sz w:val="20"/>
        </w:rPr>
      </w:pPr>
      <w:r>
        <w:rPr>
          <w:color w:val="212121"/>
          <w:w w:val="105"/>
          <w:sz w:val="20"/>
        </w:rPr>
        <w:t>it</w:t>
      </w:r>
      <w:r>
        <w:rPr>
          <w:color w:val="212121"/>
          <w:spacing w:val="-5"/>
          <w:w w:val="105"/>
          <w:sz w:val="20"/>
        </w:rPr>
        <w:t xml:space="preserve"> </w:t>
      </w:r>
      <w:r>
        <w:rPr>
          <w:color w:val="212121"/>
          <w:w w:val="105"/>
          <w:sz w:val="20"/>
        </w:rPr>
        <w:t>incorporates</w:t>
      </w:r>
      <w:r>
        <w:rPr>
          <w:color w:val="212121"/>
          <w:spacing w:val="21"/>
          <w:w w:val="105"/>
          <w:sz w:val="20"/>
        </w:rPr>
        <w:t xml:space="preserve"> </w:t>
      </w:r>
      <w:r>
        <w:rPr>
          <w:color w:val="212121"/>
          <w:w w:val="105"/>
          <w:sz w:val="20"/>
        </w:rPr>
        <w:t>measures</w:t>
      </w:r>
      <w:r>
        <w:rPr>
          <w:color w:val="212121"/>
          <w:spacing w:val="13"/>
          <w:w w:val="105"/>
          <w:sz w:val="20"/>
        </w:rPr>
        <w:t xml:space="preserve"> </w:t>
      </w:r>
      <w:r>
        <w:rPr>
          <w:color w:val="212121"/>
          <w:w w:val="105"/>
          <w:sz w:val="20"/>
        </w:rPr>
        <w:t>to</w:t>
      </w:r>
      <w:r>
        <w:rPr>
          <w:color w:val="212121"/>
          <w:spacing w:val="-6"/>
          <w:w w:val="105"/>
          <w:sz w:val="20"/>
        </w:rPr>
        <w:t xml:space="preserve"> </w:t>
      </w:r>
      <w:r>
        <w:rPr>
          <w:color w:val="212121"/>
          <w:w w:val="105"/>
          <w:sz w:val="20"/>
        </w:rPr>
        <w:t>minimise</w:t>
      </w:r>
      <w:r>
        <w:rPr>
          <w:color w:val="212121"/>
          <w:spacing w:val="3"/>
          <w:w w:val="105"/>
          <w:sz w:val="20"/>
        </w:rPr>
        <w:t xml:space="preserve"> </w:t>
      </w:r>
      <w:r>
        <w:rPr>
          <w:color w:val="212121"/>
          <w:w w:val="105"/>
          <w:sz w:val="20"/>
        </w:rPr>
        <w:t>risks</w:t>
      </w:r>
      <w:r>
        <w:rPr>
          <w:color w:val="212121"/>
          <w:spacing w:val="1"/>
          <w:w w:val="105"/>
          <w:sz w:val="20"/>
        </w:rPr>
        <w:t xml:space="preserve"> </w:t>
      </w:r>
      <w:r>
        <w:rPr>
          <w:color w:val="212121"/>
          <w:w w:val="105"/>
          <w:sz w:val="20"/>
        </w:rPr>
        <w:t>during</w:t>
      </w:r>
      <w:r>
        <w:rPr>
          <w:color w:val="212121"/>
          <w:spacing w:val="-2"/>
          <w:w w:val="105"/>
          <w:sz w:val="20"/>
        </w:rPr>
        <w:t xml:space="preserve"> </w:t>
      </w:r>
      <w:r>
        <w:rPr>
          <w:color w:val="212121"/>
          <w:w w:val="105"/>
          <w:sz w:val="20"/>
        </w:rPr>
        <w:t>use,</w:t>
      </w:r>
      <w:r>
        <w:rPr>
          <w:color w:val="212121"/>
          <w:spacing w:val="-2"/>
          <w:w w:val="105"/>
          <w:sz w:val="20"/>
        </w:rPr>
        <w:t xml:space="preserve"> </w:t>
      </w:r>
      <w:r>
        <w:rPr>
          <w:color w:val="212121"/>
          <w:w w:val="105"/>
          <w:sz w:val="20"/>
        </w:rPr>
        <w:t>for</w:t>
      </w:r>
      <w:r>
        <w:rPr>
          <w:color w:val="212121"/>
          <w:spacing w:val="-2"/>
          <w:w w:val="105"/>
          <w:sz w:val="20"/>
        </w:rPr>
        <w:t xml:space="preserve"> </w:t>
      </w:r>
      <w:r>
        <w:rPr>
          <w:color w:val="212121"/>
          <w:w w:val="105"/>
          <w:sz w:val="20"/>
        </w:rPr>
        <w:t>example</w:t>
      </w:r>
      <w:r>
        <w:rPr>
          <w:color w:val="212121"/>
          <w:spacing w:val="3"/>
          <w:w w:val="105"/>
          <w:sz w:val="20"/>
        </w:rPr>
        <w:t xml:space="preserve"> </w:t>
      </w:r>
      <w:r>
        <w:rPr>
          <w:color w:val="212121"/>
          <w:w w:val="105"/>
          <w:sz w:val="20"/>
        </w:rPr>
        <w:t>low</w:t>
      </w:r>
      <w:r>
        <w:rPr>
          <w:color w:val="212121"/>
          <w:spacing w:val="-1"/>
          <w:w w:val="105"/>
          <w:sz w:val="20"/>
        </w:rPr>
        <w:t xml:space="preserve"> </w:t>
      </w:r>
      <w:r>
        <w:rPr>
          <w:color w:val="212121"/>
          <w:spacing w:val="-2"/>
          <w:w w:val="105"/>
          <w:sz w:val="20"/>
        </w:rPr>
        <w:t>noise.</w:t>
      </w:r>
    </w:p>
    <w:p w:rsidR="008B1039" w:rsidRDefault="008B1039">
      <w:pPr>
        <w:rPr>
          <w:sz w:val="20"/>
        </w:rPr>
        <w:sectPr w:rsidR="008B1039">
          <w:footerReference w:type="default" r:id="rId14"/>
          <w:pgSz w:w="11910" w:h="16840"/>
          <w:pgMar w:top="1600" w:right="1460" w:bottom="1340" w:left="1100" w:header="0" w:footer="1152" w:gutter="0"/>
          <w:cols w:space="720"/>
        </w:sectPr>
      </w:pPr>
    </w:p>
    <w:p w:rsidR="008B1039" w:rsidRDefault="00AF0B68">
      <w:pPr>
        <w:spacing w:before="65"/>
        <w:ind w:left="516"/>
        <w:rPr>
          <w:sz w:val="30"/>
        </w:rPr>
      </w:pPr>
      <w:r>
        <w:rPr>
          <w:color w:val="212121"/>
          <w:spacing w:val="-2"/>
          <w:w w:val="105"/>
          <w:sz w:val="30"/>
        </w:rPr>
        <w:lastRenderedPageBreak/>
        <w:t>Duties</w:t>
      </w:r>
      <w:r>
        <w:rPr>
          <w:color w:val="212121"/>
          <w:spacing w:val="-7"/>
          <w:w w:val="105"/>
          <w:sz w:val="30"/>
        </w:rPr>
        <w:t xml:space="preserve"> </w:t>
      </w:r>
      <w:r>
        <w:rPr>
          <w:color w:val="212121"/>
          <w:spacing w:val="-2"/>
          <w:w w:val="105"/>
          <w:sz w:val="30"/>
        </w:rPr>
        <w:t>of</w:t>
      </w:r>
      <w:r>
        <w:rPr>
          <w:color w:val="212121"/>
          <w:spacing w:val="-20"/>
          <w:w w:val="105"/>
          <w:sz w:val="30"/>
        </w:rPr>
        <w:t xml:space="preserve"> </w:t>
      </w:r>
      <w:r>
        <w:rPr>
          <w:color w:val="212121"/>
          <w:spacing w:val="-2"/>
          <w:w w:val="105"/>
          <w:sz w:val="30"/>
        </w:rPr>
        <w:t>suppliers</w:t>
      </w:r>
      <w:r>
        <w:rPr>
          <w:color w:val="212121"/>
          <w:spacing w:val="-5"/>
          <w:w w:val="105"/>
          <w:sz w:val="30"/>
        </w:rPr>
        <w:t xml:space="preserve"> </w:t>
      </w:r>
      <w:r>
        <w:rPr>
          <w:color w:val="212121"/>
          <w:spacing w:val="-2"/>
          <w:w w:val="105"/>
          <w:sz w:val="30"/>
        </w:rPr>
        <w:t>and</w:t>
      </w:r>
      <w:r>
        <w:rPr>
          <w:color w:val="212121"/>
          <w:spacing w:val="-20"/>
          <w:w w:val="105"/>
          <w:sz w:val="30"/>
        </w:rPr>
        <w:t xml:space="preserve"> </w:t>
      </w:r>
      <w:r>
        <w:rPr>
          <w:color w:val="212121"/>
          <w:spacing w:val="-2"/>
          <w:w w:val="105"/>
          <w:sz w:val="30"/>
        </w:rPr>
        <w:t>purchasers</w:t>
      </w:r>
      <w:r>
        <w:rPr>
          <w:color w:val="212121"/>
          <w:spacing w:val="4"/>
          <w:w w:val="105"/>
          <w:sz w:val="30"/>
        </w:rPr>
        <w:t xml:space="preserve"> </w:t>
      </w:r>
      <w:r>
        <w:rPr>
          <w:color w:val="212121"/>
          <w:spacing w:val="-2"/>
          <w:w w:val="105"/>
          <w:sz w:val="30"/>
        </w:rPr>
        <w:t>of</w:t>
      </w:r>
      <w:r>
        <w:rPr>
          <w:color w:val="212121"/>
          <w:spacing w:val="-20"/>
          <w:w w:val="105"/>
          <w:sz w:val="30"/>
        </w:rPr>
        <w:t xml:space="preserve"> </w:t>
      </w:r>
      <w:r>
        <w:rPr>
          <w:color w:val="212121"/>
          <w:spacing w:val="-2"/>
          <w:w w:val="105"/>
          <w:sz w:val="30"/>
        </w:rPr>
        <w:t>second-hand</w:t>
      </w:r>
      <w:r>
        <w:rPr>
          <w:color w:val="212121"/>
          <w:spacing w:val="-3"/>
          <w:w w:val="105"/>
          <w:sz w:val="30"/>
        </w:rPr>
        <w:t xml:space="preserve"> </w:t>
      </w:r>
      <w:r>
        <w:rPr>
          <w:color w:val="212121"/>
          <w:spacing w:val="-2"/>
          <w:w w:val="105"/>
          <w:sz w:val="30"/>
        </w:rPr>
        <w:t>plant</w:t>
      </w:r>
    </w:p>
    <w:p w:rsidR="008B1039" w:rsidRDefault="00AF0B68">
      <w:pPr>
        <w:spacing w:before="206"/>
        <w:ind w:left="512"/>
        <w:rPr>
          <w:b/>
        </w:rPr>
      </w:pPr>
      <w:r>
        <w:rPr>
          <w:b/>
          <w:color w:val="212121"/>
          <w:w w:val="105"/>
        </w:rPr>
        <w:t>Second-hand</w:t>
      </w:r>
      <w:r>
        <w:rPr>
          <w:b/>
          <w:color w:val="212121"/>
          <w:spacing w:val="6"/>
          <w:w w:val="105"/>
        </w:rPr>
        <w:t xml:space="preserve"> </w:t>
      </w:r>
      <w:r>
        <w:rPr>
          <w:b/>
          <w:color w:val="212121"/>
          <w:spacing w:val="-2"/>
          <w:w w:val="105"/>
        </w:rPr>
        <w:t>plant</w:t>
      </w:r>
    </w:p>
    <w:p w:rsidR="008B1039" w:rsidRDefault="008B1039">
      <w:pPr>
        <w:pStyle w:val="BodyText"/>
        <w:spacing w:before="8"/>
        <w:rPr>
          <w:b/>
          <w:sz w:val="27"/>
        </w:rPr>
      </w:pPr>
    </w:p>
    <w:p w:rsidR="008B1039" w:rsidRDefault="00AF0B68">
      <w:pPr>
        <w:ind w:left="514"/>
        <w:rPr>
          <w:b/>
          <w:sz w:val="21"/>
        </w:rPr>
      </w:pPr>
      <w:r>
        <w:rPr>
          <w:b/>
          <w:color w:val="5D8391"/>
          <w:sz w:val="21"/>
        </w:rPr>
        <w:t>WHS</w:t>
      </w:r>
      <w:r>
        <w:rPr>
          <w:b/>
          <w:color w:val="5D8391"/>
          <w:spacing w:val="4"/>
          <w:sz w:val="21"/>
        </w:rPr>
        <w:t xml:space="preserve"> </w:t>
      </w:r>
      <w:r>
        <w:rPr>
          <w:b/>
          <w:color w:val="5D8391"/>
          <w:sz w:val="21"/>
        </w:rPr>
        <w:t>Act</w:t>
      </w:r>
      <w:r>
        <w:rPr>
          <w:b/>
          <w:color w:val="5D8391"/>
          <w:spacing w:val="7"/>
          <w:sz w:val="21"/>
        </w:rPr>
        <w:t xml:space="preserve"> </w:t>
      </w:r>
      <w:r>
        <w:rPr>
          <w:b/>
          <w:color w:val="5D8391"/>
          <w:sz w:val="21"/>
        </w:rPr>
        <w:t>section</w:t>
      </w:r>
      <w:r>
        <w:rPr>
          <w:b/>
          <w:color w:val="5D8391"/>
          <w:spacing w:val="11"/>
          <w:sz w:val="21"/>
        </w:rPr>
        <w:t xml:space="preserve"> </w:t>
      </w:r>
      <w:r>
        <w:rPr>
          <w:b/>
          <w:color w:val="5D8391"/>
          <w:spacing w:val="-5"/>
          <w:sz w:val="21"/>
        </w:rPr>
        <w:t>25</w:t>
      </w:r>
    </w:p>
    <w:p w:rsidR="008B1039" w:rsidRDefault="00AF0B68">
      <w:pPr>
        <w:pStyle w:val="BodyText"/>
        <w:spacing w:before="129" w:line="256" w:lineRule="auto"/>
        <w:ind w:left="509"/>
      </w:pPr>
      <w:r>
        <w:rPr>
          <w:color w:val="212121"/>
          <w:w w:val="105"/>
        </w:rPr>
        <w:t>Duties of</w:t>
      </w:r>
      <w:r>
        <w:rPr>
          <w:color w:val="212121"/>
          <w:spacing w:val="-4"/>
          <w:w w:val="105"/>
        </w:rPr>
        <w:t xml:space="preserve"> </w:t>
      </w:r>
      <w:r>
        <w:rPr>
          <w:color w:val="212121"/>
          <w:w w:val="105"/>
        </w:rPr>
        <w:t>persons conducting businesses or</w:t>
      </w:r>
      <w:r>
        <w:rPr>
          <w:color w:val="212121"/>
          <w:spacing w:val="-4"/>
          <w:w w:val="105"/>
        </w:rPr>
        <w:t xml:space="preserve"> </w:t>
      </w:r>
      <w:r>
        <w:rPr>
          <w:color w:val="212121"/>
          <w:w w:val="105"/>
        </w:rPr>
        <w:t xml:space="preserve">undertakings that supply plant, substances or </w:t>
      </w:r>
      <w:r>
        <w:rPr>
          <w:color w:val="212121"/>
          <w:spacing w:val="-2"/>
          <w:w w:val="105"/>
        </w:rPr>
        <w:t>structures</w:t>
      </w:r>
    </w:p>
    <w:p w:rsidR="008B1039" w:rsidRDefault="00AF0B68">
      <w:pPr>
        <w:spacing w:before="104"/>
        <w:ind w:left="509"/>
        <w:rPr>
          <w:b/>
          <w:sz w:val="21"/>
        </w:rPr>
      </w:pPr>
      <w:r>
        <w:pict>
          <v:line id="_x0000_s1077" style="position:absolute;left:0;text-align:left;z-index:15730176;mso-position-horizontal-relative:page" from="74.5pt,101.8pt" to="74.5pt,3.75pt" strokeweight=".16961mm">
            <w10:wrap anchorx="page"/>
          </v:line>
        </w:pict>
      </w:r>
      <w:r>
        <w:rPr>
          <w:b/>
          <w:color w:val="5D8391"/>
          <w:sz w:val="21"/>
        </w:rPr>
        <w:t>WHS</w:t>
      </w:r>
      <w:r>
        <w:rPr>
          <w:b/>
          <w:color w:val="5D8391"/>
          <w:spacing w:val="-2"/>
          <w:sz w:val="21"/>
        </w:rPr>
        <w:t xml:space="preserve"> </w:t>
      </w:r>
      <w:r>
        <w:rPr>
          <w:b/>
          <w:color w:val="5D8391"/>
          <w:sz w:val="21"/>
        </w:rPr>
        <w:t>Regulation</w:t>
      </w:r>
      <w:r>
        <w:rPr>
          <w:b/>
          <w:color w:val="5D8391"/>
          <w:spacing w:val="11"/>
          <w:sz w:val="21"/>
        </w:rPr>
        <w:t xml:space="preserve"> </w:t>
      </w:r>
      <w:r>
        <w:rPr>
          <w:b/>
          <w:color w:val="5D8391"/>
          <w:spacing w:val="-5"/>
          <w:sz w:val="21"/>
        </w:rPr>
        <w:t>198</w:t>
      </w:r>
    </w:p>
    <w:p w:rsidR="008B1039" w:rsidRDefault="00AF0B68">
      <w:pPr>
        <w:pStyle w:val="BodyText"/>
        <w:spacing w:before="128"/>
        <w:ind w:left="501"/>
      </w:pPr>
      <w:r>
        <w:rPr>
          <w:color w:val="212121"/>
          <w:w w:val="105"/>
        </w:rPr>
        <w:t>Information</w:t>
      </w:r>
      <w:r>
        <w:rPr>
          <w:color w:val="212121"/>
          <w:spacing w:val="20"/>
          <w:w w:val="105"/>
        </w:rPr>
        <w:t xml:space="preserve"> </w:t>
      </w:r>
      <w:r>
        <w:rPr>
          <w:color w:val="212121"/>
          <w:w w:val="105"/>
        </w:rPr>
        <w:t>to</w:t>
      </w:r>
      <w:r>
        <w:rPr>
          <w:color w:val="212121"/>
          <w:spacing w:val="-8"/>
          <w:w w:val="105"/>
        </w:rPr>
        <w:t xml:space="preserve"> </w:t>
      </w:r>
      <w:r>
        <w:rPr>
          <w:color w:val="212121"/>
          <w:w w:val="105"/>
        </w:rPr>
        <w:t>be</w:t>
      </w:r>
      <w:r>
        <w:rPr>
          <w:color w:val="212121"/>
          <w:spacing w:val="2"/>
          <w:w w:val="105"/>
        </w:rPr>
        <w:t xml:space="preserve"> </w:t>
      </w:r>
      <w:r>
        <w:rPr>
          <w:color w:val="212121"/>
          <w:w w:val="105"/>
        </w:rPr>
        <w:t>obtained</w:t>
      </w:r>
      <w:r>
        <w:rPr>
          <w:color w:val="212121"/>
          <w:spacing w:val="4"/>
          <w:w w:val="105"/>
        </w:rPr>
        <w:t xml:space="preserve"> </w:t>
      </w:r>
      <w:r>
        <w:rPr>
          <w:color w:val="212121"/>
          <w:w w:val="105"/>
        </w:rPr>
        <w:t>and</w:t>
      </w:r>
      <w:r>
        <w:rPr>
          <w:color w:val="212121"/>
          <w:spacing w:val="-3"/>
          <w:w w:val="105"/>
        </w:rPr>
        <w:t xml:space="preserve"> </w:t>
      </w:r>
      <w:r>
        <w:rPr>
          <w:color w:val="212121"/>
          <w:w w:val="105"/>
        </w:rPr>
        <w:t>provided</w:t>
      </w:r>
      <w:r>
        <w:rPr>
          <w:color w:val="212121"/>
          <w:spacing w:val="5"/>
          <w:w w:val="105"/>
        </w:rPr>
        <w:t xml:space="preserve"> </w:t>
      </w:r>
      <w:r>
        <w:rPr>
          <w:color w:val="212121"/>
          <w:w w:val="105"/>
        </w:rPr>
        <w:t>by</w:t>
      </w:r>
      <w:r>
        <w:rPr>
          <w:color w:val="212121"/>
          <w:spacing w:val="2"/>
          <w:w w:val="105"/>
        </w:rPr>
        <w:t xml:space="preserve"> </w:t>
      </w:r>
      <w:r>
        <w:rPr>
          <w:color w:val="212121"/>
          <w:spacing w:val="-2"/>
          <w:w w:val="105"/>
        </w:rPr>
        <w:t>supplier</w:t>
      </w:r>
    </w:p>
    <w:p w:rsidR="008B1039" w:rsidRDefault="00AF0B68">
      <w:pPr>
        <w:spacing w:before="121"/>
        <w:ind w:left="505"/>
        <w:rPr>
          <w:b/>
          <w:sz w:val="21"/>
        </w:rPr>
      </w:pPr>
      <w:r>
        <w:rPr>
          <w:b/>
          <w:color w:val="5D8391"/>
          <w:sz w:val="21"/>
        </w:rPr>
        <w:t>WHS</w:t>
      </w:r>
      <w:r>
        <w:rPr>
          <w:b/>
          <w:color w:val="5D8391"/>
          <w:spacing w:val="-2"/>
          <w:sz w:val="21"/>
        </w:rPr>
        <w:t xml:space="preserve"> </w:t>
      </w:r>
      <w:r>
        <w:rPr>
          <w:b/>
          <w:color w:val="5D8391"/>
          <w:sz w:val="21"/>
        </w:rPr>
        <w:t>Regulation</w:t>
      </w:r>
      <w:r>
        <w:rPr>
          <w:b/>
          <w:color w:val="5D8391"/>
          <w:spacing w:val="11"/>
          <w:sz w:val="21"/>
        </w:rPr>
        <w:t xml:space="preserve"> </w:t>
      </w:r>
      <w:r>
        <w:rPr>
          <w:b/>
          <w:color w:val="5D8391"/>
          <w:spacing w:val="-5"/>
          <w:sz w:val="21"/>
        </w:rPr>
        <w:t>199</w:t>
      </w:r>
    </w:p>
    <w:p w:rsidR="008B1039" w:rsidRDefault="00AF0B68">
      <w:pPr>
        <w:pStyle w:val="BodyText"/>
        <w:spacing w:before="128"/>
        <w:ind w:left="506"/>
      </w:pPr>
      <w:r>
        <w:rPr>
          <w:color w:val="212121"/>
          <w:w w:val="110"/>
        </w:rPr>
        <w:t>Supply</w:t>
      </w:r>
      <w:r>
        <w:rPr>
          <w:color w:val="212121"/>
          <w:spacing w:val="2"/>
          <w:w w:val="110"/>
        </w:rPr>
        <w:t xml:space="preserve"> </w:t>
      </w:r>
      <w:r>
        <w:rPr>
          <w:color w:val="212121"/>
          <w:w w:val="110"/>
        </w:rPr>
        <w:t>of</w:t>
      </w:r>
      <w:r>
        <w:rPr>
          <w:color w:val="212121"/>
          <w:spacing w:val="-6"/>
          <w:w w:val="110"/>
        </w:rPr>
        <w:t xml:space="preserve"> </w:t>
      </w:r>
      <w:r>
        <w:rPr>
          <w:color w:val="212121"/>
          <w:w w:val="110"/>
        </w:rPr>
        <w:t>second-hand plant-duties</w:t>
      </w:r>
      <w:r>
        <w:rPr>
          <w:color w:val="212121"/>
          <w:spacing w:val="7"/>
          <w:w w:val="110"/>
        </w:rPr>
        <w:t xml:space="preserve"> </w:t>
      </w:r>
      <w:r>
        <w:rPr>
          <w:color w:val="212121"/>
          <w:w w:val="110"/>
        </w:rPr>
        <w:t>of</w:t>
      </w:r>
      <w:r>
        <w:rPr>
          <w:color w:val="212121"/>
          <w:spacing w:val="-11"/>
          <w:w w:val="110"/>
        </w:rPr>
        <w:t xml:space="preserve"> </w:t>
      </w:r>
      <w:r>
        <w:rPr>
          <w:color w:val="212121"/>
          <w:spacing w:val="-2"/>
          <w:w w:val="110"/>
        </w:rPr>
        <w:t>supplier</w:t>
      </w:r>
    </w:p>
    <w:p w:rsidR="008B1039" w:rsidRDefault="00AF0B68">
      <w:pPr>
        <w:spacing w:before="121"/>
        <w:ind w:left="505"/>
        <w:rPr>
          <w:b/>
          <w:sz w:val="21"/>
        </w:rPr>
      </w:pPr>
      <w:r>
        <w:rPr>
          <w:b/>
          <w:color w:val="5D8391"/>
          <w:sz w:val="21"/>
        </w:rPr>
        <w:t>WHS</w:t>
      </w:r>
      <w:r>
        <w:rPr>
          <w:b/>
          <w:color w:val="5D8391"/>
          <w:spacing w:val="-2"/>
          <w:sz w:val="21"/>
        </w:rPr>
        <w:t xml:space="preserve"> </w:t>
      </w:r>
      <w:r>
        <w:rPr>
          <w:b/>
          <w:color w:val="5D8391"/>
          <w:sz w:val="21"/>
        </w:rPr>
        <w:t>Regulation</w:t>
      </w:r>
      <w:r>
        <w:rPr>
          <w:b/>
          <w:color w:val="5D8391"/>
          <w:spacing w:val="22"/>
          <w:sz w:val="21"/>
        </w:rPr>
        <w:t xml:space="preserve"> </w:t>
      </w:r>
      <w:r>
        <w:rPr>
          <w:b/>
          <w:color w:val="5D8391"/>
          <w:spacing w:val="-5"/>
          <w:sz w:val="21"/>
        </w:rPr>
        <w:t>200</w:t>
      </w:r>
    </w:p>
    <w:p w:rsidR="008B1039" w:rsidRDefault="00AF0B68">
      <w:pPr>
        <w:pStyle w:val="BodyText"/>
        <w:spacing w:before="129"/>
        <w:ind w:left="374"/>
      </w:pPr>
      <w:r>
        <w:rPr>
          <w:color w:val="757575"/>
          <w:position w:val="-4"/>
          <w:sz w:val="10"/>
        </w:rPr>
        <w:t>1</w:t>
      </w:r>
      <w:r>
        <w:rPr>
          <w:color w:val="757575"/>
          <w:spacing w:val="71"/>
          <w:w w:val="150"/>
          <w:position w:val="-4"/>
          <w:sz w:val="10"/>
        </w:rPr>
        <w:t xml:space="preserve"> </w:t>
      </w:r>
      <w:r>
        <w:rPr>
          <w:color w:val="212121"/>
        </w:rPr>
        <w:t>Second-hand</w:t>
      </w:r>
      <w:r>
        <w:rPr>
          <w:color w:val="212121"/>
          <w:spacing w:val="46"/>
        </w:rPr>
        <w:t xml:space="preserve"> </w:t>
      </w:r>
      <w:r>
        <w:rPr>
          <w:color w:val="212121"/>
        </w:rPr>
        <w:t>plant</w:t>
      </w:r>
      <w:r>
        <w:rPr>
          <w:color w:val="212121"/>
          <w:spacing w:val="23"/>
        </w:rPr>
        <w:t xml:space="preserve"> </w:t>
      </w:r>
      <w:r>
        <w:rPr>
          <w:color w:val="212121"/>
        </w:rPr>
        <w:t>to</w:t>
      </w:r>
      <w:r>
        <w:rPr>
          <w:color w:val="212121"/>
          <w:spacing w:val="19"/>
        </w:rPr>
        <w:t xml:space="preserve"> </w:t>
      </w:r>
      <w:r>
        <w:rPr>
          <w:color w:val="212121"/>
        </w:rPr>
        <w:t>be</w:t>
      </w:r>
      <w:r>
        <w:rPr>
          <w:color w:val="212121"/>
          <w:spacing w:val="8"/>
        </w:rPr>
        <w:t xml:space="preserve"> </w:t>
      </w:r>
      <w:r>
        <w:rPr>
          <w:color w:val="212121"/>
        </w:rPr>
        <w:t>used</w:t>
      </w:r>
      <w:r>
        <w:rPr>
          <w:color w:val="212121"/>
          <w:spacing w:val="16"/>
        </w:rPr>
        <w:t xml:space="preserve"> </w:t>
      </w:r>
      <w:r>
        <w:rPr>
          <w:color w:val="212121"/>
        </w:rPr>
        <w:t>for</w:t>
      </w:r>
      <w:r>
        <w:rPr>
          <w:color w:val="212121"/>
          <w:spacing w:val="28"/>
        </w:rPr>
        <w:t xml:space="preserve"> </w:t>
      </w:r>
      <w:r>
        <w:rPr>
          <w:color w:val="212121"/>
        </w:rPr>
        <w:t>scrap</w:t>
      </w:r>
      <w:r>
        <w:rPr>
          <w:color w:val="212121"/>
          <w:spacing w:val="25"/>
        </w:rPr>
        <w:t xml:space="preserve"> </w:t>
      </w:r>
      <w:r>
        <w:rPr>
          <w:color w:val="212121"/>
        </w:rPr>
        <w:t>or</w:t>
      </w:r>
      <w:r>
        <w:rPr>
          <w:color w:val="212121"/>
          <w:spacing w:val="20"/>
        </w:rPr>
        <w:t xml:space="preserve"> </w:t>
      </w:r>
      <w:r>
        <w:rPr>
          <w:color w:val="212121"/>
        </w:rPr>
        <w:t>spare</w:t>
      </w:r>
      <w:r>
        <w:rPr>
          <w:color w:val="212121"/>
          <w:spacing w:val="27"/>
        </w:rPr>
        <w:t xml:space="preserve"> </w:t>
      </w:r>
      <w:r>
        <w:rPr>
          <w:color w:val="212121"/>
          <w:spacing w:val="-2"/>
        </w:rPr>
        <w:t>parts</w:t>
      </w:r>
    </w:p>
    <w:p w:rsidR="008B1039" w:rsidRDefault="008B1039">
      <w:pPr>
        <w:pStyle w:val="BodyText"/>
        <w:spacing w:before="11"/>
        <w:rPr>
          <w:sz w:val="25"/>
        </w:rPr>
      </w:pPr>
    </w:p>
    <w:p w:rsidR="008B1039" w:rsidRDefault="00AF0B68">
      <w:pPr>
        <w:pStyle w:val="BodyText"/>
        <w:spacing w:line="254" w:lineRule="auto"/>
        <w:ind w:left="493" w:right="382" w:firstLine="7"/>
      </w:pPr>
      <w:r>
        <w:rPr>
          <w:color w:val="212121"/>
          <w:w w:val="105"/>
        </w:rPr>
        <w:t>Suppliers'</w:t>
      </w:r>
      <w:r>
        <w:rPr>
          <w:color w:val="212121"/>
          <w:spacing w:val="24"/>
          <w:w w:val="105"/>
        </w:rPr>
        <w:t xml:space="preserve"> </w:t>
      </w:r>
      <w:r>
        <w:rPr>
          <w:color w:val="212121"/>
          <w:w w:val="105"/>
        </w:rPr>
        <w:t>duties apply whether the</w:t>
      </w:r>
      <w:r>
        <w:rPr>
          <w:color w:val="212121"/>
          <w:spacing w:val="-4"/>
          <w:w w:val="105"/>
        </w:rPr>
        <w:t xml:space="preserve"> </w:t>
      </w:r>
      <w:r>
        <w:rPr>
          <w:color w:val="212121"/>
          <w:w w:val="105"/>
        </w:rPr>
        <w:t>plant is</w:t>
      </w:r>
      <w:r>
        <w:rPr>
          <w:color w:val="212121"/>
          <w:spacing w:val="-6"/>
          <w:w w:val="105"/>
        </w:rPr>
        <w:t xml:space="preserve"> </w:t>
      </w:r>
      <w:r>
        <w:rPr>
          <w:color w:val="212121"/>
          <w:w w:val="105"/>
        </w:rPr>
        <w:t>new, second-hand or hired out.</w:t>
      </w:r>
      <w:r>
        <w:rPr>
          <w:color w:val="212121"/>
          <w:spacing w:val="-5"/>
          <w:w w:val="105"/>
        </w:rPr>
        <w:t xml:space="preserve"> </w:t>
      </w:r>
      <w:r>
        <w:rPr>
          <w:color w:val="212121"/>
          <w:w w:val="105"/>
        </w:rPr>
        <w:t>There are also some additional duties that apply when the plant is second-hand. Some examples of suppliers of second-hand plant include a person conducting a business or undertaking (PCBU) who:</w:t>
      </w:r>
    </w:p>
    <w:p w:rsidR="008B1039" w:rsidRDefault="00AF0B68">
      <w:pPr>
        <w:pStyle w:val="ListParagraph"/>
        <w:numPr>
          <w:ilvl w:val="2"/>
          <w:numId w:val="26"/>
        </w:numPr>
        <w:tabs>
          <w:tab w:val="left" w:pos="840"/>
          <w:tab w:val="left" w:pos="841"/>
        </w:tabs>
        <w:spacing w:before="135"/>
        <w:ind w:left="840" w:hanging="352"/>
        <w:rPr>
          <w:color w:val="3A3A3A"/>
          <w:sz w:val="20"/>
        </w:rPr>
      </w:pPr>
      <w:r>
        <w:rPr>
          <w:color w:val="212121"/>
          <w:w w:val="105"/>
          <w:sz w:val="20"/>
        </w:rPr>
        <w:t>sells</w:t>
      </w:r>
      <w:r>
        <w:rPr>
          <w:color w:val="212121"/>
          <w:spacing w:val="8"/>
          <w:w w:val="105"/>
          <w:sz w:val="20"/>
        </w:rPr>
        <w:t xml:space="preserve"> </w:t>
      </w:r>
      <w:r>
        <w:rPr>
          <w:color w:val="212121"/>
          <w:w w:val="105"/>
          <w:sz w:val="20"/>
        </w:rPr>
        <w:t>second-hand</w:t>
      </w:r>
      <w:r>
        <w:rPr>
          <w:color w:val="212121"/>
          <w:spacing w:val="6"/>
          <w:w w:val="105"/>
          <w:sz w:val="20"/>
        </w:rPr>
        <w:t xml:space="preserve"> </w:t>
      </w:r>
      <w:r>
        <w:rPr>
          <w:color w:val="212121"/>
          <w:w w:val="105"/>
          <w:sz w:val="20"/>
        </w:rPr>
        <w:t>plant</w:t>
      </w:r>
      <w:r>
        <w:rPr>
          <w:color w:val="212121"/>
          <w:spacing w:val="8"/>
          <w:w w:val="105"/>
          <w:sz w:val="20"/>
        </w:rPr>
        <w:t xml:space="preserve"> </w:t>
      </w:r>
      <w:r>
        <w:rPr>
          <w:color w:val="212121"/>
          <w:w w:val="105"/>
          <w:sz w:val="20"/>
        </w:rPr>
        <w:t>at a</w:t>
      </w:r>
      <w:r>
        <w:rPr>
          <w:color w:val="212121"/>
          <w:spacing w:val="-1"/>
          <w:w w:val="105"/>
          <w:sz w:val="20"/>
        </w:rPr>
        <w:t xml:space="preserve"> </w:t>
      </w:r>
      <w:r>
        <w:rPr>
          <w:color w:val="212121"/>
          <w:w w:val="105"/>
          <w:sz w:val="20"/>
        </w:rPr>
        <w:t>retail</w:t>
      </w:r>
      <w:r>
        <w:rPr>
          <w:color w:val="212121"/>
          <w:spacing w:val="-1"/>
          <w:w w:val="105"/>
          <w:sz w:val="20"/>
        </w:rPr>
        <w:t xml:space="preserve"> </w:t>
      </w:r>
      <w:r>
        <w:rPr>
          <w:color w:val="212121"/>
          <w:w w:val="105"/>
          <w:sz w:val="20"/>
        </w:rPr>
        <w:t>outlet</w:t>
      </w:r>
      <w:r>
        <w:rPr>
          <w:color w:val="212121"/>
          <w:spacing w:val="4"/>
          <w:w w:val="105"/>
          <w:sz w:val="20"/>
        </w:rPr>
        <w:t xml:space="preserve"> </w:t>
      </w:r>
      <w:r>
        <w:rPr>
          <w:color w:val="212121"/>
          <w:w w:val="105"/>
          <w:sz w:val="20"/>
        </w:rPr>
        <w:t>or</w:t>
      </w:r>
      <w:r>
        <w:rPr>
          <w:color w:val="212121"/>
          <w:spacing w:val="4"/>
          <w:w w:val="105"/>
          <w:sz w:val="20"/>
        </w:rPr>
        <w:t xml:space="preserve"> </w:t>
      </w:r>
      <w:r>
        <w:rPr>
          <w:color w:val="212121"/>
          <w:w w:val="105"/>
          <w:sz w:val="20"/>
        </w:rPr>
        <w:t>directly</w:t>
      </w:r>
      <w:r>
        <w:rPr>
          <w:color w:val="212121"/>
          <w:spacing w:val="13"/>
          <w:w w:val="105"/>
          <w:sz w:val="20"/>
        </w:rPr>
        <w:t xml:space="preserve"> </w:t>
      </w:r>
      <w:r>
        <w:rPr>
          <w:color w:val="212121"/>
          <w:w w:val="105"/>
          <w:sz w:val="20"/>
        </w:rPr>
        <w:t>sells</w:t>
      </w:r>
      <w:r>
        <w:rPr>
          <w:color w:val="212121"/>
          <w:spacing w:val="2"/>
          <w:w w:val="105"/>
          <w:sz w:val="20"/>
        </w:rPr>
        <w:t xml:space="preserve"> </w:t>
      </w:r>
      <w:r>
        <w:rPr>
          <w:color w:val="212121"/>
          <w:w w:val="105"/>
          <w:sz w:val="20"/>
        </w:rPr>
        <w:t>their</w:t>
      </w:r>
      <w:r>
        <w:rPr>
          <w:color w:val="212121"/>
          <w:spacing w:val="2"/>
          <w:w w:val="105"/>
          <w:sz w:val="20"/>
        </w:rPr>
        <w:t xml:space="preserve"> </w:t>
      </w:r>
      <w:r>
        <w:rPr>
          <w:color w:val="212121"/>
          <w:w w:val="105"/>
          <w:sz w:val="20"/>
        </w:rPr>
        <w:t>own</w:t>
      </w:r>
      <w:r>
        <w:rPr>
          <w:color w:val="212121"/>
          <w:spacing w:val="-4"/>
          <w:w w:val="105"/>
          <w:sz w:val="20"/>
        </w:rPr>
        <w:t xml:space="preserve"> </w:t>
      </w:r>
      <w:r>
        <w:rPr>
          <w:color w:val="212121"/>
          <w:w w:val="105"/>
          <w:sz w:val="20"/>
        </w:rPr>
        <w:t>second-hand</w:t>
      </w:r>
      <w:r>
        <w:rPr>
          <w:color w:val="212121"/>
          <w:spacing w:val="18"/>
          <w:w w:val="105"/>
          <w:sz w:val="20"/>
        </w:rPr>
        <w:t xml:space="preserve"> </w:t>
      </w:r>
      <w:r>
        <w:rPr>
          <w:color w:val="212121"/>
          <w:spacing w:val="-2"/>
          <w:w w:val="105"/>
          <w:sz w:val="20"/>
        </w:rPr>
        <w:t>plant</w:t>
      </w:r>
    </w:p>
    <w:p w:rsidR="008B1039" w:rsidRDefault="00AF0B68">
      <w:pPr>
        <w:pStyle w:val="ListParagraph"/>
        <w:numPr>
          <w:ilvl w:val="2"/>
          <w:numId w:val="26"/>
        </w:numPr>
        <w:tabs>
          <w:tab w:val="left" w:pos="843"/>
          <w:tab w:val="left" w:pos="844"/>
        </w:tabs>
        <w:spacing w:before="24"/>
        <w:ind w:left="843" w:hanging="355"/>
        <w:rPr>
          <w:color w:val="3A3A3A"/>
          <w:sz w:val="20"/>
        </w:rPr>
      </w:pPr>
      <w:r>
        <w:rPr>
          <w:color w:val="212121"/>
          <w:w w:val="105"/>
          <w:sz w:val="20"/>
        </w:rPr>
        <w:t>imports</w:t>
      </w:r>
      <w:r>
        <w:rPr>
          <w:color w:val="212121"/>
          <w:spacing w:val="5"/>
          <w:w w:val="105"/>
          <w:sz w:val="20"/>
        </w:rPr>
        <w:t xml:space="preserve"> </w:t>
      </w:r>
      <w:r>
        <w:rPr>
          <w:color w:val="212121"/>
          <w:w w:val="105"/>
          <w:sz w:val="20"/>
        </w:rPr>
        <w:t>second-hand</w:t>
      </w:r>
      <w:r>
        <w:rPr>
          <w:color w:val="212121"/>
          <w:spacing w:val="12"/>
          <w:w w:val="105"/>
          <w:sz w:val="20"/>
        </w:rPr>
        <w:t xml:space="preserve"> </w:t>
      </w:r>
      <w:r>
        <w:rPr>
          <w:color w:val="212121"/>
          <w:w w:val="105"/>
          <w:sz w:val="20"/>
        </w:rPr>
        <w:t>plant</w:t>
      </w:r>
      <w:r>
        <w:rPr>
          <w:color w:val="212121"/>
          <w:spacing w:val="-3"/>
          <w:w w:val="105"/>
          <w:sz w:val="20"/>
        </w:rPr>
        <w:t xml:space="preserve"> </w:t>
      </w:r>
      <w:r>
        <w:rPr>
          <w:color w:val="212121"/>
          <w:w w:val="105"/>
          <w:sz w:val="20"/>
        </w:rPr>
        <w:t>for on-sale,</w:t>
      </w:r>
      <w:r>
        <w:rPr>
          <w:color w:val="212121"/>
          <w:spacing w:val="11"/>
          <w:w w:val="105"/>
          <w:sz w:val="20"/>
        </w:rPr>
        <w:t xml:space="preserve"> </w:t>
      </w:r>
      <w:r>
        <w:rPr>
          <w:color w:val="212121"/>
          <w:spacing w:val="-5"/>
          <w:w w:val="105"/>
          <w:sz w:val="20"/>
        </w:rPr>
        <w:t>and</w:t>
      </w:r>
    </w:p>
    <w:p w:rsidR="008B1039" w:rsidRDefault="00AF0B68">
      <w:pPr>
        <w:pStyle w:val="ListParagraph"/>
        <w:numPr>
          <w:ilvl w:val="2"/>
          <w:numId w:val="26"/>
        </w:numPr>
        <w:tabs>
          <w:tab w:val="left" w:pos="844"/>
          <w:tab w:val="left" w:pos="845"/>
        </w:tabs>
        <w:spacing w:line="376" w:lineRule="auto"/>
        <w:ind w:left="491" w:right="1592" w:hanging="2"/>
        <w:rPr>
          <w:color w:val="3A3A3A"/>
          <w:sz w:val="20"/>
        </w:rPr>
      </w:pPr>
      <w:r>
        <w:rPr>
          <w:color w:val="212121"/>
          <w:w w:val="105"/>
          <w:sz w:val="20"/>
        </w:rPr>
        <w:t>auctions second-hand plant, excepting certain clearing sales</w:t>
      </w:r>
      <w:r>
        <w:rPr>
          <w:color w:val="212121"/>
          <w:spacing w:val="-1"/>
          <w:w w:val="105"/>
          <w:sz w:val="20"/>
        </w:rPr>
        <w:t xml:space="preserve"> </w:t>
      </w:r>
      <w:r>
        <w:rPr>
          <w:color w:val="212121"/>
          <w:w w:val="105"/>
          <w:sz w:val="20"/>
        </w:rPr>
        <w:t>(see below). A supplier of plant must:</w:t>
      </w:r>
    </w:p>
    <w:p w:rsidR="008B1039" w:rsidRDefault="00AF0B68">
      <w:pPr>
        <w:pStyle w:val="ListParagraph"/>
        <w:numPr>
          <w:ilvl w:val="2"/>
          <w:numId w:val="26"/>
        </w:numPr>
        <w:tabs>
          <w:tab w:val="left" w:pos="834"/>
          <w:tab w:val="left" w:pos="835"/>
        </w:tabs>
        <w:spacing w:before="13" w:line="256" w:lineRule="auto"/>
        <w:ind w:left="838" w:right="923" w:hanging="354"/>
        <w:rPr>
          <w:color w:val="3A3A3A"/>
          <w:sz w:val="20"/>
        </w:rPr>
      </w:pPr>
      <w:r>
        <w:rPr>
          <w:color w:val="212121"/>
          <w:w w:val="105"/>
          <w:sz w:val="20"/>
        </w:rPr>
        <w:t>take all</w:t>
      </w:r>
      <w:r>
        <w:rPr>
          <w:color w:val="212121"/>
          <w:spacing w:val="-5"/>
          <w:w w:val="105"/>
          <w:sz w:val="20"/>
        </w:rPr>
        <w:t xml:space="preserve"> </w:t>
      </w:r>
      <w:r>
        <w:rPr>
          <w:color w:val="212121"/>
          <w:w w:val="105"/>
          <w:sz w:val="20"/>
        </w:rPr>
        <w:t>reasonable steps to obtain the information required to be</w:t>
      </w:r>
      <w:r>
        <w:rPr>
          <w:color w:val="212121"/>
          <w:spacing w:val="-2"/>
          <w:w w:val="105"/>
          <w:sz w:val="20"/>
        </w:rPr>
        <w:t xml:space="preserve"> </w:t>
      </w:r>
      <w:r>
        <w:rPr>
          <w:color w:val="212121"/>
          <w:w w:val="105"/>
          <w:sz w:val="20"/>
        </w:rPr>
        <w:t>provided by the ma</w:t>
      </w:r>
      <w:r>
        <w:rPr>
          <w:color w:val="212121"/>
          <w:w w:val="105"/>
          <w:sz w:val="20"/>
        </w:rPr>
        <w:t>nufacturer</w:t>
      </w:r>
      <w:r>
        <w:rPr>
          <w:color w:val="212121"/>
          <w:spacing w:val="40"/>
          <w:w w:val="105"/>
          <w:sz w:val="20"/>
        </w:rPr>
        <w:t xml:space="preserve"> </w:t>
      </w:r>
      <w:r>
        <w:rPr>
          <w:color w:val="212121"/>
          <w:w w:val="105"/>
          <w:sz w:val="20"/>
        </w:rPr>
        <w:t>under sections 23(4)(a), (b) and (c) of the WHS Act, and</w:t>
      </w:r>
    </w:p>
    <w:p w:rsidR="008B1039" w:rsidRDefault="00AF0B68">
      <w:pPr>
        <w:pStyle w:val="ListParagraph"/>
        <w:numPr>
          <w:ilvl w:val="2"/>
          <w:numId w:val="26"/>
        </w:numPr>
        <w:tabs>
          <w:tab w:val="left" w:pos="836"/>
          <w:tab w:val="left" w:pos="838"/>
        </w:tabs>
        <w:spacing w:before="8" w:line="256" w:lineRule="auto"/>
        <w:ind w:left="833" w:right="289" w:hanging="349"/>
        <w:rPr>
          <w:color w:val="3A3A3A"/>
          <w:sz w:val="20"/>
        </w:rPr>
      </w:pPr>
      <w:r>
        <w:rPr>
          <w:color w:val="212121"/>
          <w:w w:val="105"/>
          <w:sz w:val="20"/>
        </w:rPr>
        <w:t>when the</w:t>
      </w:r>
      <w:r>
        <w:rPr>
          <w:color w:val="212121"/>
          <w:spacing w:val="-7"/>
          <w:w w:val="105"/>
          <w:sz w:val="20"/>
        </w:rPr>
        <w:t xml:space="preserve"> </w:t>
      </w:r>
      <w:r>
        <w:rPr>
          <w:color w:val="212121"/>
          <w:w w:val="105"/>
          <w:sz w:val="20"/>
        </w:rPr>
        <w:t>plant is supplied, ensure the person to whom the plant is supplied is</w:t>
      </w:r>
      <w:r>
        <w:rPr>
          <w:color w:val="212121"/>
          <w:spacing w:val="-1"/>
          <w:w w:val="105"/>
          <w:sz w:val="20"/>
        </w:rPr>
        <w:t xml:space="preserve"> </w:t>
      </w:r>
      <w:r>
        <w:rPr>
          <w:color w:val="212121"/>
          <w:w w:val="105"/>
          <w:sz w:val="20"/>
        </w:rPr>
        <w:t>given the information obtained by the supplier.</w:t>
      </w:r>
    </w:p>
    <w:p w:rsidR="008B1039" w:rsidRDefault="00AF0B68">
      <w:pPr>
        <w:pStyle w:val="BodyText"/>
        <w:spacing w:before="113" w:line="249" w:lineRule="auto"/>
        <w:ind w:left="489" w:right="382" w:hanging="3"/>
      </w:pPr>
      <w:r>
        <w:rPr>
          <w:color w:val="212121"/>
          <w:w w:val="105"/>
        </w:rPr>
        <w:t>A supplier of second-hand plant</w:t>
      </w:r>
      <w:r>
        <w:rPr>
          <w:color w:val="212121"/>
          <w:spacing w:val="-3"/>
          <w:w w:val="105"/>
        </w:rPr>
        <w:t xml:space="preserve"> </w:t>
      </w:r>
      <w:r>
        <w:rPr>
          <w:color w:val="212121"/>
          <w:w w:val="105"/>
        </w:rPr>
        <w:t>must</w:t>
      </w:r>
      <w:r>
        <w:rPr>
          <w:color w:val="212121"/>
          <w:spacing w:val="-1"/>
          <w:w w:val="105"/>
        </w:rPr>
        <w:t xml:space="preserve"> </w:t>
      </w:r>
      <w:r>
        <w:rPr>
          <w:color w:val="212121"/>
          <w:w w:val="105"/>
        </w:rPr>
        <w:t>ensure, so</w:t>
      </w:r>
      <w:r>
        <w:rPr>
          <w:color w:val="212121"/>
          <w:spacing w:val="-1"/>
          <w:w w:val="105"/>
        </w:rPr>
        <w:t xml:space="preserve"> </w:t>
      </w:r>
      <w:r>
        <w:rPr>
          <w:color w:val="212121"/>
          <w:w w:val="105"/>
        </w:rPr>
        <w:t>far as</w:t>
      </w:r>
      <w:r>
        <w:rPr>
          <w:color w:val="212121"/>
          <w:spacing w:val="-3"/>
          <w:w w:val="105"/>
        </w:rPr>
        <w:t xml:space="preserve"> </w:t>
      </w:r>
      <w:r>
        <w:rPr>
          <w:color w:val="212121"/>
          <w:w w:val="105"/>
        </w:rPr>
        <w:t>is</w:t>
      </w:r>
      <w:r>
        <w:rPr>
          <w:color w:val="212121"/>
          <w:spacing w:val="-2"/>
          <w:w w:val="105"/>
        </w:rPr>
        <w:t xml:space="preserve"> </w:t>
      </w:r>
      <w:r>
        <w:rPr>
          <w:color w:val="212121"/>
          <w:w w:val="105"/>
        </w:rPr>
        <w:t>reasonably practicable, that any faults in the plant are identified.</w:t>
      </w:r>
    </w:p>
    <w:p w:rsidR="008B1039" w:rsidRDefault="00AF0B68">
      <w:pPr>
        <w:pStyle w:val="BodyText"/>
        <w:spacing w:before="122" w:line="249" w:lineRule="auto"/>
        <w:ind w:left="481" w:right="382" w:firstLine="9"/>
      </w:pPr>
      <w:r>
        <w:rPr>
          <w:color w:val="212121"/>
          <w:w w:val="105"/>
        </w:rPr>
        <w:t>Before plant is supplied, the supplier of</w:t>
      </w:r>
      <w:r>
        <w:rPr>
          <w:color w:val="212121"/>
          <w:spacing w:val="-1"/>
          <w:w w:val="105"/>
        </w:rPr>
        <w:t xml:space="preserve"> </w:t>
      </w:r>
      <w:r>
        <w:rPr>
          <w:color w:val="212121"/>
          <w:w w:val="105"/>
        </w:rPr>
        <w:t>second-hand plant must ensure that the</w:t>
      </w:r>
      <w:r>
        <w:rPr>
          <w:color w:val="212121"/>
          <w:spacing w:val="-3"/>
          <w:w w:val="105"/>
        </w:rPr>
        <w:t xml:space="preserve"> </w:t>
      </w:r>
      <w:r>
        <w:rPr>
          <w:color w:val="212121"/>
          <w:w w:val="105"/>
        </w:rPr>
        <w:t>person to whom the plant is supplied is given written notice:</w:t>
      </w:r>
    </w:p>
    <w:p w:rsidR="008B1039" w:rsidRDefault="00AF0B68">
      <w:pPr>
        <w:pStyle w:val="ListParagraph"/>
        <w:numPr>
          <w:ilvl w:val="2"/>
          <w:numId w:val="26"/>
        </w:numPr>
        <w:tabs>
          <w:tab w:val="left" w:pos="835"/>
          <w:tab w:val="left" w:pos="836"/>
        </w:tabs>
        <w:spacing w:before="137"/>
        <w:ind w:left="835" w:hanging="356"/>
        <w:rPr>
          <w:color w:val="212121"/>
          <w:sz w:val="20"/>
        </w:rPr>
      </w:pPr>
      <w:r>
        <w:rPr>
          <w:color w:val="212121"/>
          <w:w w:val="105"/>
          <w:sz w:val="20"/>
        </w:rPr>
        <w:t>of the</w:t>
      </w:r>
      <w:r>
        <w:rPr>
          <w:color w:val="212121"/>
          <w:spacing w:val="6"/>
          <w:w w:val="105"/>
          <w:sz w:val="20"/>
        </w:rPr>
        <w:t xml:space="preserve"> </w:t>
      </w:r>
      <w:r>
        <w:rPr>
          <w:color w:val="212121"/>
          <w:w w:val="105"/>
          <w:sz w:val="20"/>
        </w:rPr>
        <w:t>condition</w:t>
      </w:r>
      <w:r>
        <w:rPr>
          <w:color w:val="212121"/>
          <w:spacing w:val="20"/>
          <w:w w:val="105"/>
          <w:sz w:val="20"/>
        </w:rPr>
        <w:t xml:space="preserve"> </w:t>
      </w:r>
      <w:r>
        <w:rPr>
          <w:color w:val="212121"/>
          <w:w w:val="105"/>
          <w:sz w:val="20"/>
        </w:rPr>
        <w:t>of</w:t>
      </w:r>
      <w:r>
        <w:rPr>
          <w:color w:val="212121"/>
          <w:spacing w:val="-4"/>
          <w:w w:val="105"/>
          <w:sz w:val="20"/>
        </w:rPr>
        <w:t xml:space="preserve"> </w:t>
      </w:r>
      <w:r>
        <w:rPr>
          <w:color w:val="212121"/>
          <w:w w:val="105"/>
          <w:sz w:val="20"/>
        </w:rPr>
        <w:t xml:space="preserve">the </w:t>
      </w:r>
      <w:r>
        <w:rPr>
          <w:color w:val="212121"/>
          <w:spacing w:val="-2"/>
          <w:w w:val="105"/>
          <w:sz w:val="20"/>
        </w:rPr>
        <w:t>plant</w:t>
      </w:r>
    </w:p>
    <w:p w:rsidR="008B1039" w:rsidRDefault="00AF0B68">
      <w:pPr>
        <w:pStyle w:val="ListParagraph"/>
        <w:numPr>
          <w:ilvl w:val="2"/>
          <w:numId w:val="26"/>
        </w:numPr>
        <w:tabs>
          <w:tab w:val="left" w:pos="835"/>
          <w:tab w:val="left" w:pos="836"/>
        </w:tabs>
        <w:ind w:left="835" w:hanging="356"/>
        <w:rPr>
          <w:color w:val="3A3A3A"/>
          <w:sz w:val="20"/>
        </w:rPr>
      </w:pPr>
      <w:r>
        <w:rPr>
          <w:color w:val="212121"/>
          <w:w w:val="105"/>
          <w:sz w:val="20"/>
        </w:rPr>
        <w:t>of</w:t>
      </w:r>
      <w:r>
        <w:rPr>
          <w:color w:val="212121"/>
          <w:spacing w:val="-1"/>
          <w:w w:val="105"/>
          <w:sz w:val="20"/>
        </w:rPr>
        <w:t xml:space="preserve"> </w:t>
      </w:r>
      <w:r>
        <w:rPr>
          <w:color w:val="212121"/>
          <w:w w:val="105"/>
          <w:sz w:val="20"/>
        </w:rPr>
        <w:t>any</w:t>
      </w:r>
      <w:r>
        <w:rPr>
          <w:color w:val="212121"/>
          <w:spacing w:val="4"/>
          <w:w w:val="105"/>
          <w:sz w:val="20"/>
        </w:rPr>
        <w:t xml:space="preserve"> </w:t>
      </w:r>
      <w:r>
        <w:rPr>
          <w:color w:val="212121"/>
          <w:w w:val="105"/>
          <w:sz w:val="20"/>
        </w:rPr>
        <w:t>faults</w:t>
      </w:r>
      <w:r>
        <w:rPr>
          <w:color w:val="212121"/>
          <w:spacing w:val="-2"/>
          <w:w w:val="105"/>
          <w:sz w:val="20"/>
        </w:rPr>
        <w:t xml:space="preserve"> </w:t>
      </w:r>
      <w:r>
        <w:rPr>
          <w:color w:val="212121"/>
          <w:w w:val="105"/>
          <w:sz w:val="20"/>
        </w:rPr>
        <w:t>identified,</w:t>
      </w:r>
      <w:r>
        <w:rPr>
          <w:color w:val="212121"/>
          <w:spacing w:val="16"/>
          <w:w w:val="105"/>
          <w:sz w:val="20"/>
        </w:rPr>
        <w:t xml:space="preserve"> </w:t>
      </w:r>
      <w:r>
        <w:rPr>
          <w:color w:val="212121"/>
          <w:spacing w:val="-5"/>
          <w:w w:val="105"/>
          <w:sz w:val="20"/>
        </w:rPr>
        <w:t>and</w:t>
      </w:r>
    </w:p>
    <w:p w:rsidR="008B1039" w:rsidRDefault="00AF0B68">
      <w:pPr>
        <w:pStyle w:val="ListParagraph"/>
        <w:numPr>
          <w:ilvl w:val="2"/>
          <w:numId w:val="26"/>
        </w:numPr>
        <w:tabs>
          <w:tab w:val="left" w:pos="829"/>
          <w:tab w:val="left" w:pos="830"/>
        </w:tabs>
        <w:spacing w:before="29"/>
        <w:ind w:left="829" w:hanging="350"/>
        <w:rPr>
          <w:color w:val="3A3A3A"/>
          <w:sz w:val="20"/>
        </w:rPr>
      </w:pPr>
      <w:r>
        <w:rPr>
          <w:color w:val="212121"/>
          <w:w w:val="105"/>
          <w:sz w:val="20"/>
        </w:rPr>
        <w:t>if</w:t>
      </w:r>
      <w:r>
        <w:rPr>
          <w:color w:val="212121"/>
          <w:spacing w:val="13"/>
          <w:w w:val="105"/>
          <w:sz w:val="20"/>
        </w:rPr>
        <w:t xml:space="preserve"> </w:t>
      </w:r>
      <w:r>
        <w:rPr>
          <w:color w:val="212121"/>
          <w:w w:val="105"/>
          <w:sz w:val="20"/>
        </w:rPr>
        <w:t>appropriate,</w:t>
      </w:r>
      <w:r>
        <w:rPr>
          <w:color w:val="212121"/>
          <w:spacing w:val="13"/>
          <w:w w:val="105"/>
          <w:sz w:val="20"/>
        </w:rPr>
        <w:t xml:space="preserve"> </w:t>
      </w:r>
      <w:r>
        <w:rPr>
          <w:color w:val="212121"/>
          <w:w w:val="105"/>
          <w:sz w:val="20"/>
        </w:rPr>
        <w:t>that</w:t>
      </w:r>
      <w:r>
        <w:rPr>
          <w:color w:val="212121"/>
          <w:spacing w:val="-2"/>
          <w:w w:val="105"/>
          <w:sz w:val="20"/>
        </w:rPr>
        <w:t xml:space="preserve"> </w:t>
      </w:r>
      <w:r>
        <w:rPr>
          <w:color w:val="212121"/>
          <w:w w:val="105"/>
          <w:sz w:val="20"/>
        </w:rPr>
        <w:t>the</w:t>
      </w:r>
      <w:r>
        <w:rPr>
          <w:color w:val="212121"/>
          <w:spacing w:val="-1"/>
          <w:w w:val="105"/>
          <w:sz w:val="20"/>
        </w:rPr>
        <w:t xml:space="preserve"> </w:t>
      </w:r>
      <w:r>
        <w:rPr>
          <w:color w:val="212121"/>
          <w:w w:val="105"/>
          <w:sz w:val="20"/>
        </w:rPr>
        <w:t>plant</w:t>
      </w:r>
      <w:r>
        <w:rPr>
          <w:color w:val="212121"/>
          <w:spacing w:val="8"/>
          <w:w w:val="105"/>
          <w:sz w:val="20"/>
        </w:rPr>
        <w:t xml:space="preserve"> </w:t>
      </w:r>
      <w:r>
        <w:rPr>
          <w:color w:val="212121"/>
          <w:w w:val="105"/>
          <w:sz w:val="20"/>
        </w:rPr>
        <w:t>should</w:t>
      </w:r>
      <w:r>
        <w:rPr>
          <w:color w:val="212121"/>
          <w:spacing w:val="5"/>
          <w:w w:val="105"/>
          <w:sz w:val="20"/>
        </w:rPr>
        <w:t xml:space="preserve"> </w:t>
      </w:r>
      <w:r>
        <w:rPr>
          <w:color w:val="212121"/>
          <w:w w:val="105"/>
          <w:sz w:val="20"/>
        </w:rPr>
        <w:t>not</w:t>
      </w:r>
      <w:r>
        <w:rPr>
          <w:color w:val="212121"/>
          <w:spacing w:val="-1"/>
          <w:w w:val="105"/>
          <w:sz w:val="20"/>
        </w:rPr>
        <w:t xml:space="preserve"> </w:t>
      </w:r>
      <w:r>
        <w:rPr>
          <w:color w:val="212121"/>
          <w:w w:val="105"/>
          <w:sz w:val="20"/>
        </w:rPr>
        <w:t>be</w:t>
      </w:r>
      <w:r>
        <w:rPr>
          <w:color w:val="212121"/>
          <w:spacing w:val="-4"/>
          <w:w w:val="105"/>
          <w:sz w:val="20"/>
        </w:rPr>
        <w:t xml:space="preserve"> </w:t>
      </w:r>
      <w:r>
        <w:rPr>
          <w:color w:val="212121"/>
          <w:w w:val="105"/>
          <w:sz w:val="20"/>
        </w:rPr>
        <w:t>used</w:t>
      </w:r>
      <w:r>
        <w:rPr>
          <w:color w:val="212121"/>
          <w:spacing w:val="4"/>
          <w:w w:val="105"/>
          <w:sz w:val="20"/>
        </w:rPr>
        <w:t xml:space="preserve"> </w:t>
      </w:r>
      <w:r>
        <w:rPr>
          <w:color w:val="212121"/>
          <w:w w:val="105"/>
          <w:sz w:val="20"/>
        </w:rPr>
        <w:t>until</w:t>
      </w:r>
      <w:r>
        <w:rPr>
          <w:color w:val="212121"/>
          <w:spacing w:val="-3"/>
          <w:w w:val="105"/>
          <w:sz w:val="20"/>
        </w:rPr>
        <w:t xml:space="preserve"> </w:t>
      </w:r>
      <w:r>
        <w:rPr>
          <w:color w:val="212121"/>
          <w:w w:val="105"/>
          <w:sz w:val="20"/>
        </w:rPr>
        <w:t>the faults</w:t>
      </w:r>
      <w:r>
        <w:rPr>
          <w:color w:val="212121"/>
          <w:spacing w:val="4"/>
          <w:w w:val="105"/>
          <w:sz w:val="20"/>
        </w:rPr>
        <w:t xml:space="preserve"> </w:t>
      </w:r>
      <w:r>
        <w:rPr>
          <w:color w:val="212121"/>
          <w:w w:val="105"/>
          <w:sz w:val="20"/>
        </w:rPr>
        <w:t>are</w:t>
      </w:r>
      <w:r>
        <w:rPr>
          <w:color w:val="212121"/>
          <w:spacing w:val="-6"/>
          <w:w w:val="105"/>
          <w:sz w:val="20"/>
        </w:rPr>
        <w:t xml:space="preserve"> </w:t>
      </w:r>
      <w:r>
        <w:rPr>
          <w:color w:val="212121"/>
          <w:spacing w:val="-2"/>
          <w:w w:val="105"/>
          <w:sz w:val="20"/>
        </w:rPr>
        <w:t>rectified.</w:t>
      </w:r>
    </w:p>
    <w:p w:rsidR="008B1039" w:rsidRDefault="00AF0B68">
      <w:pPr>
        <w:pStyle w:val="BodyText"/>
        <w:spacing w:before="126" w:line="254" w:lineRule="auto"/>
        <w:ind w:left="483" w:right="234" w:hanging="2"/>
      </w:pPr>
      <w:r>
        <w:rPr>
          <w:color w:val="212121"/>
          <w:w w:val="105"/>
        </w:rPr>
        <w:t>A supply</w:t>
      </w:r>
      <w:r>
        <w:rPr>
          <w:color w:val="212121"/>
          <w:spacing w:val="21"/>
          <w:w w:val="105"/>
        </w:rPr>
        <w:t xml:space="preserve"> </w:t>
      </w:r>
      <w:r>
        <w:rPr>
          <w:color w:val="212121"/>
          <w:w w:val="105"/>
        </w:rPr>
        <w:t>of a</w:t>
      </w:r>
      <w:r>
        <w:rPr>
          <w:color w:val="212121"/>
          <w:spacing w:val="-5"/>
          <w:w w:val="105"/>
        </w:rPr>
        <w:t xml:space="preserve"> </w:t>
      </w:r>
      <w:r>
        <w:rPr>
          <w:color w:val="212121"/>
          <w:w w:val="105"/>
        </w:rPr>
        <w:t>thing does not include the supply</w:t>
      </w:r>
      <w:r>
        <w:rPr>
          <w:color w:val="212121"/>
          <w:spacing w:val="23"/>
          <w:w w:val="105"/>
        </w:rPr>
        <w:t xml:space="preserve"> </w:t>
      </w:r>
      <w:r>
        <w:rPr>
          <w:color w:val="212121"/>
          <w:w w:val="105"/>
        </w:rPr>
        <w:t>of a thing by a person who does not control the supply and has no authority to make decisions about the supply, for example an auctioneer without possession of</w:t>
      </w:r>
      <w:r>
        <w:rPr>
          <w:color w:val="212121"/>
          <w:spacing w:val="-7"/>
          <w:w w:val="105"/>
        </w:rPr>
        <w:t xml:space="preserve"> </w:t>
      </w:r>
      <w:r>
        <w:rPr>
          <w:color w:val="212121"/>
          <w:w w:val="105"/>
        </w:rPr>
        <w:t>the</w:t>
      </w:r>
      <w:r>
        <w:rPr>
          <w:color w:val="212121"/>
          <w:spacing w:val="-8"/>
          <w:w w:val="105"/>
        </w:rPr>
        <w:t xml:space="preserve"> </w:t>
      </w:r>
      <w:r>
        <w:rPr>
          <w:color w:val="212121"/>
          <w:w w:val="105"/>
        </w:rPr>
        <w:t>thing or a</w:t>
      </w:r>
      <w:r>
        <w:rPr>
          <w:color w:val="212121"/>
          <w:spacing w:val="-1"/>
          <w:w w:val="105"/>
        </w:rPr>
        <w:t xml:space="preserve"> </w:t>
      </w:r>
      <w:r>
        <w:rPr>
          <w:color w:val="212121"/>
          <w:w w:val="105"/>
        </w:rPr>
        <w:t>real</w:t>
      </w:r>
      <w:r>
        <w:rPr>
          <w:color w:val="212121"/>
          <w:spacing w:val="-5"/>
          <w:w w:val="105"/>
        </w:rPr>
        <w:t xml:space="preserve"> </w:t>
      </w:r>
      <w:r>
        <w:rPr>
          <w:color w:val="212121"/>
          <w:w w:val="105"/>
        </w:rPr>
        <w:t>estate</w:t>
      </w:r>
      <w:r>
        <w:rPr>
          <w:color w:val="212121"/>
          <w:spacing w:val="-3"/>
          <w:w w:val="105"/>
        </w:rPr>
        <w:t xml:space="preserve"> </w:t>
      </w:r>
      <w:r>
        <w:rPr>
          <w:color w:val="212121"/>
          <w:w w:val="105"/>
        </w:rPr>
        <w:t>agent acting in their capacity as a real estate agent.</w:t>
      </w:r>
    </w:p>
    <w:p w:rsidR="008B1039" w:rsidRDefault="00AF0B68">
      <w:pPr>
        <w:pStyle w:val="BodyText"/>
        <w:spacing w:before="115" w:line="249" w:lineRule="auto"/>
        <w:ind w:left="478" w:firstLine="3"/>
      </w:pPr>
      <w:r>
        <w:rPr>
          <w:color w:val="212121"/>
          <w:w w:val="105"/>
        </w:rPr>
        <w:t>Suppliers'</w:t>
      </w:r>
      <w:r>
        <w:rPr>
          <w:color w:val="212121"/>
          <w:spacing w:val="27"/>
          <w:w w:val="105"/>
        </w:rPr>
        <w:t xml:space="preserve"> </w:t>
      </w:r>
      <w:r>
        <w:rPr>
          <w:color w:val="212121"/>
          <w:w w:val="105"/>
        </w:rPr>
        <w:t>duties apply to</w:t>
      </w:r>
      <w:r>
        <w:rPr>
          <w:color w:val="212121"/>
          <w:spacing w:val="-3"/>
          <w:w w:val="105"/>
        </w:rPr>
        <w:t xml:space="preserve"> </w:t>
      </w:r>
      <w:r>
        <w:rPr>
          <w:color w:val="212121"/>
          <w:w w:val="105"/>
        </w:rPr>
        <w:t>a</w:t>
      </w:r>
      <w:r>
        <w:rPr>
          <w:color w:val="212121"/>
          <w:spacing w:val="-3"/>
          <w:w w:val="105"/>
        </w:rPr>
        <w:t xml:space="preserve"> </w:t>
      </w:r>
      <w:r>
        <w:rPr>
          <w:color w:val="212121"/>
          <w:w w:val="105"/>
        </w:rPr>
        <w:t>PCBU whether the</w:t>
      </w:r>
      <w:r>
        <w:rPr>
          <w:color w:val="212121"/>
          <w:spacing w:val="-5"/>
          <w:w w:val="105"/>
        </w:rPr>
        <w:t xml:space="preserve"> </w:t>
      </w:r>
      <w:r>
        <w:rPr>
          <w:color w:val="212121"/>
          <w:w w:val="105"/>
        </w:rPr>
        <w:t>sale</w:t>
      </w:r>
      <w:r>
        <w:rPr>
          <w:color w:val="212121"/>
          <w:spacing w:val="-4"/>
          <w:w w:val="105"/>
        </w:rPr>
        <w:t xml:space="preserve"> </w:t>
      </w:r>
      <w:r>
        <w:rPr>
          <w:color w:val="212121"/>
          <w:w w:val="105"/>
        </w:rPr>
        <w:t>is a one-off sale or forms part</w:t>
      </w:r>
      <w:r>
        <w:rPr>
          <w:color w:val="212121"/>
          <w:spacing w:val="-1"/>
          <w:w w:val="105"/>
        </w:rPr>
        <w:t xml:space="preserve"> </w:t>
      </w:r>
      <w:r>
        <w:rPr>
          <w:color w:val="212121"/>
          <w:w w:val="105"/>
        </w:rPr>
        <w:t>of</w:t>
      </w:r>
      <w:r>
        <w:rPr>
          <w:color w:val="212121"/>
          <w:spacing w:val="-7"/>
          <w:w w:val="105"/>
        </w:rPr>
        <w:t xml:space="preserve"> </w:t>
      </w:r>
      <w:r>
        <w:rPr>
          <w:color w:val="212121"/>
          <w:w w:val="105"/>
        </w:rPr>
        <w:t>the business's day-to-day operations.</w:t>
      </w:r>
    </w:p>
    <w:p w:rsidR="008B1039" w:rsidRDefault="008B1039">
      <w:pPr>
        <w:pStyle w:val="BodyText"/>
        <w:spacing w:before="5"/>
      </w:pPr>
    </w:p>
    <w:p w:rsidR="008B1039" w:rsidRDefault="00AF0B68">
      <w:pPr>
        <w:spacing w:before="1"/>
        <w:ind w:left="477"/>
        <w:rPr>
          <w:sz w:val="30"/>
        </w:rPr>
      </w:pPr>
      <w:r>
        <w:rPr>
          <w:color w:val="212121"/>
          <w:sz w:val="30"/>
        </w:rPr>
        <w:t>Duty</w:t>
      </w:r>
      <w:r>
        <w:rPr>
          <w:color w:val="212121"/>
          <w:spacing w:val="26"/>
          <w:sz w:val="30"/>
        </w:rPr>
        <w:t xml:space="preserve"> </w:t>
      </w:r>
      <w:r>
        <w:rPr>
          <w:color w:val="212121"/>
          <w:sz w:val="30"/>
        </w:rPr>
        <w:t>to</w:t>
      </w:r>
      <w:r>
        <w:rPr>
          <w:color w:val="212121"/>
          <w:spacing w:val="13"/>
          <w:sz w:val="30"/>
        </w:rPr>
        <w:t xml:space="preserve"> </w:t>
      </w:r>
      <w:r>
        <w:rPr>
          <w:color w:val="212121"/>
          <w:sz w:val="30"/>
        </w:rPr>
        <w:t>supply</w:t>
      </w:r>
      <w:r>
        <w:rPr>
          <w:color w:val="212121"/>
          <w:spacing w:val="29"/>
          <w:sz w:val="30"/>
        </w:rPr>
        <w:t xml:space="preserve"> </w:t>
      </w:r>
      <w:r>
        <w:rPr>
          <w:color w:val="212121"/>
          <w:sz w:val="30"/>
        </w:rPr>
        <w:t>safe</w:t>
      </w:r>
      <w:r>
        <w:rPr>
          <w:color w:val="212121"/>
          <w:spacing w:val="12"/>
          <w:sz w:val="30"/>
        </w:rPr>
        <w:t xml:space="preserve"> </w:t>
      </w:r>
      <w:r>
        <w:rPr>
          <w:color w:val="212121"/>
          <w:spacing w:val="-2"/>
          <w:sz w:val="30"/>
        </w:rPr>
        <w:t>plant</w:t>
      </w:r>
    </w:p>
    <w:p w:rsidR="008B1039" w:rsidRDefault="00AF0B68">
      <w:pPr>
        <w:pStyle w:val="BodyText"/>
        <w:spacing w:before="8" w:line="256" w:lineRule="auto"/>
        <w:ind w:left="442" w:firstLine="39"/>
      </w:pPr>
      <w:r>
        <w:rPr>
          <w:color w:val="212121"/>
          <w:w w:val="105"/>
        </w:rPr>
        <w:t>Suppliers of second-hand plant must ensure, so</w:t>
      </w:r>
      <w:r>
        <w:rPr>
          <w:color w:val="212121"/>
          <w:spacing w:val="-2"/>
          <w:w w:val="105"/>
        </w:rPr>
        <w:t xml:space="preserve"> </w:t>
      </w:r>
      <w:r>
        <w:rPr>
          <w:color w:val="212121"/>
          <w:w w:val="105"/>
        </w:rPr>
        <w:t>far as</w:t>
      </w:r>
      <w:r>
        <w:rPr>
          <w:color w:val="212121"/>
          <w:spacing w:val="-5"/>
          <w:w w:val="105"/>
        </w:rPr>
        <w:t xml:space="preserve"> </w:t>
      </w:r>
      <w:r>
        <w:rPr>
          <w:color w:val="212121"/>
          <w:w w:val="105"/>
        </w:rPr>
        <w:t>is</w:t>
      </w:r>
      <w:r>
        <w:rPr>
          <w:color w:val="212121"/>
          <w:spacing w:val="-4"/>
          <w:w w:val="105"/>
        </w:rPr>
        <w:t xml:space="preserve"> </w:t>
      </w:r>
      <w:r>
        <w:rPr>
          <w:color w:val="212121"/>
          <w:w w:val="105"/>
        </w:rPr>
        <w:t>reasonably practicable, the</w:t>
      </w:r>
      <w:r>
        <w:rPr>
          <w:color w:val="212121"/>
          <w:spacing w:val="-10"/>
          <w:w w:val="105"/>
        </w:rPr>
        <w:t xml:space="preserve"> </w:t>
      </w:r>
      <w:r>
        <w:rPr>
          <w:color w:val="212121"/>
          <w:w w:val="105"/>
        </w:rPr>
        <w:t>plant</w:t>
      </w:r>
      <w:r>
        <w:rPr>
          <w:color w:val="212121"/>
          <w:spacing w:val="-5"/>
          <w:w w:val="105"/>
        </w:rPr>
        <w:t xml:space="preserve"> </w:t>
      </w:r>
      <w:r>
        <w:rPr>
          <w:color w:val="212121"/>
          <w:w w:val="105"/>
        </w:rPr>
        <w:t>is without risks to the health and safety</w:t>
      </w:r>
      <w:r>
        <w:rPr>
          <w:color w:val="212121"/>
          <w:spacing w:val="24"/>
          <w:w w:val="105"/>
        </w:rPr>
        <w:t xml:space="preserve"> </w:t>
      </w:r>
      <w:r>
        <w:rPr>
          <w:color w:val="212121"/>
          <w:w w:val="105"/>
        </w:rPr>
        <w:t>of persons who are at or in</w:t>
      </w:r>
      <w:r>
        <w:rPr>
          <w:color w:val="212121"/>
          <w:spacing w:val="-5"/>
          <w:w w:val="105"/>
        </w:rPr>
        <w:t xml:space="preserve"> </w:t>
      </w:r>
      <w:r>
        <w:rPr>
          <w:color w:val="212121"/>
          <w:w w:val="105"/>
        </w:rPr>
        <w:t>the vicinity</w:t>
      </w:r>
      <w:r>
        <w:rPr>
          <w:color w:val="212121"/>
          <w:spacing w:val="29"/>
          <w:w w:val="105"/>
        </w:rPr>
        <w:t xml:space="preserve"> </w:t>
      </w:r>
      <w:r>
        <w:rPr>
          <w:color w:val="212121"/>
          <w:w w:val="105"/>
        </w:rPr>
        <w:t>of a workplace.</w:t>
      </w:r>
    </w:p>
    <w:p w:rsidR="008B1039" w:rsidRDefault="00AF0B68">
      <w:pPr>
        <w:pStyle w:val="BodyText"/>
        <w:spacing w:before="113"/>
        <w:ind w:left="477"/>
      </w:pPr>
      <w:r>
        <w:rPr>
          <w:color w:val="212121"/>
          <w:w w:val="105"/>
        </w:rPr>
        <w:t>This</w:t>
      </w:r>
      <w:r>
        <w:rPr>
          <w:color w:val="212121"/>
          <w:spacing w:val="3"/>
          <w:w w:val="105"/>
        </w:rPr>
        <w:t xml:space="preserve"> </w:t>
      </w:r>
      <w:r>
        <w:rPr>
          <w:color w:val="212121"/>
          <w:w w:val="105"/>
        </w:rPr>
        <w:t>includes,</w:t>
      </w:r>
      <w:r>
        <w:rPr>
          <w:color w:val="212121"/>
          <w:spacing w:val="10"/>
          <w:w w:val="105"/>
        </w:rPr>
        <w:t xml:space="preserve"> </w:t>
      </w:r>
      <w:r>
        <w:rPr>
          <w:color w:val="212121"/>
          <w:w w:val="105"/>
        </w:rPr>
        <w:t>so</w:t>
      </w:r>
      <w:r>
        <w:rPr>
          <w:color w:val="212121"/>
          <w:spacing w:val="-6"/>
          <w:w w:val="105"/>
        </w:rPr>
        <w:t xml:space="preserve"> </w:t>
      </w:r>
      <w:r>
        <w:rPr>
          <w:color w:val="212121"/>
          <w:w w:val="105"/>
        </w:rPr>
        <w:t>far</w:t>
      </w:r>
      <w:r>
        <w:rPr>
          <w:color w:val="212121"/>
          <w:spacing w:val="8"/>
          <w:w w:val="105"/>
        </w:rPr>
        <w:t xml:space="preserve"> </w:t>
      </w:r>
      <w:r>
        <w:rPr>
          <w:color w:val="212121"/>
          <w:w w:val="105"/>
        </w:rPr>
        <w:t>as</w:t>
      </w:r>
      <w:r>
        <w:rPr>
          <w:color w:val="212121"/>
          <w:spacing w:val="-9"/>
          <w:w w:val="105"/>
        </w:rPr>
        <w:t xml:space="preserve"> </w:t>
      </w:r>
      <w:r>
        <w:rPr>
          <w:color w:val="212121"/>
          <w:w w:val="105"/>
        </w:rPr>
        <w:t>is</w:t>
      </w:r>
      <w:r>
        <w:rPr>
          <w:color w:val="212121"/>
          <w:spacing w:val="-1"/>
          <w:w w:val="105"/>
        </w:rPr>
        <w:t xml:space="preserve"> </w:t>
      </w:r>
      <w:r>
        <w:rPr>
          <w:color w:val="212121"/>
          <w:w w:val="105"/>
        </w:rPr>
        <w:t>reasonably</w:t>
      </w:r>
      <w:r>
        <w:rPr>
          <w:color w:val="212121"/>
          <w:spacing w:val="24"/>
          <w:w w:val="105"/>
        </w:rPr>
        <w:t xml:space="preserve"> </w:t>
      </w:r>
      <w:r>
        <w:rPr>
          <w:color w:val="212121"/>
          <w:w w:val="105"/>
        </w:rPr>
        <w:t>practicable,</w:t>
      </w:r>
      <w:r>
        <w:rPr>
          <w:color w:val="212121"/>
          <w:spacing w:val="5"/>
          <w:w w:val="105"/>
        </w:rPr>
        <w:t xml:space="preserve"> </w:t>
      </w:r>
      <w:r>
        <w:rPr>
          <w:color w:val="212121"/>
          <w:w w:val="105"/>
        </w:rPr>
        <w:t>identifying</w:t>
      </w:r>
      <w:r>
        <w:rPr>
          <w:color w:val="212121"/>
          <w:spacing w:val="7"/>
          <w:w w:val="105"/>
        </w:rPr>
        <w:t xml:space="preserve"> </w:t>
      </w:r>
      <w:r>
        <w:rPr>
          <w:color w:val="212121"/>
          <w:w w:val="105"/>
        </w:rPr>
        <w:t>faults</w:t>
      </w:r>
      <w:r>
        <w:rPr>
          <w:color w:val="212121"/>
          <w:spacing w:val="1"/>
          <w:w w:val="105"/>
        </w:rPr>
        <w:t xml:space="preserve"> </w:t>
      </w:r>
      <w:r>
        <w:rPr>
          <w:color w:val="212121"/>
          <w:w w:val="105"/>
        </w:rPr>
        <w:t>in</w:t>
      </w:r>
      <w:r>
        <w:rPr>
          <w:color w:val="212121"/>
          <w:spacing w:val="-9"/>
          <w:w w:val="105"/>
        </w:rPr>
        <w:t xml:space="preserve"> </w:t>
      </w:r>
      <w:r>
        <w:rPr>
          <w:color w:val="212121"/>
          <w:w w:val="105"/>
        </w:rPr>
        <w:t>the</w:t>
      </w:r>
      <w:r>
        <w:rPr>
          <w:color w:val="212121"/>
          <w:spacing w:val="-3"/>
          <w:w w:val="105"/>
        </w:rPr>
        <w:t xml:space="preserve"> </w:t>
      </w:r>
      <w:r>
        <w:rPr>
          <w:color w:val="212121"/>
          <w:spacing w:val="-2"/>
          <w:w w:val="105"/>
        </w:rPr>
        <w:t>plant.</w:t>
      </w:r>
    </w:p>
    <w:p w:rsidR="008B1039" w:rsidRDefault="008B1039">
      <w:pPr>
        <w:sectPr w:rsidR="008B1039">
          <w:pgSz w:w="11910" w:h="16840"/>
          <w:pgMar w:top="1600" w:right="1460" w:bottom="1340" w:left="1100" w:header="0" w:footer="1152" w:gutter="0"/>
          <w:cols w:space="720"/>
        </w:sectPr>
      </w:pPr>
    </w:p>
    <w:p w:rsidR="008B1039" w:rsidRDefault="00AF0B68">
      <w:pPr>
        <w:pStyle w:val="BodyText"/>
        <w:spacing w:before="78" w:line="249" w:lineRule="auto"/>
        <w:ind w:left="478" w:hanging="1"/>
      </w:pPr>
      <w:r>
        <w:rPr>
          <w:color w:val="212121"/>
          <w:w w:val="105"/>
        </w:rPr>
        <w:lastRenderedPageBreak/>
        <w:t>Suppliers of</w:t>
      </w:r>
      <w:r>
        <w:rPr>
          <w:color w:val="212121"/>
          <w:spacing w:val="-5"/>
          <w:w w:val="105"/>
        </w:rPr>
        <w:t xml:space="preserve"> </w:t>
      </w:r>
      <w:r>
        <w:rPr>
          <w:color w:val="212121"/>
          <w:w w:val="105"/>
        </w:rPr>
        <w:t>second-hand plant, other than scrap or sp</w:t>
      </w:r>
      <w:r>
        <w:rPr>
          <w:color w:val="212121"/>
          <w:w w:val="105"/>
        </w:rPr>
        <w:t>are parts, must give</w:t>
      </w:r>
      <w:r>
        <w:rPr>
          <w:color w:val="212121"/>
          <w:spacing w:val="-2"/>
          <w:w w:val="105"/>
        </w:rPr>
        <w:t xml:space="preserve"> </w:t>
      </w:r>
      <w:r>
        <w:rPr>
          <w:color w:val="212121"/>
          <w:w w:val="105"/>
        </w:rPr>
        <w:t>written notice to</w:t>
      </w:r>
      <w:r>
        <w:rPr>
          <w:color w:val="212121"/>
          <w:spacing w:val="-3"/>
          <w:w w:val="105"/>
        </w:rPr>
        <w:t xml:space="preserve"> </w:t>
      </w:r>
      <w:r>
        <w:rPr>
          <w:color w:val="212121"/>
          <w:w w:val="105"/>
        </w:rPr>
        <w:t>a person to whom the plant is supplied stating:</w:t>
      </w:r>
    </w:p>
    <w:p w:rsidR="008B1039" w:rsidRDefault="00AF0B68">
      <w:pPr>
        <w:pStyle w:val="ListParagraph"/>
        <w:numPr>
          <w:ilvl w:val="2"/>
          <w:numId w:val="26"/>
        </w:numPr>
        <w:tabs>
          <w:tab w:val="left" w:pos="814"/>
          <w:tab w:val="left" w:pos="816"/>
        </w:tabs>
        <w:spacing w:before="142"/>
        <w:ind w:left="815" w:hanging="341"/>
        <w:rPr>
          <w:color w:val="212121"/>
          <w:sz w:val="20"/>
        </w:rPr>
      </w:pPr>
      <w:r>
        <w:rPr>
          <w:color w:val="212121"/>
          <w:w w:val="105"/>
          <w:sz w:val="20"/>
        </w:rPr>
        <w:t>the</w:t>
      </w:r>
      <w:r>
        <w:rPr>
          <w:color w:val="212121"/>
          <w:spacing w:val="7"/>
          <w:w w:val="105"/>
          <w:sz w:val="20"/>
        </w:rPr>
        <w:t xml:space="preserve"> </w:t>
      </w:r>
      <w:r>
        <w:rPr>
          <w:color w:val="212121"/>
          <w:w w:val="105"/>
          <w:sz w:val="20"/>
        </w:rPr>
        <w:t>condition</w:t>
      </w:r>
      <w:r>
        <w:rPr>
          <w:color w:val="212121"/>
          <w:spacing w:val="15"/>
          <w:w w:val="105"/>
          <w:sz w:val="20"/>
        </w:rPr>
        <w:t xml:space="preserve"> </w:t>
      </w:r>
      <w:r>
        <w:rPr>
          <w:color w:val="212121"/>
          <w:w w:val="105"/>
          <w:sz w:val="20"/>
        </w:rPr>
        <w:t>of</w:t>
      </w:r>
      <w:r>
        <w:rPr>
          <w:color w:val="212121"/>
          <w:spacing w:val="-8"/>
          <w:w w:val="105"/>
          <w:sz w:val="20"/>
        </w:rPr>
        <w:t xml:space="preserve"> </w:t>
      </w:r>
      <w:r>
        <w:rPr>
          <w:color w:val="212121"/>
          <w:w w:val="105"/>
          <w:sz w:val="20"/>
        </w:rPr>
        <w:t>the</w:t>
      </w:r>
      <w:r>
        <w:rPr>
          <w:color w:val="212121"/>
          <w:spacing w:val="-4"/>
          <w:w w:val="105"/>
          <w:sz w:val="20"/>
        </w:rPr>
        <w:t xml:space="preserve"> </w:t>
      </w:r>
      <w:r>
        <w:rPr>
          <w:color w:val="212121"/>
          <w:w w:val="105"/>
          <w:sz w:val="20"/>
        </w:rPr>
        <w:t>plant,</w:t>
      </w:r>
      <w:r>
        <w:rPr>
          <w:color w:val="212121"/>
          <w:spacing w:val="4"/>
          <w:w w:val="105"/>
          <w:sz w:val="20"/>
        </w:rPr>
        <w:t xml:space="preserve"> </w:t>
      </w:r>
      <w:r>
        <w:rPr>
          <w:color w:val="212121"/>
          <w:w w:val="105"/>
          <w:sz w:val="20"/>
        </w:rPr>
        <w:t>including</w:t>
      </w:r>
      <w:r>
        <w:rPr>
          <w:color w:val="212121"/>
          <w:spacing w:val="2"/>
          <w:w w:val="105"/>
          <w:sz w:val="20"/>
        </w:rPr>
        <w:t xml:space="preserve"> </w:t>
      </w:r>
      <w:r>
        <w:rPr>
          <w:color w:val="212121"/>
          <w:w w:val="105"/>
          <w:sz w:val="20"/>
        </w:rPr>
        <w:t>identified</w:t>
      </w:r>
      <w:r>
        <w:rPr>
          <w:color w:val="212121"/>
          <w:spacing w:val="3"/>
          <w:w w:val="105"/>
          <w:sz w:val="20"/>
        </w:rPr>
        <w:t xml:space="preserve"> </w:t>
      </w:r>
      <w:r>
        <w:rPr>
          <w:color w:val="212121"/>
          <w:w w:val="105"/>
          <w:sz w:val="20"/>
        </w:rPr>
        <w:t>faults,</w:t>
      </w:r>
      <w:r>
        <w:rPr>
          <w:color w:val="212121"/>
          <w:spacing w:val="16"/>
          <w:w w:val="105"/>
          <w:sz w:val="20"/>
        </w:rPr>
        <w:t xml:space="preserve"> </w:t>
      </w:r>
      <w:r>
        <w:rPr>
          <w:color w:val="212121"/>
          <w:spacing w:val="-5"/>
          <w:w w:val="105"/>
          <w:sz w:val="20"/>
        </w:rPr>
        <w:t>and</w:t>
      </w:r>
    </w:p>
    <w:p w:rsidR="008B1039" w:rsidRDefault="00AF0B68">
      <w:pPr>
        <w:pStyle w:val="ListParagraph"/>
        <w:numPr>
          <w:ilvl w:val="2"/>
          <w:numId w:val="26"/>
        </w:numPr>
        <w:tabs>
          <w:tab w:val="left" w:pos="819"/>
          <w:tab w:val="left" w:pos="820"/>
        </w:tabs>
        <w:spacing w:before="29"/>
        <w:ind w:hanging="345"/>
        <w:rPr>
          <w:color w:val="212121"/>
          <w:sz w:val="20"/>
        </w:rPr>
      </w:pPr>
      <w:r>
        <w:rPr>
          <w:color w:val="212121"/>
          <w:w w:val="105"/>
          <w:sz w:val="20"/>
        </w:rPr>
        <w:t>if</w:t>
      </w:r>
      <w:r>
        <w:rPr>
          <w:color w:val="212121"/>
          <w:spacing w:val="12"/>
          <w:w w:val="105"/>
          <w:sz w:val="20"/>
        </w:rPr>
        <w:t xml:space="preserve"> </w:t>
      </w:r>
      <w:r>
        <w:rPr>
          <w:color w:val="212121"/>
          <w:w w:val="105"/>
          <w:sz w:val="20"/>
        </w:rPr>
        <w:t>appropriate,</w:t>
      </w:r>
      <w:r>
        <w:rPr>
          <w:color w:val="212121"/>
          <w:spacing w:val="19"/>
          <w:w w:val="105"/>
          <w:sz w:val="20"/>
        </w:rPr>
        <w:t xml:space="preserve"> </w:t>
      </w:r>
      <w:r>
        <w:rPr>
          <w:color w:val="212121"/>
          <w:w w:val="105"/>
          <w:sz w:val="20"/>
        </w:rPr>
        <w:t>that</w:t>
      </w:r>
      <w:r>
        <w:rPr>
          <w:color w:val="212121"/>
          <w:spacing w:val="-3"/>
          <w:w w:val="105"/>
          <w:sz w:val="20"/>
        </w:rPr>
        <w:t xml:space="preserve"> </w:t>
      </w:r>
      <w:r>
        <w:rPr>
          <w:color w:val="212121"/>
          <w:w w:val="105"/>
          <w:sz w:val="20"/>
        </w:rPr>
        <w:t>the</w:t>
      </w:r>
      <w:r>
        <w:rPr>
          <w:color w:val="212121"/>
          <w:spacing w:val="-3"/>
          <w:w w:val="105"/>
          <w:sz w:val="20"/>
        </w:rPr>
        <w:t xml:space="preserve"> </w:t>
      </w:r>
      <w:r>
        <w:rPr>
          <w:color w:val="212121"/>
          <w:w w:val="105"/>
          <w:sz w:val="20"/>
        </w:rPr>
        <w:t>plant</w:t>
      </w:r>
      <w:r>
        <w:rPr>
          <w:color w:val="212121"/>
          <w:spacing w:val="8"/>
          <w:w w:val="105"/>
          <w:sz w:val="20"/>
        </w:rPr>
        <w:t xml:space="preserve"> </w:t>
      </w:r>
      <w:r>
        <w:rPr>
          <w:color w:val="212121"/>
          <w:w w:val="105"/>
          <w:sz w:val="20"/>
        </w:rPr>
        <w:t>should</w:t>
      </w:r>
      <w:r>
        <w:rPr>
          <w:color w:val="212121"/>
          <w:spacing w:val="4"/>
          <w:w w:val="105"/>
          <w:sz w:val="20"/>
        </w:rPr>
        <w:t xml:space="preserve"> </w:t>
      </w:r>
      <w:r>
        <w:rPr>
          <w:color w:val="212121"/>
          <w:w w:val="105"/>
          <w:sz w:val="20"/>
        </w:rPr>
        <w:t>not</w:t>
      </w:r>
      <w:r>
        <w:rPr>
          <w:color w:val="212121"/>
          <w:spacing w:val="-2"/>
          <w:w w:val="105"/>
          <w:sz w:val="20"/>
        </w:rPr>
        <w:t xml:space="preserve"> </w:t>
      </w:r>
      <w:r>
        <w:rPr>
          <w:color w:val="212121"/>
          <w:w w:val="105"/>
          <w:sz w:val="20"/>
        </w:rPr>
        <w:t>be used</w:t>
      </w:r>
      <w:r>
        <w:rPr>
          <w:color w:val="212121"/>
          <w:spacing w:val="-3"/>
          <w:w w:val="105"/>
          <w:sz w:val="20"/>
        </w:rPr>
        <w:t xml:space="preserve"> </w:t>
      </w:r>
      <w:r>
        <w:rPr>
          <w:color w:val="212121"/>
          <w:w w:val="105"/>
          <w:sz w:val="20"/>
        </w:rPr>
        <w:t>until</w:t>
      </w:r>
      <w:r>
        <w:rPr>
          <w:color w:val="212121"/>
          <w:spacing w:val="-3"/>
          <w:w w:val="105"/>
          <w:sz w:val="20"/>
        </w:rPr>
        <w:t xml:space="preserve"> </w:t>
      </w:r>
      <w:r>
        <w:rPr>
          <w:color w:val="212121"/>
          <w:w w:val="105"/>
          <w:sz w:val="20"/>
        </w:rPr>
        <w:t>the</w:t>
      </w:r>
      <w:r>
        <w:rPr>
          <w:color w:val="212121"/>
          <w:spacing w:val="-5"/>
          <w:w w:val="105"/>
          <w:sz w:val="20"/>
        </w:rPr>
        <w:t xml:space="preserve"> </w:t>
      </w:r>
      <w:r>
        <w:rPr>
          <w:color w:val="212121"/>
          <w:w w:val="105"/>
          <w:sz w:val="20"/>
        </w:rPr>
        <w:t>faults</w:t>
      </w:r>
      <w:r>
        <w:rPr>
          <w:color w:val="212121"/>
          <w:spacing w:val="8"/>
          <w:w w:val="105"/>
          <w:sz w:val="20"/>
        </w:rPr>
        <w:t xml:space="preserve"> </w:t>
      </w:r>
      <w:r>
        <w:rPr>
          <w:color w:val="212121"/>
          <w:w w:val="105"/>
          <w:sz w:val="20"/>
        </w:rPr>
        <w:t>are</w:t>
      </w:r>
      <w:r>
        <w:rPr>
          <w:color w:val="212121"/>
          <w:spacing w:val="-3"/>
          <w:w w:val="105"/>
          <w:sz w:val="20"/>
        </w:rPr>
        <w:t xml:space="preserve"> </w:t>
      </w:r>
      <w:r>
        <w:rPr>
          <w:color w:val="212121"/>
          <w:spacing w:val="-2"/>
          <w:w w:val="105"/>
          <w:sz w:val="20"/>
        </w:rPr>
        <w:t>rectified.</w:t>
      </w:r>
    </w:p>
    <w:p w:rsidR="008B1039" w:rsidRDefault="00AF0B68">
      <w:pPr>
        <w:pStyle w:val="BodyText"/>
        <w:spacing w:before="131" w:line="249" w:lineRule="auto"/>
        <w:ind w:left="479" w:right="234" w:hanging="2"/>
      </w:pPr>
      <w:r>
        <w:rPr>
          <w:color w:val="212121"/>
          <w:w w:val="105"/>
        </w:rPr>
        <w:t>Suppliers of second-hand plant must also take all reasonable steps to obtain information about how to</w:t>
      </w:r>
      <w:r>
        <w:rPr>
          <w:color w:val="212121"/>
          <w:spacing w:val="-8"/>
          <w:w w:val="105"/>
        </w:rPr>
        <w:t xml:space="preserve"> </w:t>
      </w:r>
      <w:r>
        <w:rPr>
          <w:color w:val="212121"/>
          <w:w w:val="105"/>
        </w:rPr>
        <w:t>use the</w:t>
      </w:r>
      <w:r>
        <w:rPr>
          <w:color w:val="212121"/>
          <w:spacing w:val="-2"/>
          <w:w w:val="105"/>
        </w:rPr>
        <w:t xml:space="preserve"> </w:t>
      </w:r>
      <w:r>
        <w:rPr>
          <w:color w:val="212121"/>
          <w:w w:val="105"/>
        </w:rPr>
        <w:t>plant correctly and</w:t>
      </w:r>
      <w:r>
        <w:rPr>
          <w:color w:val="212121"/>
          <w:spacing w:val="-2"/>
          <w:w w:val="105"/>
        </w:rPr>
        <w:t xml:space="preserve"> </w:t>
      </w:r>
      <w:r>
        <w:rPr>
          <w:color w:val="212121"/>
          <w:w w:val="105"/>
        </w:rPr>
        <w:t>safely from</w:t>
      </w:r>
      <w:r>
        <w:rPr>
          <w:color w:val="212121"/>
          <w:spacing w:val="-2"/>
          <w:w w:val="105"/>
        </w:rPr>
        <w:t xml:space="preserve"> </w:t>
      </w:r>
      <w:r>
        <w:rPr>
          <w:color w:val="212121"/>
          <w:w w:val="105"/>
        </w:rPr>
        <w:t>the</w:t>
      </w:r>
      <w:r>
        <w:rPr>
          <w:color w:val="212121"/>
          <w:spacing w:val="-2"/>
          <w:w w:val="105"/>
        </w:rPr>
        <w:t xml:space="preserve"> </w:t>
      </w:r>
      <w:r>
        <w:rPr>
          <w:color w:val="212121"/>
          <w:w w:val="105"/>
        </w:rPr>
        <w:t>manufacturer</w:t>
      </w:r>
      <w:r>
        <w:rPr>
          <w:color w:val="212121"/>
          <w:spacing w:val="24"/>
          <w:w w:val="105"/>
        </w:rPr>
        <w:t xml:space="preserve"> </w:t>
      </w:r>
      <w:r>
        <w:rPr>
          <w:color w:val="212121"/>
          <w:w w:val="105"/>
        </w:rPr>
        <w:t>or</w:t>
      </w:r>
      <w:r>
        <w:rPr>
          <w:color w:val="212121"/>
          <w:spacing w:val="-1"/>
          <w:w w:val="105"/>
        </w:rPr>
        <w:t xml:space="preserve"> </w:t>
      </w:r>
      <w:r>
        <w:rPr>
          <w:color w:val="212121"/>
          <w:w w:val="105"/>
        </w:rPr>
        <w:t>original supplier.</w:t>
      </w:r>
    </w:p>
    <w:p w:rsidR="008B1039" w:rsidRDefault="00AF0B68">
      <w:pPr>
        <w:pStyle w:val="BodyText"/>
        <w:spacing w:before="127"/>
        <w:ind w:left="472"/>
      </w:pPr>
      <w:r>
        <w:rPr>
          <w:color w:val="212121"/>
          <w:w w:val="105"/>
        </w:rPr>
        <w:t>Suppliers</w:t>
      </w:r>
      <w:r>
        <w:rPr>
          <w:color w:val="212121"/>
          <w:spacing w:val="18"/>
          <w:w w:val="105"/>
        </w:rPr>
        <w:t xml:space="preserve"> </w:t>
      </w:r>
      <w:r>
        <w:rPr>
          <w:color w:val="212121"/>
          <w:w w:val="105"/>
        </w:rPr>
        <w:t>of</w:t>
      </w:r>
      <w:r>
        <w:rPr>
          <w:color w:val="212121"/>
          <w:spacing w:val="-4"/>
          <w:w w:val="105"/>
        </w:rPr>
        <w:t xml:space="preserve"> </w:t>
      </w:r>
      <w:r>
        <w:rPr>
          <w:color w:val="212121"/>
          <w:w w:val="105"/>
        </w:rPr>
        <w:t>second-hand</w:t>
      </w:r>
      <w:r>
        <w:rPr>
          <w:color w:val="212121"/>
          <w:spacing w:val="15"/>
          <w:w w:val="105"/>
        </w:rPr>
        <w:t xml:space="preserve"> </w:t>
      </w:r>
      <w:r>
        <w:rPr>
          <w:color w:val="212121"/>
          <w:w w:val="105"/>
        </w:rPr>
        <w:t>plant</w:t>
      </w:r>
      <w:r>
        <w:rPr>
          <w:color w:val="212121"/>
          <w:spacing w:val="3"/>
          <w:w w:val="105"/>
        </w:rPr>
        <w:t xml:space="preserve"> </w:t>
      </w:r>
      <w:r>
        <w:rPr>
          <w:color w:val="212121"/>
          <w:w w:val="105"/>
        </w:rPr>
        <w:t>must</w:t>
      </w:r>
      <w:r>
        <w:rPr>
          <w:color w:val="212121"/>
          <w:spacing w:val="6"/>
          <w:w w:val="105"/>
        </w:rPr>
        <w:t xml:space="preserve"> </w:t>
      </w:r>
      <w:r>
        <w:rPr>
          <w:color w:val="212121"/>
          <w:w w:val="105"/>
        </w:rPr>
        <w:t>give</w:t>
      </w:r>
      <w:r>
        <w:rPr>
          <w:color w:val="212121"/>
          <w:spacing w:val="-4"/>
          <w:w w:val="105"/>
        </w:rPr>
        <w:t xml:space="preserve"> </w:t>
      </w:r>
      <w:r>
        <w:rPr>
          <w:color w:val="212121"/>
          <w:w w:val="105"/>
        </w:rPr>
        <w:t>the</w:t>
      </w:r>
      <w:r>
        <w:rPr>
          <w:color w:val="212121"/>
          <w:spacing w:val="-7"/>
          <w:w w:val="105"/>
        </w:rPr>
        <w:t xml:space="preserve"> </w:t>
      </w:r>
      <w:r>
        <w:rPr>
          <w:color w:val="212121"/>
          <w:spacing w:val="-2"/>
          <w:w w:val="105"/>
        </w:rPr>
        <w:t>buyer:</w:t>
      </w:r>
    </w:p>
    <w:p w:rsidR="008B1039" w:rsidRDefault="00AF0B68">
      <w:pPr>
        <w:pStyle w:val="ListParagraph"/>
        <w:numPr>
          <w:ilvl w:val="2"/>
          <w:numId w:val="26"/>
        </w:numPr>
        <w:tabs>
          <w:tab w:val="left" w:pos="810"/>
          <w:tab w:val="left" w:pos="811"/>
        </w:tabs>
        <w:spacing w:before="145"/>
        <w:ind w:left="810" w:hanging="346"/>
        <w:rPr>
          <w:color w:val="212121"/>
          <w:sz w:val="20"/>
        </w:rPr>
      </w:pPr>
      <w:r>
        <w:rPr>
          <w:color w:val="212121"/>
          <w:w w:val="105"/>
          <w:sz w:val="20"/>
        </w:rPr>
        <w:t>this</w:t>
      </w:r>
      <w:r>
        <w:rPr>
          <w:color w:val="212121"/>
          <w:spacing w:val="-3"/>
          <w:w w:val="105"/>
          <w:sz w:val="20"/>
        </w:rPr>
        <w:t xml:space="preserve"> </w:t>
      </w:r>
      <w:r>
        <w:rPr>
          <w:color w:val="212121"/>
          <w:w w:val="105"/>
          <w:sz w:val="20"/>
        </w:rPr>
        <w:t>information,</w:t>
      </w:r>
      <w:r>
        <w:rPr>
          <w:color w:val="212121"/>
          <w:spacing w:val="14"/>
          <w:w w:val="105"/>
          <w:sz w:val="20"/>
        </w:rPr>
        <w:t xml:space="preserve"> </w:t>
      </w:r>
      <w:r>
        <w:rPr>
          <w:color w:val="212121"/>
          <w:spacing w:val="-5"/>
          <w:w w:val="105"/>
          <w:sz w:val="20"/>
        </w:rPr>
        <w:t>and</w:t>
      </w:r>
    </w:p>
    <w:p w:rsidR="008B1039" w:rsidRDefault="00AF0B68">
      <w:pPr>
        <w:pStyle w:val="ListParagraph"/>
        <w:numPr>
          <w:ilvl w:val="2"/>
          <w:numId w:val="26"/>
        </w:numPr>
        <w:tabs>
          <w:tab w:val="left" w:pos="815"/>
          <w:tab w:val="left" w:pos="816"/>
        </w:tabs>
        <w:spacing w:before="29"/>
        <w:ind w:left="815" w:hanging="351"/>
        <w:rPr>
          <w:color w:val="212121"/>
          <w:sz w:val="20"/>
        </w:rPr>
      </w:pPr>
      <w:r>
        <w:rPr>
          <w:color w:val="212121"/>
          <w:w w:val="105"/>
          <w:sz w:val="20"/>
        </w:rPr>
        <w:t>all</w:t>
      </w:r>
      <w:r>
        <w:rPr>
          <w:color w:val="212121"/>
          <w:spacing w:val="5"/>
          <w:w w:val="105"/>
          <w:sz w:val="20"/>
        </w:rPr>
        <w:t xml:space="preserve"> </w:t>
      </w:r>
      <w:r>
        <w:rPr>
          <w:color w:val="212121"/>
          <w:w w:val="105"/>
          <w:sz w:val="20"/>
        </w:rPr>
        <w:t>available</w:t>
      </w:r>
      <w:r>
        <w:rPr>
          <w:color w:val="212121"/>
          <w:spacing w:val="6"/>
          <w:w w:val="105"/>
          <w:sz w:val="20"/>
        </w:rPr>
        <w:t xml:space="preserve"> </w:t>
      </w:r>
      <w:r>
        <w:rPr>
          <w:color w:val="212121"/>
          <w:w w:val="105"/>
          <w:sz w:val="20"/>
        </w:rPr>
        <w:t>records</w:t>
      </w:r>
      <w:r>
        <w:rPr>
          <w:color w:val="212121"/>
          <w:spacing w:val="6"/>
          <w:w w:val="105"/>
          <w:sz w:val="20"/>
        </w:rPr>
        <w:t xml:space="preserve"> </w:t>
      </w:r>
      <w:r>
        <w:rPr>
          <w:color w:val="212121"/>
          <w:w w:val="105"/>
          <w:sz w:val="20"/>
        </w:rPr>
        <w:t>of</w:t>
      </w:r>
      <w:r>
        <w:rPr>
          <w:color w:val="212121"/>
          <w:spacing w:val="-7"/>
          <w:w w:val="105"/>
          <w:sz w:val="20"/>
        </w:rPr>
        <w:t xml:space="preserve"> </w:t>
      </w:r>
      <w:r>
        <w:rPr>
          <w:color w:val="212121"/>
          <w:w w:val="105"/>
          <w:sz w:val="20"/>
        </w:rPr>
        <w:t>the</w:t>
      </w:r>
      <w:r>
        <w:rPr>
          <w:color w:val="212121"/>
          <w:spacing w:val="-2"/>
          <w:w w:val="105"/>
          <w:sz w:val="20"/>
        </w:rPr>
        <w:t xml:space="preserve"> </w:t>
      </w:r>
      <w:r>
        <w:rPr>
          <w:color w:val="212121"/>
          <w:w w:val="105"/>
          <w:sz w:val="20"/>
        </w:rPr>
        <w:t>plant</w:t>
      </w:r>
      <w:r>
        <w:rPr>
          <w:color w:val="212121"/>
          <w:spacing w:val="2"/>
          <w:w w:val="105"/>
          <w:sz w:val="20"/>
        </w:rPr>
        <w:t xml:space="preserve"> </w:t>
      </w:r>
      <w:r>
        <w:rPr>
          <w:color w:val="212121"/>
          <w:w w:val="105"/>
          <w:sz w:val="20"/>
        </w:rPr>
        <w:t>kept</w:t>
      </w:r>
      <w:r>
        <w:rPr>
          <w:color w:val="212121"/>
          <w:spacing w:val="3"/>
          <w:w w:val="105"/>
          <w:sz w:val="20"/>
        </w:rPr>
        <w:t xml:space="preserve"> </w:t>
      </w:r>
      <w:r>
        <w:rPr>
          <w:color w:val="212121"/>
          <w:w w:val="105"/>
          <w:sz w:val="20"/>
        </w:rPr>
        <w:t>by</w:t>
      </w:r>
      <w:r>
        <w:rPr>
          <w:color w:val="212121"/>
          <w:spacing w:val="-2"/>
          <w:w w:val="105"/>
          <w:sz w:val="20"/>
        </w:rPr>
        <w:t xml:space="preserve"> </w:t>
      </w:r>
      <w:r>
        <w:rPr>
          <w:color w:val="212121"/>
          <w:w w:val="105"/>
          <w:sz w:val="20"/>
        </w:rPr>
        <w:t>the</w:t>
      </w:r>
      <w:r>
        <w:rPr>
          <w:color w:val="212121"/>
          <w:spacing w:val="-3"/>
          <w:w w:val="105"/>
          <w:sz w:val="20"/>
        </w:rPr>
        <w:t xml:space="preserve"> </w:t>
      </w:r>
      <w:r>
        <w:rPr>
          <w:color w:val="212121"/>
          <w:w w:val="105"/>
          <w:sz w:val="20"/>
        </w:rPr>
        <w:t>previous</w:t>
      </w:r>
      <w:r>
        <w:rPr>
          <w:color w:val="212121"/>
          <w:spacing w:val="18"/>
          <w:w w:val="105"/>
          <w:sz w:val="20"/>
        </w:rPr>
        <w:t xml:space="preserve"> </w:t>
      </w:r>
      <w:r>
        <w:rPr>
          <w:color w:val="212121"/>
          <w:spacing w:val="-2"/>
          <w:w w:val="105"/>
          <w:sz w:val="20"/>
        </w:rPr>
        <w:t>owner.</w:t>
      </w:r>
    </w:p>
    <w:p w:rsidR="008B1039" w:rsidRDefault="00AF0B68">
      <w:pPr>
        <w:pStyle w:val="BodyText"/>
        <w:spacing w:before="126" w:line="261" w:lineRule="auto"/>
        <w:ind w:left="473" w:right="234" w:hanging="2"/>
      </w:pPr>
      <w:r>
        <w:rPr>
          <w:color w:val="212121"/>
          <w:w w:val="105"/>
        </w:rPr>
        <w:t>The information may include data sheets, test certificates, operations and service manuals, reports and a safety manual.</w:t>
      </w:r>
    </w:p>
    <w:p w:rsidR="008B1039" w:rsidRDefault="008B1039">
      <w:pPr>
        <w:pStyle w:val="BodyText"/>
        <w:spacing w:before="10"/>
        <w:rPr>
          <w:sz w:val="18"/>
        </w:rPr>
      </w:pPr>
    </w:p>
    <w:p w:rsidR="008B1039" w:rsidRDefault="00AF0B68">
      <w:pPr>
        <w:pStyle w:val="Heading9"/>
        <w:ind w:left="473"/>
      </w:pPr>
      <w:r>
        <w:rPr>
          <w:color w:val="212121"/>
          <w:w w:val="95"/>
        </w:rPr>
        <w:t>Out-dated</w:t>
      </w:r>
      <w:r>
        <w:rPr>
          <w:color w:val="212121"/>
          <w:spacing w:val="3"/>
        </w:rPr>
        <w:t xml:space="preserve"> </w:t>
      </w:r>
      <w:r>
        <w:rPr>
          <w:color w:val="212121"/>
          <w:w w:val="95"/>
        </w:rPr>
        <w:t>or</w:t>
      </w:r>
      <w:r>
        <w:rPr>
          <w:color w:val="212121"/>
          <w:spacing w:val="-12"/>
          <w:w w:val="95"/>
        </w:rPr>
        <w:t xml:space="preserve"> </w:t>
      </w:r>
      <w:r>
        <w:rPr>
          <w:color w:val="212121"/>
          <w:w w:val="95"/>
        </w:rPr>
        <w:t>non-existent</w:t>
      </w:r>
      <w:r>
        <w:rPr>
          <w:color w:val="212121"/>
          <w:spacing w:val="19"/>
        </w:rPr>
        <w:t xml:space="preserve"> </w:t>
      </w:r>
      <w:r>
        <w:rPr>
          <w:color w:val="212121"/>
          <w:w w:val="95"/>
        </w:rPr>
        <w:t>safety</w:t>
      </w:r>
      <w:r>
        <w:rPr>
          <w:color w:val="212121"/>
          <w:spacing w:val="-1"/>
        </w:rPr>
        <w:t xml:space="preserve"> </w:t>
      </w:r>
      <w:r>
        <w:rPr>
          <w:color w:val="212121"/>
          <w:w w:val="95"/>
        </w:rPr>
        <w:t>features</w:t>
      </w:r>
      <w:r>
        <w:rPr>
          <w:color w:val="212121"/>
          <w:spacing w:val="-2"/>
        </w:rPr>
        <w:t xml:space="preserve"> </w:t>
      </w:r>
      <w:r>
        <w:rPr>
          <w:color w:val="212121"/>
          <w:w w:val="95"/>
        </w:rPr>
        <w:t>of</w:t>
      </w:r>
      <w:r>
        <w:rPr>
          <w:color w:val="212121"/>
          <w:spacing w:val="-9"/>
          <w:w w:val="95"/>
        </w:rPr>
        <w:t xml:space="preserve"> </w:t>
      </w:r>
      <w:r>
        <w:rPr>
          <w:color w:val="212121"/>
          <w:w w:val="95"/>
        </w:rPr>
        <w:t>second-hand</w:t>
      </w:r>
      <w:r>
        <w:rPr>
          <w:color w:val="212121"/>
          <w:spacing w:val="8"/>
        </w:rPr>
        <w:t xml:space="preserve"> </w:t>
      </w:r>
      <w:r>
        <w:rPr>
          <w:color w:val="212121"/>
          <w:spacing w:val="-2"/>
          <w:w w:val="95"/>
        </w:rPr>
        <w:t>plant</w:t>
      </w:r>
    </w:p>
    <w:p w:rsidR="008B1039" w:rsidRDefault="00AF0B68">
      <w:pPr>
        <w:pStyle w:val="BodyText"/>
        <w:spacing w:before="13"/>
        <w:ind w:left="472"/>
      </w:pPr>
      <w:r>
        <w:rPr>
          <w:color w:val="212121"/>
          <w:w w:val="105"/>
        </w:rPr>
        <w:t>Second-hand</w:t>
      </w:r>
      <w:r>
        <w:rPr>
          <w:color w:val="212121"/>
          <w:spacing w:val="14"/>
          <w:w w:val="105"/>
        </w:rPr>
        <w:t xml:space="preserve"> </w:t>
      </w:r>
      <w:r>
        <w:rPr>
          <w:color w:val="212121"/>
          <w:w w:val="105"/>
        </w:rPr>
        <w:t>plant</w:t>
      </w:r>
      <w:r>
        <w:rPr>
          <w:color w:val="212121"/>
          <w:spacing w:val="-3"/>
          <w:w w:val="105"/>
        </w:rPr>
        <w:t xml:space="preserve"> </w:t>
      </w:r>
      <w:r>
        <w:rPr>
          <w:color w:val="212121"/>
          <w:w w:val="105"/>
        </w:rPr>
        <w:t>is more</w:t>
      </w:r>
      <w:r>
        <w:rPr>
          <w:color w:val="212121"/>
          <w:spacing w:val="3"/>
          <w:w w:val="105"/>
        </w:rPr>
        <w:t xml:space="preserve"> </w:t>
      </w:r>
      <w:r>
        <w:rPr>
          <w:color w:val="212121"/>
          <w:w w:val="105"/>
        </w:rPr>
        <w:t>likely</w:t>
      </w:r>
      <w:r>
        <w:rPr>
          <w:color w:val="212121"/>
          <w:spacing w:val="8"/>
          <w:w w:val="105"/>
        </w:rPr>
        <w:t xml:space="preserve"> </w:t>
      </w:r>
      <w:r>
        <w:rPr>
          <w:color w:val="212121"/>
          <w:w w:val="105"/>
        </w:rPr>
        <w:t>to</w:t>
      </w:r>
      <w:r>
        <w:rPr>
          <w:color w:val="212121"/>
          <w:spacing w:val="1"/>
          <w:w w:val="105"/>
        </w:rPr>
        <w:t xml:space="preserve"> </w:t>
      </w:r>
      <w:r>
        <w:rPr>
          <w:color w:val="212121"/>
          <w:w w:val="105"/>
        </w:rPr>
        <w:t>have</w:t>
      </w:r>
      <w:r>
        <w:rPr>
          <w:color w:val="212121"/>
          <w:spacing w:val="-2"/>
          <w:w w:val="105"/>
        </w:rPr>
        <w:t xml:space="preserve"> </w:t>
      </w:r>
      <w:r>
        <w:rPr>
          <w:color w:val="212121"/>
          <w:w w:val="105"/>
        </w:rPr>
        <w:t>out-dated</w:t>
      </w:r>
      <w:r>
        <w:rPr>
          <w:color w:val="212121"/>
          <w:spacing w:val="7"/>
          <w:w w:val="105"/>
        </w:rPr>
        <w:t xml:space="preserve"> </w:t>
      </w:r>
      <w:r>
        <w:rPr>
          <w:color w:val="212121"/>
          <w:w w:val="105"/>
        </w:rPr>
        <w:t>or</w:t>
      </w:r>
      <w:r>
        <w:rPr>
          <w:color w:val="212121"/>
          <w:spacing w:val="-2"/>
          <w:w w:val="105"/>
        </w:rPr>
        <w:t xml:space="preserve"> </w:t>
      </w:r>
      <w:r>
        <w:rPr>
          <w:color w:val="212121"/>
          <w:w w:val="105"/>
        </w:rPr>
        <w:t>missing</w:t>
      </w:r>
      <w:r>
        <w:rPr>
          <w:color w:val="212121"/>
          <w:spacing w:val="6"/>
          <w:w w:val="105"/>
        </w:rPr>
        <w:t xml:space="preserve"> </w:t>
      </w:r>
      <w:r>
        <w:rPr>
          <w:color w:val="212121"/>
          <w:w w:val="105"/>
        </w:rPr>
        <w:t>safety</w:t>
      </w:r>
      <w:r>
        <w:rPr>
          <w:color w:val="212121"/>
          <w:spacing w:val="6"/>
          <w:w w:val="105"/>
        </w:rPr>
        <w:t xml:space="preserve"> </w:t>
      </w:r>
      <w:r>
        <w:rPr>
          <w:color w:val="212121"/>
          <w:spacing w:val="-2"/>
          <w:w w:val="105"/>
        </w:rPr>
        <w:t>features.</w:t>
      </w:r>
    </w:p>
    <w:p w:rsidR="008B1039" w:rsidRDefault="00AF0B68">
      <w:pPr>
        <w:pStyle w:val="BodyText"/>
        <w:spacing w:before="130" w:line="256" w:lineRule="auto"/>
        <w:ind w:left="468" w:right="234" w:hanging="6"/>
      </w:pPr>
      <w:r>
        <w:rPr>
          <w:color w:val="212121"/>
          <w:w w:val="105"/>
        </w:rPr>
        <w:t>In these</w:t>
      </w:r>
      <w:r>
        <w:rPr>
          <w:color w:val="212121"/>
          <w:spacing w:val="-4"/>
          <w:w w:val="105"/>
        </w:rPr>
        <w:t xml:space="preserve"> </w:t>
      </w:r>
      <w:r>
        <w:rPr>
          <w:color w:val="212121"/>
          <w:w w:val="105"/>
        </w:rPr>
        <w:t>circumstances suppliers of</w:t>
      </w:r>
      <w:r>
        <w:rPr>
          <w:color w:val="212121"/>
          <w:spacing w:val="-5"/>
          <w:w w:val="105"/>
        </w:rPr>
        <w:t xml:space="preserve"> </w:t>
      </w:r>
      <w:r>
        <w:rPr>
          <w:color w:val="212121"/>
          <w:w w:val="105"/>
        </w:rPr>
        <w:t>second-hand plant must</w:t>
      </w:r>
      <w:r>
        <w:rPr>
          <w:color w:val="212121"/>
          <w:spacing w:val="-1"/>
          <w:w w:val="105"/>
        </w:rPr>
        <w:t xml:space="preserve"> </w:t>
      </w:r>
      <w:r>
        <w:rPr>
          <w:color w:val="212121"/>
          <w:w w:val="105"/>
        </w:rPr>
        <w:t>do</w:t>
      </w:r>
      <w:r>
        <w:rPr>
          <w:color w:val="212121"/>
          <w:spacing w:val="-1"/>
          <w:w w:val="105"/>
        </w:rPr>
        <w:t xml:space="preserve"> </w:t>
      </w:r>
      <w:r>
        <w:rPr>
          <w:color w:val="212121"/>
          <w:w w:val="105"/>
        </w:rPr>
        <w:t>what is reasonably practicable to supply equipment safe for use at work.</w:t>
      </w:r>
    </w:p>
    <w:p w:rsidR="008B1039" w:rsidRDefault="00AF0B68">
      <w:pPr>
        <w:pStyle w:val="BodyText"/>
        <w:spacing w:before="114" w:line="249" w:lineRule="auto"/>
        <w:ind w:left="468" w:right="234" w:hanging="2"/>
      </w:pPr>
      <w:r>
        <w:rPr>
          <w:color w:val="212121"/>
          <w:w w:val="105"/>
        </w:rPr>
        <w:t>The degree of</w:t>
      </w:r>
      <w:r>
        <w:rPr>
          <w:color w:val="212121"/>
          <w:spacing w:val="-5"/>
          <w:w w:val="105"/>
        </w:rPr>
        <w:t xml:space="preserve"> </w:t>
      </w:r>
      <w:r>
        <w:rPr>
          <w:color w:val="212121"/>
          <w:w w:val="105"/>
        </w:rPr>
        <w:t>risk</w:t>
      </w:r>
      <w:r>
        <w:rPr>
          <w:color w:val="212121"/>
          <w:spacing w:val="-3"/>
          <w:w w:val="105"/>
        </w:rPr>
        <w:t xml:space="preserve"> </w:t>
      </w:r>
      <w:r>
        <w:rPr>
          <w:color w:val="212121"/>
          <w:w w:val="105"/>
        </w:rPr>
        <w:t>posed by</w:t>
      </w:r>
      <w:r>
        <w:rPr>
          <w:color w:val="212121"/>
          <w:spacing w:val="-1"/>
          <w:w w:val="105"/>
        </w:rPr>
        <w:t xml:space="preserve"> </w:t>
      </w:r>
      <w:r>
        <w:rPr>
          <w:color w:val="212121"/>
          <w:w w:val="105"/>
        </w:rPr>
        <w:t>the plant must be</w:t>
      </w:r>
      <w:r>
        <w:rPr>
          <w:color w:val="212121"/>
          <w:spacing w:val="-5"/>
          <w:w w:val="105"/>
        </w:rPr>
        <w:t xml:space="preserve"> </w:t>
      </w:r>
      <w:r>
        <w:rPr>
          <w:color w:val="212121"/>
          <w:w w:val="105"/>
        </w:rPr>
        <w:t>weighed up</w:t>
      </w:r>
      <w:r>
        <w:rPr>
          <w:color w:val="212121"/>
          <w:spacing w:val="-3"/>
          <w:w w:val="105"/>
        </w:rPr>
        <w:t xml:space="preserve"> </w:t>
      </w:r>
      <w:r>
        <w:rPr>
          <w:color w:val="212121"/>
          <w:w w:val="105"/>
        </w:rPr>
        <w:t>against the cost of</w:t>
      </w:r>
      <w:r>
        <w:rPr>
          <w:color w:val="212121"/>
          <w:spacing w:val="-1"/>
          <w:w w:val="105"/>
        </w:rPr>
        <w:t xml:space="preserve"> </w:t>
      </w:r>
      <w:r>
        <w:rPr>
          <w:color w:val="212121"/>
          <w:w w:val="105"/>
        </w:rPr>
        <w:t>implementing measures to minimise it. Suppliers of second-hand plant should consider:</w:t>
      </w:r>
    </w:p>
    <w:p w:rsidR="008B1039" w:rsidRDefault="00AF0B68">
      <w:pPr>
        <w:pStyle w:val="ListParagraph"/>
        <w:numPr>
          <w:ilvl w:val="2"/>
          <w:numId w:val="26"/>
        </w:numPr>
        <w:tabs>
          <w:tab w:val="left" w:pos="809"/>
          <w:tab w:val="left" w:pos="810"/>
        </w:tabs>
        <w:spacing w:before="136" w:line="256" w:lineRule="auto"/>
        <w:ind w:left="810" w:right="521" w:hanging="345"/>
        <w:rPr>
          <w:color w:val="212121"/>
          <w:sz w:val="20"/>
        </w:rPr>
      </w:pPr>
      <w:r>
        <w:rPr>
          <w:color w:val="212121"/>
          <w:w w:val="105"/>
          <w:sz w:val="20"/>
        </w:rPr>
        <w:t>if it is reasonably practicable to retrofit or modify the</w:t>
      </w:r>
      <w:r>
        <w:rPr>
          <w:color w:val="212121"/>
          <w:spacing w:val="-8"/>
          <w:w w:val="105"/>
          <w:sz w:val="20"/>
        </w:rPr>
        <w:t xml:space="preserve"> </w:t>
      </w:r>
      <w:r>
        <w:rPr>
          <w:color w:val="212121"/>
          <w:w w:val="105"/>
          <w:sz w:val="20"/>
        </w:rPr>
        <w:t>plant</w:t>
      </w:r>
      <w:r>
        <w:rPr>
          <w:color w:val="212121"/>
          <w:spacing w:val="-4"/>
          <w:w w:val="105"/>
          <w:sz w:val="20"/>
        </w:rPr>
        <w:t xml:space="preserve"> </w:t>
      </w:r>
      <w:r>
        <w:rPr>
          <w:color w:val="212121"/>
          <w:w w:val="105"/>
          <w:sz w:val="20"/>
        </w:rPr>
        <w:t>to improve</w:t>
      </w:r>
      <w:r>
        <w:rPr>
          <w:color w:val="212121"/>
          <w:spacing w:val="-1"/>
          <w:w w:val="105"/>
          <w:sz w:val="20"/>
        </w:rPr>
        <w:t xml:space="preserve"> </w:t>
      </w:r>
      <w:r>
        <w:rPr>
          <w:color w:val="212121"/>
          <w:w w:val="105"/>
          <w:sz w:val="20"/>
        </w:rPr>
        <w:t>its safety having regard to improvements to th</w:t>
      </w:r>
      <w:r>
        <w:rPr>
          <w:color w:val="212121"/>
          <w:w w:val="105"/>
          <w:sz w:val="20"/>
        </w:rPr>
        <w:t>at type of plant since its manufacture</w:t>
      </w:r>
    </w:p>
    <w:p w:rsidR="008B1039" w:rsidRDefault="00AF0B68">
      <w:pPr>
        <w:pStyle w:val="ListParagraph"/>
        <w:numPr>
          <w:ilvl w:val="2"/>
          <w:numId w:val="26"/>
        </w:numPr>
        <w:tabs>
          <w:tab w:val="left" w:pos="808"/>
          <w:tab w:val="left" w:pos="809"/>
        </w:tabs>
        <w:spacing w:before="13" w:line="256" w:lineRule="auto"/>
        <w:ind w:left="809" w:right="316" w:hanging="344"/>
        <w:rPr>
          <w:color w:val="212121"/>
          <w:sz w:val="20"/>
        </w:rPr>
      </w:pPr>
      <w:r>
        <w:rPr>
          <w:color w:val="212121"/>
          <w:w w:val="105"/>
          <w:sz w:val="20"/>
        </w:rPr>
        <w:t>what information needs to be given to the buyer about relevant matters including the purpose for which the</w:t>
      </w:r>
      <w:r>
        <w:rPr>
          <w:color w:val="212121"/>
          <w:spacing w:val="-3"/>
          <w:w w:val="105"/>
          <w:sz w:val="20"/>
        </w:rPr>
        <w:t xml:space="preserve"> </w:t>
      </w:r>
      <w:r>
        <w:rPr>
          <w:color w:val="212121"/>
          <w:w w:val="105"/>
          <w:sz w:val="20"/>
        </w:rPr>
        <w:t>plant was designed or manufactured</w:t>
      </w:r>
      <w:r>
        <w:rPr>
          <w:color w:val="212121"/>
          <w:spacing w:val="30"/>
          <w:w w:val="105"/>
          <w:sz w:val="20"/>
        </w:rPr>
        <w:t xml:space="preserve"> </w:t>
      </w:r>
      <w:r>
        <w:rPr>
          <w:color w:val="212121"/>
          <w:w w:val="105"/>
          <w:sz w:val="20"/>
        </w:rPr>
        <w:t>and</w:t>
      </w:r>
      <w:r>
        <w:rPr>
          <w:color w:val="212121"/>
          <w:spacing w:val="-4"/>
          <w:w w:val="105"/>
          <w:sz w:val="20"/>
        </w:rPr>
        <w:t xml:space="preserve"> </w:t>
      </w:r>
      <w:r>
        <w:rPr>
          <w:color w:val="212121"/>
          <w:w w:val="105"/>
          <w:sz w:val="20"/>
        </w:rPr>
        <w:t>conditions necessary to ensure the plant is without risks to health and</w:t>
      </w:r>
      <w:r>
        <w:rPr>
          <w:color w:val="212121"/>
          <w:w w:val="105"/>
          <w:sz w:val="20"/>
        </w:rPr>
        <w:t xml:space="preserve"> safety when properly used, and</w:t>
      </w:r>
    </w:p>
    <w:p w:rsidR="008B1039" w:rsidRDefault="00AF0B68">
      <w:pPr>
        <w:pStyle w:val="ListParagraph"/>
        <w:numPr>
          <w:ilvl w:val="2"/>
          <w:numId w:val="26"/>
        </w:numPr>
        <w:tabs>
          <w:tab w:val="left" w:pos="810"/>
          <w:tab w:val="left" w:pos="811"/>
        </w:tabs>
        <w:spacing w:before="6" w:line="261" w:lineRule="auto"/>
        <w:ind w:left="805" w:right="760" w:hanging="345"/>
        <w:rPr>
          <w:color w:val="343434"/>
          <w:sz w:val="20"/>
        </w:rPr>
      </w:pPr>
      <w:r>
        <w:rPr>
          <w:color w:val="212121"/>
          <w:w w:val="105"/>
          <w:sz w:val="20"/>
        </w:rPr>
        <w:t>their duty to</w:t>
      </w:r>
      <w:r>
        <w:rPr>
          <w:color w:val="212121"/>
          <w:spacing w:val="-5"/>
          <w:w w:val="105"/>
          <w:sz w:val="20"/>
        </w:rPr>
        <w:t xml:space="preserve"> </w:t>
      </w:r>
      <w:r>
        <w:rPr>
          <w:color w:val="212121"/>
          <w:w w:val="105"/>
          <w:sz w:val="20"/>
        </w:rPr>
        <w:t>ensure the</w:t>
      </w:r>
      <w:r>
        <w:rPr>
          <w:color w:val="212121"/>
          <w:spacing w:val="-10"/>
          <w:w w:val="105"/>
          <w:sz w:val="20"/>
        </w:rPr>
        <w:t xml:space="preserve"> </w:t>
      </w:r>
      <w:r>
        <w:rPr>
          <w:color w:val="212121"/>
          <w:w w:val="105"/>
          <w:sz w:val="20"/>
        </w:rPr>
        <w:t>plant is safe and has</w:t>
      </w:r>
      <w:r>
        <w:rPr>
          <w:color w:val="212121"/>
          <w:spacing w:val="-3"/>
          <w:w w:val="105"/>
          <w:sz w:val="20"/>
        </w:rPr>
        <w:t xml:space="preserve"> </w:t>
      </w:r>
      <w:r>
        <w:rPr>
          <w:color w:val="212121"/>
          <w:w w:val="105"/>
          <w:sz w:val="20"/>
        </w:rPr>
        <w:t>all the</w:t>
      </w:r>
      <w:r>
        <w:rPr>
          <w:color w:val="212121"/>
          <w:spacing w:val="-4"/>
          <w:w w:val="105"/>
          <w:sz w:val="20"/>
        </w:rPr>
        <w:t xml:space="preserve"> </w:t>
      </w:r>
      <w:r>
        <w:rPr>
          <w:color w:val="212121"/>
          <w:w w:val="105"/>
          <w:sz w:val="20"/>
        </w:rPr>
        <w:t>required safety features before bringing it into service.</w:t>
      </w:r>
    </w:p>
    <w:p w:rsidR="008B1039" w:rsidRDefault="008B1039">
      <w:pPr>
        <w:pStyle w:val="BodyText"/>
        <w:spacing w:before="10"/>
        <w:rPr>
          <w:sz w:val="18"/>
        </w:rPr>
      </w:pPr>
    </w:p>
    <w:p w:rsidR="008B1039" w:rsidRDefault="00AF0B68">
      <w:pPr>
        <w:pStyle w:val="Heading9"/>
        <w:spacing w:line="247" w:lineRule="auto"/>
        <w:ind w:left="470" w:right="842" w:hanging="3"/>
      </w:pPr>
      <w:r>
        <w:rPr>
          <w:color w:val="212121"/>
          <w:w w:val="95"/>
        </w:rPr>
        <w:t>Adequate</w:t>
      </w:r>
      <w:r>
        <w:rPr>
          <w:color w:val="212121"/>
          <w:spacing w:val="-11"/>
          <w:w w:val="95"/>
        </w:rPr>
        <w:t xml:space="preserve"> </w:t>
      </w:r>
      <w:r>
        <w:rPr>
          <w:color w:val="212121"/>
          <w:w w:val="95"/>
        </w:rPr>
        <w:t>information</w:t>
      </w:r>
      <w:r>
        <w:rPr>
          <w:color w:val="212121"/>
        </w:rPr>
        <w:t xml:space="preserve"> </w:t>
      </w:r>
      <w:r>
        <w:rPr>
          <w:color w:val="212121"/>
          <w:w w:val="95"/>
        </w:rPr>
        <w:t>to</w:t>
      </w:r>
      <w:r>
        <w:rPr>
          <w:color w:val="212121"/>
          <w:spacing w:val="-17"/>
          <w:w w:val="95"/>
        </w:rPr>
        <w:t xml:space="preserve"> </w:t>
      </w:r>
      <w:r>
        <w:rPr>
          <w:color w:val="212121"/>
          <w:w w:val="95"/>
        </w:rPr>
        <w:t>be</w:t>
      </w:r>
      <w:r>
        <w:rPr>
          <w:color w:val="212121"/>
          <w:spacing w:val="-16"/>
          <w:w w:val="95"/>
        </w:rPr>
        <w:t xml:space="preserve"> </w:t>
      </w:r>
      <w:r>
        <w:rPr>
          <w:color w:val="212121"/>
          <w:w w:val="95"/>
        </w:rPr>
        <w:t>provided about</w:t>
      </w:r>
      <w:r>
        <w:rPr>
          <w:color w:val="212121"/>
          <w:spacing w:val="-10"/>
          <w:w w:val="95"/>
        </w:rPr>
        <w:t xml:space="preserve"> </w:t>
      </w:r>
      <w:r>
        <w:rPr>
          <w:color w:val="212121"/>
          <w:w w:val="95"/>
        </w:rPr>
        <w:t>the</w:t>
      </w:r>
      <w:r>
        <w:rPr>
          <w:color w:val="212121"/>
          <w:spacing w:val="-17"/>
          <w:w w:val="95"/>
        </w:rPr>
        <w:t xml:space="preserve"> </w:t>
      </w:r>
      <w:r>
        <w:rPr>
          <w:color w:val="212121"/>
          <w:w w:val="95"/>
        </w:rPr>
        <w:t xml:space="preserve">condition of </w:t>
      </w:r>
      <w:r>
        <w:rPr>
          <w:color w:val="212121"/>
        </w:rPr>
        <w:t>second-hand plant</w:t>
      </w:r>
    </w:p>
    <w:p w:rsidR="008B1039" w:rsidRDefault="00AF0B68">
      <w:pPr>
        <w:pStyle w:val="BodyText"/>
        <w:spacing w:line="256" w:lineRule="auto"/>
        <w:ind w:left="465" w:firstLine="2"/>
      </w:pPr>
      <w:r>
        <w:rPr>
          <w:color w:val="212121"/>
          <w:w w:val="105"/>
        </w:rPr>
        <w:t>Adequate information must be</w:t>
      </w:r>
      <w:r>
        <w:rPr>
          <w:color w:val="212121"/>
          <w:spacing w:val="-6"/>
          <w:w w:val="105"/>
        </w:rPr>
        <w:t xml:space="preserve"> </w:t>
      </w:r>
      <w:r>
        <w:rPr>
          <w:color w:val="212121"/>
          <w:w w:val="105"/>
        </w:rPr>
        <w:t>given to</w:t>
      </w:r>
      <w:r>
        <w:rPr>
          <w:color w:val="212121"/>
          <w:spacing w:val="-2"/>
          <w:w w:val="105"/>
        </w:rPr>
        <w:t xml:space="preserve"> </w:t>
      </w:r>
      <w:r>
        <w:rPr>
          <w:color w:val="212121"/>
          <w:w w:val="105"/>
        </w:rPr>
        <w:t>the buyer about the</w:t>
      </w:r>
      <w:r>
        <w:rPr>
          <w:color w:val="212121"/>
          <w:spacing w:val="-1"/>
          <w:w w:val="105"/>
        </w:rPr>
        <w:t xml:space="preserve"> </w:t>
      </w:r>
      <w:r>
        <w:rPr>
          <w:color w:val="212121"/>
          <w:w w:val="105"/>
        </w:rPr>
        <w:t>purpose for which the</w:t>
      </w:r>
      <w:r>
        <w:rPr>
          <w:color w:val="212121"/>
          <w:spacing w:val="-7"/>
          <w:w w:val="105"/>
        </w:rPr>
        <w:t xml:space="preserve"> </w:t>
      </w:r>
      <w:r>
        <w:rPr>
          <w:color w:val="212121"/>
          <w:w w:val="105"/>
        </w:rPr>
        <w:t>plant was designed or manufactured and conditions necessary to ensure its safe use.</w:t>
      </w:r>
    </w:p>
    <w:p w:rsidR="008B1039" w:rsidRDefault="00AF0B68">
      <w:pPr>
        <w:pStyle w:val="BodyText"/>
        <w:spacing w:before="112" w:line="261" w:lineRule="auto"/>
        <w:ind w:left="470" w:right="1226" w:hanging="13"/>
      </w:pPr>
      <w:r>
        <w:rPr>
          <w:color w:val="212121"/>
          <w:w w:val="105"/>
        </w:rPr>
        <w:t>Information about using second-hand plant safely, including its condition, may be obtained from:</w:t>
      </w:r>
    </w:p>
    <w:p w:rsidR="008B1039" w:rsidRDefault="00AF0B68">
      <w:pPr>
        <w:pStyle w:val="ListParagraph"/>
        <w:numPr>
          <w:ilvl w:val="2"/>
          <w:numId w:val="26"/>
        </w:numPr>
        <w:tabs>
          <w:tab w:val="left" w:pos="805"/>
          <w:tab w:val="left" w:pos="806"/>
        </w:tabs>
        <w:spacing w:before="119"/>
        <w:ind w:left="805" w:hanging="345"/>
        <w:rPr>
          <w:color w:val="343434"/>
          <w:sz w:val="20"/>
        </w:rPr>
      </w:pPr>
      <w:r>
        <w:rPr>
          <w:color w:val="212121"/>
          <w:w w:val="105"/>
          <w:sz w:val="20"/>
        </w:rPr>
        <w:t>the</w:t>
      </w:r>
      <w:r>
        <w:rPr>
          <w:color w:val="212121"/>
          <w:spacing w:val="-10"/>
          <w:w w:val="105"/>
          <w:sz w:val="20"/>
        </w:rPr>
        <w:t xml:space="preserve"> </w:t>
      </w:r>
      <w:r>
        <w:rPr>
          <w:color w:val="212121"/>
          <w:w w:val="105"/>
          <w:sz w:val="20"/>
        </w:rPr>
        <w:t>previous</w:t>
      </w:r>
      <w:r>
        <w:rPr>
          <w:color w:val="212121"/>
          <w:spacing w:val="14"/>
          <w:w w:val="105"/>
          <w:sz w:val="20"/>
        </w:rPr>
        <w:t xml:space="preserve"> </w:t>
      </w:r>
      <w:r>
        <w:rPr>
          <w:color w:val="212121"/>
          <w:w w:val="105"/>
          <w:sz w:val="20"/>
        </w:rPr>
        <w:t>owner</w:t>
      </w:r>
      <w:r>
        <w:rPr>
          <w:color w:val="212121"/>
          <w:spacing w:val="9"/>
          <w:w w:val="105"/>
          <w:sz w:val="20"/>
        </w:rPr>
        <w:t xml:space="preserve"> </w:t>
      </w:r>
      <w:r>
        <w:rPr>
          <w:color w:val="212121"/>
          <w:w w:val="105"/>
          <w:sz w:val="20"/>
        </w:rPr>
        <w:t>of</w:t>
      </w:r>
      <w:r>
        <w:rPr>
          <w:color w:val="212121"/>
          <w:spacing w:val="-7"/>
          <w:w w:val="105"/>
          <w:sz w:val="20"/>
        </w:rPr>
        <w:t xml:space="preserve"> </w:t>
      </w:r>
      <w:r>
        <w:rPr>
          <w:color w:val="212121"/>
          <w:w w:val="105"/>
          <w:sz w:val="20"/>
        </w:rPr>
        <w:t>the</w:t>
      </w:r>
      <w:r>
        <w:rPr>
          <w:color w:val="212121"/>
          <w:spacing w:val="2"/>
          <w:w w:val="105"/>
          <w:sz w:val="20"/>
        </w:rPr>
        <w:t xml:space="preserve"> </w:t>
      </w:r>
      <w:r>
        <w:rPr>
          <w:color w:val="212121"/>
          <w:w w:val="105"/>
          <w:sz w:val="20"/>
        </w:rPr>
        <w:t>plant,</w:t>
      </w:r>
      <w:r>
        <w:rPr>
          <w:color w:val="212121"/>
          <w:spacing w:val="6"/>
          <w:w w:val="105"/>
          <w:sz w:val="20"/>
        </w:rPr>
        <w:t xml:space="preserve"> </w:t>
      </w:r>
      <w:r>
        <w:rPr>
          <w:color w:val="212121"/>
          <w:spacing w:val="-5"/>
          <w:w w:val="105"/>
          <w:sz w:val="20"/>
        </w:rPr>
        <w:t>or</w:t>
      </w:r>
    </w:p>
    <w:p w:rsidR="008B1039" w:rsidRDefault="00AF0B68">
      <w:pPr>
        <w:pStyle w:val="ListParagraph"/>
        <w:numPr>
          <w:ilvl w:val="2"/>
          <w:numId w:val="26"/>
        </w:numPr>
        <w:tabs>
          <w:tab w:val="left" w:pos="806"/>
          <w:tab w:val="left" w:pos="807"/>
        </w:tabs>
        <w:spacing w:before="24"/>
        <w:ind w:left="806" w:hanging="346"/>
        <w:rPr>
          <w:color w:val="212121"/>
          <w:sz w:val="20"/>
        </w:rPr>
      </w:pPr>
      <w:r>
        <w:rPr>
          <w:color w:val="212121"/>
          <w:w w:val="105"/>
          <w:sz w:val="20"/>
        </w:rPr>
        <w:t>a</w:t>
      </w:r>
      <w:r>
        <w:rPr>
          <w:color w:val="212121"/>
          <w:spacing w:val="6"/>
          <w:w w:val="105"/>
          <w:sz w:val="20"/>
        </w:rPr>
        <w:t xml:space="preserve"> </w:t>
      </w:r>
      <w:r>
        <w:rPr>
          <w:color w:val="212121"/>
          <w:w w:val="105"/>
          <w:sz w:val="20"/>
        </w:rPr>
        <w:t>'competent</w:t>
      </w:r>
      <w:r>
        <w:rPr>
          <w:color w:val="212121"/>
          <w:spacing w:val="13"/>
          <w:w w:val="105"/>
          <w:sz w:val="20"/>
        </w:rPr>
        <w:t xml:space="preserve"> </w:t>
      </w:r>
      <w:r>
        <w:rPr>
          <w:color w:val="212121"/>
          <w:w w:val="105"/>
          <w:sz w:val="20"/>
        </w:rPr>
        <w:t>person'</w:t>
      </w:r>
      <w:r>
        <w:rPr>
          <w:color w:val="212121"/>
          <w:spacing w:val="3"/>
          <w:w w:val="105"/>
          <w:sz w:val="20"/>
        </w:rPr>
        <w:t xml:space="preserve"> </w:t>
      </w:r>
      <w:r>
        <w:rPr>
          <w:color w:val="212121"/>
          <w:w w:val="105"/>
          <w:sz w:val="20"/>
        </w:rPr>
        <w:t>engaged</w:t>
      </w:r>
      <w:r>
        <w:rPr>
          <w:color w:val="212121"/>
          <w:spacing w:val="4"/>
          <w:w w:val="105"/>
          <w:sz w:val="20"/>
        </w:rPr>
        <w:t xml:space="preserve"> </w:t>
      </w:r>
      <w:r>
        <w:rPr>
          <w:color w:val="212121"/>
          <w:w w:val="105"/>
          <w:sz w:val="20"/>
        </w:rPr>
        <w:t>to</w:t>
      </w:r>
      <w:r>
        <w:rPr>
          <w:color w:val="212121"/>
          <w:spacing w:val="6"/>
          <w:w w:val="105"/>
          <w:sz w:val="20"/>
        </w:rPr>
        <w:t xml:space="preserve"> </w:t>
      </w:r>
      <w:r>
        <w:rPr>
          <w:color w:val="212121"/>
          <w:w w:val="105"/>
          <w:sz w:val="20"/>
        </w:rPr>
        <w:t>assess</w:t>
      </w:r>
      <w:r>
        <w:rPr>
          <w:color w:val="212121"/>
          <w:spacing w:val="8"/>
          <w:w w:val="105"/>
          <w:sz w:val="20"/>
        </w:rPr>
        <w:t xml:space="preserve"> </w:t>
      </w:r>
      <w:r>
        <w:rPr>
          <w:color w:val="212121"/>
          <w:w w:val="105"/>
          <w:sz w:val="20"/>
        </w:rPr>
        <w:t>the</w:t>
      </w:r>
      <w:r>
        <w:rPr>
          <w:color w:val="212121"/>
          <w:spacing w:val="-3"/>
          <w:w w:val="105"/>
          <w:sz w:val="20"/>
        </w:rPr>
        <w:t xml:space="preserve"> </w:t>
      </w:r>
      <w:r>
        <w:rPr>
          <w:color w:val="212121"/>
          <w:w w:val="105"/>
          <w:sz w:val="20"/>
        </w:rPr>
        <w:t>plant</w:t>
      </w:r>
      <w:r>
        <w:rPr>
          <w:color w:val="212121"/>
          <w:spacing w:val="7"/>
          <w:w w:val="105"/>
          <w:sz w:val="20"/>
        </w:rPr>
        <w:t xml:space="preserve"> </w:t>
      </w:r>
      <w:r>
        <w:rPr>
          <w:color w:val="212121"/>
          <w:w w:val="105"/>
          <w:sz w:val="20"/>
        </w:rPr>
        <w:t>and</w:t>
      </w:r>
      <w:r>
        <w:rPr>
          <w:color w:val="212121"/>
          <w:spacing w:val="-8"/>
          <w:w w:val="105"/>
          <w:sz w:val="20"/>
        </w:rPr>
        <w:t xml:space="preserve"> </w:t>
      </w:r>
      <w:r>
        <w:rPr>
          <w:color w:val="212121"/>
          <w:w w:val="105"/>
          <w:sz w:val="20"/>
        </w:rPr>
        <w:t xml:space="preserve">develop this </w:t>
      </w:r>
      <w:r>
        <w:rPr>
          <w:color w:val="212121"/>
          <w:spacing w:val="-2"/>
          <w:w w:val="105"/>
          <w:sz w:val="20"/>
        </w:rPr>
        <w:t>information.</w:t>
      </w:r>
    </w:p>
    <w:p w:rsidR="008B1039" w:rsidRDefault="00AF0B68">
      <w:pPr>
        <w:pStyle w:val="BodyText"/>
        <w:spacing w:before="126" w:line="256" w:lineRule="auto"/>
        <w:ind w:left="462" w:right="382" w:firstLine="2"/>
      </w:pPr>
      <w:r>
        <w:rPr>
          <w:color w:val="212121"/>
          <w:w w:val="105"/>
        </w:rPr>
        <w:t>Without this kind</w:t>
      </w:r>
      <w:r>
        <w:rPr>
          <w:color w:val="212121"/>
          <w:spacing w:val="-2"/>
          <w:w w:val="105"/>
        </w:rPr>
        <w:t xml:space="preserve"> </w:t>
      </w:r>
      <w:r>
        <w:rPr>
          <w:color w:val="212121"/>
          <w:w w:val="105"/>
        </w:rPr>
        <w:t>of</w:t>
      </w:r>
      <w:r>
        <w:rPr>
          <w:color w:val="212121"/>
          <w:spacing w:val="-2"/>
          <w:w w:val="105"/>
        </w:rPr>
        <w:t xml:space="preserve"> </w:t>
      </w:r>
      <w:r>
        <w:rPr>
          <w:color w:val="212121"/>
          <w:w w:val="105"/>
        </w:rPr>
        <w:t>information, suppliers of second-hand plant have</w:t>
      </w:r>
      <w:r>
        <w:rPr>
          <w:color w:val="212121"/>
          <w:spacing w:val="-8"/>
          <w:w w:val="105"/>
        </w:rPr>
        <w:t xml:space="preserve"> </w:t>
      </w:r>
      <w:r>
        <w:rPr>
          <w:color w:val="212121"/>
          <w:w w:val="105"/>
        </w:rPr>
        <w:t>no way of</w:t>
      </w:r>
      <w:r>
        <w:rPr>
          <w:color w:val="212121"/>
          <w:spacing w:val="-2"/>
          <w:w w:val="105"/>
        </w:rPr>
        <w:t xml:space="preserve"> </w:t>
      </w:r>
      <w:r>
        <w:rPr>
          <w:color w:val="212121"/>
          <w:w w:val="105"/>
        </w:rPr>
        <w:t>knowing whether they have met their suppliers' duties under the WHS Act.</w:t>
      </w:r>
    </w:p>
    <w:p w:rsidR="008B1039" w:rsidRDefault="008B1039">
      <w:pPr>
        <w:pStyle w:val="BodyText"/>
        <w:spacing w:before="3"/>
        <w:rPr>
          <w:sz w:val="19"/>
        </w:rPr>
      </w:pPr>
    </w:p>
    <w:p w:rsidR="008B1039" w:rsidRDefault="00AF0B68">
      <w:pPr>
        <w:pStyle w:val="Heading9"/>
        <w:spacing w:line="249" w:lineRule="auto"/>
        <w:ind w:left="466" w:right="382" w:firstLine="5"/>
      </w:pPr>
      <w:r>
        <w:rPr>
          <w:color w:val="212121"/>
          <w:w w:val="95"/>
        </w:rPr>
        <w:t>Suppliers'</w:t>
      </w:r>
      <w:r>
        <w:rPr>
          <w:color w:val="212121"/>
        </w:rPr>
        <w:t xml:space="preserve"> </w:t>
      </w:r>
      <w:r>
        <w:rPr>
          <w:color w:val="212121"/>
          <w:w w:val="95"/>
        </w:rPr>
        <w:t>duties</w:t>
      </w:r>
      <w:r>
        <w:rPr>
          <w:color w:val="212121"/>
          <w:spacing w:val="-9"/>
          <w:w w:val="95"/>
        </w:rPr>
        <w:t xml:space="preserve"> </w:t>
      </w:r>
      <w:r>
        <w:rPr>
          <w:color w:val="212121"/>
          <w:w w:val="95"/>
        </w:rPr>
        <w:t>and</w:t>
      </w:r>
      <w:r>
        <w:rPr>
          <w:color w:val="212121"/>
          <w:spacing w:val="-7"/>
          <w:w w:val="95"/>
        </w:rPr>
        <w:t xml:space="preserve"> </w:t>
      </w:r>
      <w:r>
        <w:rPr>
          <w:color w:val="212121"/>
          <w:w w:val="95"/>
        </w:rPr>
        <w:t>agents</w:t>
      </w:r>
      <w:r>
        <w:rPr>
          <w:color w:val="212121"/>
          <w:spacing w:val="-4"/>
          <w:w w:val="95"/>
        </w:rPr>
        <w:t xml:space="preserve"> </w:t>
      </w:r>
      <w:r>
        <w:rPr>
          <w:color w:val="212121"/>
          <w:w w:val="95"/>
        </w:rPr>
        <w:t>or</w:t>
      </w:r>
      <w:r>
        <w:rPr>
          <w:color w:val="212121"/>
          <w:spacing w:val="-14"/>
          <w:w w:val="95"/>
        </w:rPr>
        <w:t xml:space="preserve"> </w:t>
      </w:r>
      <w:r>
        <w:rPr>
          <w:color w:val="212121"/>
          <w:w w:val="95"/>
        </w:rPr>
        <w:t>auctioneers selling</w:t>
      </w:r>
      <w:r>
        <w:rPr>
          <w:color w:val="212121"/>
          <w:spacing w:val="-12"/>
          <w:w w:val="95"/>
        </w:rPr>
        <w:t xml:space="preserve"> </w:t>
      </w:r>
      <w:r>
        <w:rPr>
          <w:color w:val="212121"/>
          <w:w w:val="95"/>
        </w:rPr>
        <w:t>used</w:t>
      </w:r>
      <w:r>
        <w:rPr>
          <w:color w:val="212121"/>
          <w:spacing w:val="-17"/>
          <w:w w:val="95"/>
        </w:rPr>
        <w:t xml:space="preserve"> </w:t>
      </w:r>
      <w:r>
        <w:rPr>
          <w:color w:val="212121"/>
          <w:w w:val="95"/>
        </w:rPr>
        <w:t xml:space="preserve">plant </w:t>
      </w:r>
      <w:r>
        <w:rPr>
          <w:color w:val="212121"/>
        </w:rPr>
        <w:t>at</w:t>
      </w:r>
      <w:r>
        <w:rPr>
          <w:color w:val="212121"/>
          <w:spacing w:val="-1"/>
        </w:rPr>
        <w:t xml:space="preserve"> </w:t>
      </w:r>
      <w:r>
        <w:rPr>
          <w:color w:val="212121"/>
        </w:rPr>
        <w:t>clearing sales</w:t>
      </w:r>
    </w:p>
    <w:p w:rsidR="008B1039" w:rsidRDefault="00AF0B68">
      <w:pPr>
        <w:pStyle w:val="BodyText"/>
        <w:spacing w:line="249" w:lineRule="auto"/>
        <w:ind w:left="459" w:right="382" w:firstLine="8"/>
      </w:pPr>
      <w:r>
        <w:rPr>
          <w:color w:val="212121"/>
          <w:w w:val="105"/>
        </w:rPr>
        <w:t>Suppliers' duties apply to sellers' agents like</w:t>
      </w:r>
      <w:r>
        <w:rPr>
          <w:color w:val="212121"/>
          <w:spacing w:val="-2"/>
          <w:w w:val="105"/>
        </w:rPr>
        <w:t xml:space="preserve"> </w:t>
      </w:r>
      <w:r>
        <w:rPr>
          <w:color w:val="212121"/>
          <w:w w:val="105"/>
        </w:rPr>
        <w:t>auctioneers, unless</w:t>
      </w:r>
      <w:r>
        <w:rPr>
          <w:color w:val="212121"/>
          <w:spacing w:val="-3"/>
          <w:w w:val="105"/>
        </w:rPr>
        <w:t xml:space="preserve"> </w:t>
      </w:r>
      <w:r>
        <w:rPr>
          <w:color w:val="212121"/>
          <w:w w:val="105"/>
        </w:rPr>
        <w:t>the</w:t>
      </w:r>
      <w:r>
        <w:rPr>
          <w:color w:val="212121"/>
          <w:spacing w:val="-3"/>
          <w:w w:val="105"/>
        </w:rPr>
        <w:t xml:space="preserve"> </w:t>
      </w:r>
      <w:r>
        <w:rPr>
          <w:color w:val="212121"/>
          <w:w w:val="105"/>
        </w:rPr>
        <w:t>agent does not</w:t>
      </w:r>
      <w:r>
        <w:rPr>
          <w:color w:val="212121"/>
          <w:spacing w:val="-2"/>
          <w:w w:val="105"/>
        </w:rPr>
        <w:t xml:space="preserve"> </w:t>
      </w:r>
      <w:r>
        <w:rPr>
          <w:color w:val="212121"/>
          <w:w w:val="105"/>
        </w:rPr>
        <w:t>take control of the supply and has no authority to make decisions about the supply.</w:t>
      </w:r>
    </w:p>
    <w:p w:rsidR="008B1039" w:rsidRDefault="00AF0B68">
      <w:pPr>
        <w:pStyle w:val="BodyText"/>
        <w:spacing w:before="118" w:line="256" w:lineRule="auto"/>
        <w:ind w:left="461" w:right="382" w:firstLine="1"/>
      </w:pPr>
      <w:r>
        <w:rPr>
          <w:color w:val="212121"/>
          <w:w w:val="105"/>
        </w:rPr>
        <w:t>Agen</w:t>
      </w:r>
      <w:r>
        <w:rPr>
          <w:color w:val="212121"/>
          <w:w w:val="105"/>
        </w:rPr>
        <w:t>ts selling used</w:t>
      </w:r>
      <w:r>
        <w:rPr>
          <w:color w:val="212121"/>
          <w:spacing w:val="-8"/>
          <w:w w:val="105"/>
        </w:rPr>
        <w:t xml:space="preserve"> </w:t>
      </w:r>
      <w:r>
        <w:rPr>
          <w:color w:val="212121"/>
          <w:w w:val="105"/>
        </w:rPr>
        <w:t>plant at</w:t>
      </w:r>
      <w:r>
        <w:rPr>
          <w:color w:val="212121"/>
          <w:spacing w:val="-3"/>
          <w:w w:val="105"/>
        </w:rPr>
        <w:t xml:space="preserve"> </w:t>
      </w:r>
      <w:r>
        <w:rPr>
          <w:color w:val="212121"/>
          <w:w w:val="105"/>
        </w:rPr>
        <w:t>clearing sales usually do not</w:t>
      </w:r>
      <w:r>
        <w:rPr>
          <w:color w:val="212121"/>
          <w:spacing w:val="-6"/>
          <w:w w:val="105"/>
        </w:rPr>
        <w:t xml:space="preserve"> </w:t>
      </w:r>
      <w:r>
        <w:rPr>
          <w:color w:val="212121"/>
          <w:w w:val="105"/>
        </w:rPr>
        <w:t>take possession of</w:t>
      </w:r>
      <w:r>
        <w:rPr>
          <w:color w:val="212121"/>
          <w:spacing w:val="-1"/>
          <w:w w:val="105"/>
        </w:rPr>
        <w:t xml:space="preserve"> </w:t>
      </w:r>
      <w:r>
        <w:rPr>
          <w:color w:val="212121"/>
          <w:w w:val="105"/>
        </w:rPr>
        <w:t>the</w:t>
      </w:r>
      <w:r>
        <w:rPr>
          <w:color w:val="212121"/>
          <w:spacing w:val="-3"/>
          <w:w w:val="105"/>
        </w:rPr>
        <w:t xml:space="preserve"> </w:t>
      </w:r>
      <w:r>
        <w:rPr>
          <w:color w:val="212121"/>
          <w:w w:val="105"/>
        </w:rPr>
        <w:t xml:space="preserve">plant and have no authority to make decisions about the supply and are not considered to be </w:t>
      </w:r>
      <w:r>
        <w:rPr>
          <w:color w:val="212121"/>
          <w:spacing w:val="-2"/>
          <w:w w:val="105"/>
        </w:rPr>
        <w:t>suppliers.</w:t>
      </w:r>
    </w:p>
    <w:p w:rsidR="008B1039" w:rsidRDefault="00AF0B68">
      <w:pPr>
        <w:pStyle w:val="BodyText"/>
        <w:spacing w:before="108" w:line="261" w:lineRule="auto"/>
        <w:ind w:left="459" w:right="1226" w:hanging="1"/>
      </w:pPr>
      <w:r>
        <w:rPr>
          <w:color w:val="212121"/>
          <w:w w:val="105"/>
        </w:rPr>
        <w:t>In these limited circumstances</w:t>
      </w:r>
      <w:r>
        <w:rPr>
          <w:color w:val="212121"/>
          <w:spacing w:val="32"/>
          <w:w w:val="105"/>
        </w:rPr>
        <w:t xml:space="preserve"> </w:t>
      </w:r>
      <w:r>
        <w:rPr>
          <w:color w:val="212121"/>
          <w:w w:val="105"/>
        </w:rPr>
        <w:t>the suppliers' duties will only apply to</w:t>
      </w:r>
      <w:r>
        <w:rPr>
          <w:color w:val="212121"/>
          <w:spacing w:val="-1"/>
          <w:w w:val="105"/>
        </w:rPr>
        <w:t xml:space="preserve"> </w:t>
      </w:r>
      <w:r>
        <w:rPr>
          <w:color w:val="212121"/>
          <w:w w:val="105"/>
        </w:rPr>
        <w:t>the seller-not their agent.</w:t>
      </w:r>
    </w:p>
    <w:p w:rsidR="008B1039" w:rsidRDefault="008B1039">
      <w:pPr>
        <w:pStyle w:val="BodyText"/>
        <w:rPr>
          <w:sz w:val="22"/>
        </w:rPr>
      </w:pPr>
    </w:p>
    <w:p w:rsidR="008B1039" w:rsidRDefault="00AF0B68">
      <w:pPr>
        <w:spacing w:before="162"/>
        <w:ind w:left="461"/>
        <w:rPr>
          <w:b/>
          <w:sz w:val="15"/>
        </w:rPr>
      </w:pPr>
      <w:r>
        <w:rPr>
          <w:b/>
          <w:color w:val="212121"/>
          <w:w w:val="105"/>
          <w:sz w:val="15"/>
        </w:rPr>
        <w:t>Managing</w:t>
      </w:r>
      <w:r>
        <w:rPr>
          <w:b/>
          <w:color w:val="212121"/>
          <w:spacing w:val="-7"/>
          <w:w w:val="105"/>
          <w:sz w:val="15"/>
        </w:rPr>
        <w:t xml:space="preserve"> </w:t>
      </w:r>
      <w:r>
        <w:rPr>
          <w:b/>
          <w:color w:val="212121"/>
          <w:w w:val="105"/>
          <w:sz w:val="15"/>
        </w:rPr>
        <w:t>the</w:t>
      </w:r>
      <w:r>
        <w:rPr>
          <w:b/>
          <w:color w:val="212121"/>
          <w:spacing w:val="-10"/>
          <w:w w:val="105"/>
          <w:sz w:val="15"/>
        </w:rPr>
        <w:t xml:space="preserve"> </w:t>
      </w:r>
      <w:r>
        <w:rPr>
          <w:b/>
          <w:color w:val="212121"/>
          <w:w w:val="105"/>
          <w:sz w:val="15"/>
        </w:rPr>
        <w:t>risks</w:t>
      </w:r>
      <w:r>
        <w:rPr>
          <w:b/>
          <w:color w:val="212121"/>
          <w:spacing w:val="-9"/>
          <w:w w:val="105"/>
          <w:sz w:val="15"/>
        </w:rPr>
        <w:t xml:space="preserve"> </w:t>
      </w:r>
      <w:r>
        <w:rPr>
          <w:b/>
          <w:color w:val="212121"/>
          <w:w w:val="105"/>
          <w:sz w:val="15"/>
        </w:rPr>
        <w:t>of</w:t>
      </w:r>
      <w:r>
        <w:rPr>
          <w:b/>
          <w:color w:val="212121"/>
          <w:spacing w:val="-7"/>
          <w:w w:val="105"/>
          <w:sz w:val="15"/>
        </w:rPr>
        <w:t xml:space="preserve"> </w:t>
      </w:r>
      <w:r>
        <w:rPr>
          <w:b/>
          <w:color w:val="212121"/>
          <w:w w:val="105"/>
          <w:sz w:val="15"/>
        </w:rPr>
        <w:t>plant</w:t>
      </w:r>
      <w:r>
        <w:rPr>
          <w:b/>
          <w:color w:val="212121"/>
          <w:spacing w:val="-11"/>
          <w:w w:val="105"/>
          <w:sz w:val="15"/>
        </w:rPr>
        <w:t xml:space="preserve"> </w:t>
      </w:r>
      <w:r>
        <w:rPr>
          <w:b/>
          <w:color w:val="212121"/>
          <w:w w:val="105"/>
          <w:sz w:val="15"/>
        </w:rPr>
        <w:t>In</w:t>
      </w:r>
      <w:r>
        <w:rPr>
          <w:b/>
          <w:color w:val="212121"/>
          <w:spacing w:val="-11"/>
          <w:w w:val="105"/>
          <w:sz w:val="15"/>
        </w:rPr>
        <w:t xml:space="preserve"> </w:t>
      </w:r>
      <w:r>
        <w:rPr>
          <w:b/>
          <w:color w:val="212121"/>
          <w:w w:val="105"/>
          <w:sz w:val="15"/>
        </w:rPr>
        <w:t>the</w:t>
      </w:r>
      <w:r>
        <w:rPr>
          <w:b/>
          <w:color w:val="212121"/>
          <w:spacing w:val="-8"/>
          <w:w w:val="105"/>
          <w:sz w:val="15"/>
        </w:rPr>
        <w:t xml:space="preserve"> </w:t>
      </w:r>
      <w:r>
        <w:rPr>
          <w:b/>
          <w:color w:val="212121"/>
          <w:spacing w:val="-2"/>
          <w:w w:val="105"/>
          <w:sz w:val="15"/>
        </w:rPr>
        <w:t>workplace</w:t>
      </w:r>
    </w:p>
    <w:p w:rsidR="008B1039" w:rsidRDefault="008B1039">
      <w:pPr>
        <w:rPr>
          <w:sz w:val="15"/>
        </w:rPr>
        <w:sectPr w:rsidR="008B1039">
          <w:footerReference w:type="default" r:id="rId15"/>
          <w:pgSz w:w="11910" w:h="16840"/>
          <w:pgMar w:top="1580" w:right="1460" w:bottom="1100" w:left="1100" w:header="0" w:footer="914" w:gutter="0"/>
          <w:cols w:space="720"/>
        </w:sectPr>
      </w:pPr>
    </w:p>
    <w:p w:rsidR="008B1039" w:rsidRDefault="00AF0B68">
      <w:pPr>
        <w:spacing w:before="71"/>
        <w:ind w:left="487"/>
        <w:rPr>
          <w:sz w:val="30"/>
        </w:rPr>
      </w:pPr>
      <w:r>
        <w:rPr>
          <w:color w:val="212121"/>
          <w:sz w:val="30"/>
        </w:rPr>
        <w:lastRenderedPageBreak/>
        <w:t>Supplying</w:t>
      </w:r>
      <w:r>
        <w:rPr>
          <w:color w:val="212121"/>
          <w:spacing w:val="40"/>
          <w:sz w:val="30"/>
        </w:rPr>
        <w:t xml:space="preserve"> </w:t>
      </w:r>
      <w:r>
        <w:rPr>
          <w:color w:val="212121"/>
          <w:sz w:val="30"/>
        </w:rPr>
        <w:t>scrap</w:t>
      </w:r>
      <w:r>
        <w:rPr>
          <w:color w:val="212121"/>
          <w:spacing w:val="18"/>
          <w:sz w:val="30"/>
        </w:rPr>
        <w:t xml:space="preserve"> </w:t>
      </w:r>
      <w:r>
        <w:rPr>
          <w:color w:val="212121"/>
          <w:sz w:val="30"/>
        </w:rPr>
        <w:t>and</w:t>
      </w:r>
      <w:r>
        <w:rPr>
          <w:color w:val="212121"/>
          <w:spacing w:val="13"/>
          <w:sz w:val="30"/>
        </w:rPr>
        <w:t xml:space="preserve"> </w:t>
      </w:r>
      <w:r>
        <w:rPr>
          <w:color w:val="212121"/>
          <w:sz w:val="30"/>
        </w:rPr>
        <w:t>spare</w:t>
      </w:r>
      <w:r>
        <w:rPr>
          <w:color w:val="212121"/>
          <w:spacing w:val="15"/>
          <w:sz w:val="30"/>
        </w:rPr>
        <w:t xml:space="preserve"> </w:t>
      </w:r>
      <w:r>
        <w:rPr>
          <w:color w:val="212121"/>
          <w:spacing w:val="-2"/>
          <w:sz w:val="30"/>
        </w:rPr>
        <w:t>parts</w:t>
      </w:r>
    </w:p>
    <w:p w:rsidR="008B1039" w:rsidRDefault="00AF0B68">
      <w:pPr>
        <w:pStyle w:val="BodyText"/>
        <w:spacing w:before="13" w:line="256" w:lineRule="auto"/>
        <w:ind w:left="487" w:right="192" w:hanging="3"/>
      </w:pPr>
      <w:r>
        <w:rPr>
          <w:color w:val="212121"/>
          <w:w w:val="105"/>
        </w:rPr>
        <w:t>Plant sold for scrap or spare parts is usually not</w:t>
      </w:r>
      <w:r>
        <w:rPr>
          <w:color w:val="212121"/>
          <w:spacing w:val="-6"/>
          <w:w w:val="105"/>
        </w:rPr>
        <w:t xml:space="preserve"> </w:t>
      </w:r>
      <w:r>
        <w:rPr>
          <w:color w:val="212121"/>
          <w:w w:val="105"/>
        </w:rPr>
        <w:t>intended to be</w:t>
      </w:r>
      <w:r>
        <w:rPr>
          <w:color w:val="212121"/>
          <w:spacing w:val="-3"/>
          <w:w w:val="105"/>
        </w:rPr>
        <w:t xml:space="preserve"> </w:t>
      </w:r>
      <w:r>
        <w:rPr>
          <w:color w:val="212121"/>
          <w:w w:val="105"/>
        </w:rPr>
        <w:t>used</w:t>
      </w:r>
      <w:r>
        <w:rPr>
          <w:color w:val="212121"/>
          <w:spacing w:val="-1"/>
          <w:w w:val="105"/>
        </w:rPr>
        <w:t xml:space="preserve"> </w:t>
      </w:r>
      <w:r>
        <w:rPr>
          <w:color w:val="212121"/>
          <w:w w:val="105"/>
        </w:rPr>
        <w:t>at</w:t>
      </w:r>
      <w:r>
        <w:rPr>
          <w:color w:val="212121"/>
          <w:spacing w:val="-6"/>
          <w:w w:val="105"/>
        </w:rPr>
        <w:t xml:space="preserve"> </w:t>
      </w:r>
      <w:r>
        <w:rPr>
          <w:color w:val="212121"/>
          <w:w w:val="105"/>
        </w:rPr>
        <w:t>a workplace so</w:t>
      </w:r>
      <w:r>
        <w:rPr>
          <w:color w:val="212121"/>
          <w:spacing w:val="-5"/>
          <w:w w:val="105"/>
        </w:rPr>
        <w:t xml:space="preserve"> </w:t>
      </w:r>
      <w:r>
        <w:rPr>
          <w:color w:val="212121"/>
          <w:w w:val="105"/>
        </w:rPr>
        <w:t>does not need to be made safe or supplied with instructions for use.</w:t>
      </w:r>
    </w:p>
    <w:p w:rsidR="008B1039" w:rsidRDefault="00AF0B68">
      <w:pPr>
        <w:pStyle w:val="BodyText"/>
        <w:spacing w:before="113" w:line="261" w:lineRule="auto"/>
        <w:ind w:left="489" w:right="280" w:hanging="5"/>
      </w:pPr>
      <w:r>
        <w:rPr>
          <w:color w:val="212121"/>
          <w:w w:val="105"/>
        </w:rPr>
        <w:t>However, the</w:t>
      </w:r>
      <w:r>
        <w:rPr>
          <w:color w:val="212121"/>
          <w:spacing w:val="-5"/>
          <w:w w:val="105"/>
        </w:rPr>
        <w:t xml:space="preserve"> </w:t>
      </w:r>
      <w:r>
        <w:rPr>
          <w:color w:val="212121"/>
          <w:w w:val="105"/>
        </w:rPr>
        <w:t>supplier must tell</w:t>
      </w:r>
      <w:r>
        <w:rPr>
          <w:color w:val="212121"/>
          <w:spacing w:val="-4"/>
          <w:w w:val="105"/>
        </w:rPr>
        <w:t xml:space="preserve"> </w:t>
      </w:r>
      <w:r>
        <w:rPr>
          <w:color w:val="212121"/>
          <w:w w:val="105"/>
        </w:rPr>
        <w:t>prospective</w:t>
      </w:r>
      <w:r>
        <w:rPr>
          <w:color w:val="212121"/>
          <w:spacing w:val="23"/>
          <w:w w:val="105"/>
        </w:rPr>
        <w:t xml:space="preserve"> </w:t>
      </w:r>
      <w:r>
        <w:rPr>
          <w:color w:val="212121"/>
          <w:w w:val="105"/>
        </w:rPr>
        <w:t>buyers that</w:t>
      </w:r>
      <w:r>
        <w:rPr>
          <w:color w:val="212121"/>
          <w:spacing w:val="-2"/>
          <w:w w:val="105"/>
        </w:rPr>
        <w:t xml:space="preserve"> </w:t>
      </w:r>
      <w:r>
        <w:rPr>
          <w:color w:val="212121"/>
          <w:w w:val="105"/>
        </w:rPr>
        <w:t>the plant is being supplied for scrap or spare parts only and that it cannot be used safely in its current form f</w:t>
      </w:r>
      <w:r>
        <w:rPr>
          <w:color w:val="212121"/>
          <w:w w:val="105"/>
        </w:rPr>
        <w:t>or other purposes.</w:t>
      </w:r>
    </w:p>
    <w:p w:rsidR="008B1039" w:rsidRDefault="00AF0B68">
      <w:pPr>
        <w:pStyle w:val="BodyText"/>
        <w:spacing w:before="105"/>
        <w:ind w:left="481"/>
      </w:pPr>
      <w:r>
        <w:rPr>
          <w:color w:val="212121"/>
          <w:w w:val="105"/>
        </w:rPr>
        <w:t>This</w:t>
      </w:r>
      <w:r>
        <w:rPr>
          <w:color w:val="212121"/>
          <w:spacing w:val="4"/>
          <w:w w:val="105"/>
        </w:rPr>
        <w:t xml:space="preserve"> </w:t>
      </w:r>
      <w:r>
        <w:rPr>
          <w:color w:val="212121"/>
          <w:w w:val="105"/>
        </w:rPr>
        <w:t>must</w:t>
      </w:r>
      <w:r>
        <w:rPr>
          <w:color w:val="212121"/>
          <w:spacing w:val="1"/>
          <w:w w:val="105"/>
        </w:rPr>
        <w:t xml:space="preserve"> </w:t>
      </w:r>
      <w:r>
        <w:rPr>
          <w:color w:val="212121"/>
          <w:w w:val="105"/>
        </w:rPr>
        <w:t>be</w:t>
      </w:r>
      <w:r>
        <w:rPr>
          <w:color w:val="212121"/>
          <w:spacing w:val="-4"/>
          <w:w w:val="105"/>
        </w:rPr>
        <w:t xml:space="preserve"> </w:t>
      </w:r>
      <w:r>
        <w:rPr>
          <w:color w:val="212121"/>
          <w:w w:val="105"/>
        </w:rPr>
        <w:t>done</w:t>
      </w:r>
      <w:r>
        <w:rPr>
          <w:color w:val="212121"/>
          <w:spacing w:val="1"/>
          <w:w w:val="105"/>
        </w:rPr>
        <w:t xml:space="preserve"> </w:t>
      </w:r>
      <w:r>
        <w:rPr>
          <w:color w:val="212121"/>
          <w:w w:val="105"/>
        </w:rPr>
        <w:t>in</w:t>
      </w:r>
      <w:r>
        <w:rPr>
          <w:color w:val="212121"/>
          <w:spacing w:val="7"/>
          <w:w w:val="105"/>
        </w:rPr>
        <w:t xml:space="preserve"> </w:t>
      </w:r>
      <w:r>
        <w:rPr>
          <w:color w:val="212121"/>
          <w:w w:val="105"/>
        </w:rPr>
        <w:t>writing</w:t>
      </w:r>
      <w:r>
        <w:rPr>
          <w:color w:val="212121"/>
          <w:spacing w:val="12"/>
          <w:w w:val="105"/>
        </w:rPr>
        <w:t xml:space="preserve"> </w:t>
      </w:r>
      <w:r>
        <w:rPr>
          <w:color w:val="212121"/>
          <w:w w:val="105"/>
        </w:rPr>
        <w:t>or</w:t>
      </w:r>
      <w:r>
        <w:rPr>
          <w:color w:val="212121"/>
          <w:spacing w:val="2"/>
          <w:w w:val="105"/>
        </w:rPr>
        <w:t xml:space="preserve"> </w:t>
      </w:r>
      <w:r>
        <w:rPr>
          <w:color w:val="212121"/>
          <w:w w:val="105"/>
        </w:rPr>
        <w:t>by</w:t>
      </w:r>
      <w:r>
        <w:rPr>
          <w:color w:val="212121"/>
          <w:spacing w:val="-3"/>
          <w:w w:val="105"/>
        </w:rPr>
        <w:t xml:space="preserve"> </w:t>
      </w:r>
      <w:r>
        <w:rPr>
          <w:color w:val="212121"/>
          <w:w w:val="105"/>
        </w:rPr>
        <w:t>marking</w:t>
      </w:r>
      <w:r>
        <w:rPr>
          <w:color w:val="212121"/>
          <w:spacing w:val="4"/>
          <w:w w:val="105"/>
        </w:rPr>
        <w:t xml:space="preserve"> </w:t>
      </w:r>
      <w:r>
        <w:rPr>
          <w:color w:val="212121"/>
          <w:w w:val="105"/>
        </w:rPr>
        <w:t>the</w:t>
      </w:r>
      <w:r>
        <w:rPr>
          <w:color w:val="212121"/>
          <w:spacing w:val="2"/>
          <w:w w:val="105"/>
        </w:rPr>
        <w:t xml:space="preserve"> </w:t>
      </w:r>
      <w:r>
        <w:rPr>
          <w:color w:val="212121"/>
          <w:w w:val="105"/>
        </w:rPr>
        <w:t>item</w:t>
      </w:r>
      <w:r>
        <w:rPr>
          <w:color w:val="212121"/>
          <w:spacing w:val="7"/>
          <w:w w:val="105"/>
        </w:rPr>
        <w:t xml:space="preserve"> </w:t>
      </w:r>
      <w:r>
        <w:rPr>
          <w:color w:val="212121"/>
          <w:w w:val="105"/>
        </w:rPr>
        <w:t>of</w:t>
      </w:r>
      <w:r>
        <w:rPr>
          <w:color w:val="212121"/>
          <w:spacing w:val="-3"/>
          <w:w w:val="105"/>
        </w:rPr>
        <w:t xml:space="preserve"> </w:t>
      </w:r>
      <w:r>
        <w:rPr>
          <w:color w:val="212121"/>
          <w:spacing w:val="-2"/>
          <w:w w:val="105"/>
        </w:rPr>
        <w:t>plant.</w:t>
      </w:r>
    </w:p>
    <w:p w:rsidR="008B1039" w:rsidRDefault="008B1039">
      <w:pPr>
        <w:pStyle w:val="BodyText"/>
        <w:spacing w:before="1"/>
        <w:rPr>
          <w:sz w:val="21"/>
        </w:rPr>
      </w:pPr>
    </w:p>
    <w:p w:rsidR="008B1039" w:rsidRDefault="00AF0B68">
      <w:pPr>
        <w:ind w:left="481"/>
        <w:rPr>
          <w:sz w:val="30"/>
        </w:rPr>
      </w:pPr>
      <w:r>
        <w:rPr>
          <w:color w:val="212121"/>
          <w:sz w:val="30"/>
        </w:rPr>
        <w:t>Hiring</w:t>
      </w:r>
      <w:r>
        <w:rPr>
          <w:color w:val="212121"/>
          <w:spacing w:val="15"/>
          <w:sz w:val="30"/>
        </w:rPr>
        <w:t xml:space="preserve"> </w:t>
      </w:r>
      <w:r>
        <w:rPr>
          <w:color w:val="212121"/>
          <w:spacing w:val="-2"/>
          <w:sz w:val="30"/>
        </w:rPr>
        <w:t>plant</w:t>
      </w:r>
    </w:p>
    <w:p w:rsidR="008B1039" w:rsidRDefault="00AF0B68">
      <w:pPr>
        <w:pStyle w:val="BodyText"/>
        <w:spacing w:before="13" w:line="256" w:lineRule="auto"/>
        <w:ind w:left="482" w:right="280" w:hanging="4"/>
      </w:pPr>
      <w:r>
        <w:rPr>
          <w:color w:val="212121"/>
          <w:w w:val="105"/>
        </w:rPr>
        <w:t>When you</w:t>
      </w:r>
      <w:r>
        <w:rPr>
          <w:color w:val="212121"/>
          <w:spacing w:val="-2"/>
          <w:w w:val="105"/>
        </w:rPr>
        <w:t xml:space="preserve"> </w:t>
      </w:r>
      <w:r>
        <w:rPr>
          <w:color w:val="212121"/>
          <w:w w:val="105"/>
        </w:rPr>
        <w:t>hire plant, both you and</w:t>
      </w:r>
      <w:r>
        <w:rPr>
          <w:color w:val="212121"/>
          <w:spacing w:val="-1"/>
          <w:w w:val="105"/>
        </w:rPr>
        <w:t xml:space="preserve"> </w:t>
      </w:r>
      <w:r>
        <w:rPr>
          <w:color w:val="212121"/>
          <w:w w:val="105"/>
        </w:rPr>
        <w:t>the</w:t>
      </w:r>
      <w:r>
        <w:rPr>
          <w:color w:val="212121"/>
          <w:spacing w:val="-1"/>
          <w:w w:val="105"/>
        </w:rPr>
        <w:t xml:space="preserve"> </w:t>
      </w:r>
      <w:r>
        <w:rPr>
          <w:color w:val="212121"/>
          <w:w w:val="105"/>
        </w:rPr>
        <w:t>person you have hired it</w:t>
      </w:r>
      <w:r>
        <w:rPr>
          <w:color w:val="212121"/>
          <w:spacing w:val="-2"/>
          <w:w w:val="105"/>
        </w:rPr>
        <w:t xml:space="preserve"> </w:t>
      </w:r>
      <w:r>
        <w:rPr>
          <w:color w:val="212121"/>
          <w:w w:val="105"/>
        </w:rPr>
        <w:t>from must ensure,</w:t>
      </w:r>
      <w:r>
        <w:rPr>
          <w:color w:val="212121"/>
          <w:spacing w:val="21"/>
          <w:w w:val="105"/>
        </w:rPr>
        <w:t xml:space="preserve"> </w:t>
      </w:r>
      <w:r>
        <w:rPr>
          <w:color w:val="212121"/>
          <w:w w:val="105"/>
        </w:rPr>
        <w:t>so</w:t>
      </w:r>
      <w:r>
        <w:rPr>
          <w:color w:val="212121"/>
          <w:spacing w:val="-8"/>
          <w:w w:val="105"/>
        </w:rPr>
        <w:t xml:space="preserve"> </w:t>
      </w:r>
      <w:r>
        <w:rPr>
          <w:color w:val="212121"/>
          <w:w w:val="105"/>
        </w:rPr>
        <w:t>far</w:t>
      </w:r>
      <w:r>
        <w:rPr>
          <w:color w:val="212121"/>
          <w:spacing w:val="13"/>
          <w:w w:val="105"/>
        </w:rPr>
        <w:t xml:space="preserve"> </w:t>
      </w:r>
      <w:r>
        <w:rPr>
          <w:color w:val="212121"/>
          <w:w w:val="105"/>
        </w:rPr>
        <w:t>as is reasonably practicable, the plant is safe to use. During the time the plant is in your possession you will have control over the way the plant is used in the workplace.</w:t>
      </w:r>
    </w:p>
    <w:p w:rsidR="008B1039" w:rsidRDefault="00AF0B68">
      <w:pPr>
        <w:pStyle w:val="BodyText"/>
        <w:spacing w:before="113" w:line="254" w:lineRule="auto"/>
        <w:ind w:left="482" w:right="382" w:hanging="2"/>
      </w:pPr>
      <w:r>
        <w:rPr>
          <w:color w:val="212121"/>
          <w:w w:val="105"/>
        </w:rPr>
        <w:t>Before you</w:t>
      </w:r>
      <w:r>
        <w:rPr>
          <w:color w:val="212121"/>
          <w:spacing w:val="-7"/>
          <w:w w:val="105"/>
        </w:rPr>
        <w:t xml:space="preserve"> </w:t>
      </w:r>
      <w:r>
        <w:rPr>
          <w:color w:val="212121"/>
          <w:w w:val="105"/>
        </w:rPr>
        <w:t>hire the plant you should assess whether the plant is suitable for its</w:t>
      </w:r>
      <w:r>
        <w:rPr>
          <w:color w:val="212121"/>
          <w:w w:val="105"/>
        </w:rPr>
        <w:t xml:space="preserve"> intended use. You should also check the</w:t>
      </w:r>
      <w:r>
        <w:rPr>
          <w:color w:val="212121"/>
          <w:spacing w:val="-1"/>
          <w:w w:val="105"/>
        </w:rPr>
        <w:t xml:space="preserve"> </w:t>
      </w:r>
      <w:r>
        <w:rPr>
          <w:color w:val="212121"/>
          <w:w w:val="105"/>
        </w:rPr>
        <w:t>plant has</w:t>
      </w:r>
      <w:r>
        <w:rPr>
          <w:color w:val="212121"/>
          <w:spacing w:val="-1"/>
          <w:w w:val="105"/>
        </w:rPr>
        <w:t xml:space="preserve"> </w:t>
      </w:r>
      <w:r>
        <w:rPr>
          <w:color w:val="212121"/>
          <w:w w:val="105"/>
        </w:rPr>
        <w:t>been inspected and</w:t>
      </w:r>
      <w:r>
        <w:rPr>
          <w:color w:val="212121"/>
          <w:spacing w:val="-1"/>
          <w:w w:val="105"/>
        </w:rPr>
        <w:t xml:space="preserve"> </w:t>
      </w:r>
      <w:r>
        <w:rPr>
          <w:color w:val="212121"/>
          <w:w w:val="105"/>
        </w:rPr>
        <w:t>maintained by</w:t>
      </w:r>
      <w:r>
        <w:rPr>
          <w:color w:val="212121"/>
          <w:spacing w:val="-1"/>
          <w:w w:val="105"/>
        </w:rPr>
        <w:t xml:space="preserve"> </w:t>
      </w:r>
      <w:r>
        <w:rPr>
          <w:color w:val="212121"/>
          <w:w w:val="105"/>
        </w:rPr>
        <w:t>the supplier according to the manufacturer's specifications.</w:t>
      </w:r>
      <w:r>
        <w:rPr>
          <w:color w:val="212121"/>
          <w:spacing w:val="-5"/>
          <w:w w:val="105"/>
        </w:rPr>
        <w:t xml:space="preserve"> </w:t>
      </w:r>
      <w:r>
        <w:rPr>
          <w:color w:val="212121"/>
          <w:w w:val="105"/>
        </w:rPr>
        <w:t>This may involve checking the logbook or maintenance manual. You should also ensure the supplier provides you w</w:t>
      </w:r>
      <w:r>
        <w:rPr>
          <w:color w:val="212121"/>
          <w:w w:val="105"/>
        </w:rPr>
        <w:t>ith the manufacturer's information</w:t>
      </w:r>
      <w:r>
        <w:rPr>
          <w:color w:val="212121"/>
          <w:spacing w:val="40"/>
          <w:w w:val="105"/>
        </w:rPr>
        <w:t xml:space="preserve"> </w:t>
      </w:r>
      <w:r>
        <w:rPr>
          <w:color w:val="212121"/>
          <w:w w:val="105"/>
        </w:rPr>
        <w:t>about the purpose of the plant and its proper use.</w:t>
      </w:r>
    </w:p>
    <w:p w:rsidR="008B1039" w:rsidRDefault="00AF0B68">
      <w:pPr>
        <w:pStyle w:val="BodyText"/>
        <w:spacing w:before="117" w:line="254" w:lineRule="auto"/>
        <w:ind w:left="478" w:hanging="1"/>
      </w:pPr>
      <w:r>
        <w:rPr>
          <w:color w:val="212121"/>
          <w:w w:val="105"/>
        </w:rPr>
        <w:t>A person</w:t>
      </w:r>
      <w:r>
        <w:rPr>
          <w:color w:val="212121"/>
          <w:spacing w:val="-1"/>
          <w:w w:val="105"/>
        </w:rPr>
        <w:t xml:space="preserve"> </w:t>
      </w:r>
      <w:r>
        <w:rPr>
          <w:color w:val="212121"/>
          <w:w w:val="105"/>
        </w:rPr>
        <w:t>who hires or</w:t>
      </w:r>
      <w:r>
        <w:rPr>
          <w:color w:val="212121"/>
          <w:spacing w:val="-2"/>
          <w:w w:val="105"/>
        </w:rPr>
        <w:t xml:space="preserve"> </w:t>
      </w:r>
      <w:r>
        <w:rPr>
          <w:color w:val="212121"/>
          <w:w w:val="105"/>
        </w:rPr>
        <w:t>leases plant</w:t>
      </w:r>
      <w:r>
        <w:rPr>
          <w:color w:val="212121"/>
          <w:spacing w:val="-3"/>
          <w:w w:val="105"/>
        </w:rPr>
        <w:t xml:space="preserve"> </w:t>
      </w:r>
      <w:r>
        <w:rPr>
          <w:color w:val="212121"/>
          <w:w w:val="105"/>
        </w:rPr>
        <w:t>to others will</w:t>
      </w:r>
      <w:r>
        <w:rPr>
          <w:color w:val="212121"/>
          <w:spacing w:val="-7"/>
          <w:w w:val="105"/>
        </w:rPr>
        <w:t xml:space="preserve"> </w:t>
      </w:r>
      <w:r>
        <w:rPr>
          <w:color w:val="212121"/>
          <w:w w:val="105"/>
        </w:rPr>
        <w:t>have duties as</w:t>
      </w:r>
      <w:r>
        <w:rPr>
          <w:color w:val="212121"/>
          <w:spacing w:val="-2"/>
          <w:w w:val="105"/>
        </w:rPr>
        <w:t xml:space="preserve"> </w:t>
      </w:r>
      <w:r>
        <w:rPr>
          <w:color w:val="212121"/>
          <w:w w:val="105"/>
        </w:rPr>
        <w:t>a supplier of</w:t>
      </w:r>
      <w:r>
        <w:rPr>
          <w:color w:val="212121"/>
          <w:spacing w:val="-2"/>
          <w:w w:val="105"/>
        </w:rPr>
        <w:t xml:space="preserve"> </w:t>
      </w:r>
      <w:r>
        <w:rPr>
          <w:color w:val="212121"/>
          <w:w w:val="105"/>
        </w:rPr>
        <w:t>plant and</w:t>
      </w:r>
      <w:r>
        <w:rPr>
          <w:color w:val="212121"/>
          <w:spacing w:val="-3"/>
          <w:w w:val="105"/>
        </w:rPr>
        <w:t xml:space="preserve"> </w:t>
      </w:r>
      <w:r>
        <w:rPr>
          <w:color w:val="212121"/>
          <w:w w:val="105"/>
        </w:rPr>
        <w:t>as a person with management or control of plant. This means they must ensure, so far as is reasonably practicable, the plant is safe to use and properly maintained.</w:t>
      </w:r>
      <w:r>
        <w:rPr>
          <w:color w:val="212121"/>
          <w:spacing w:val="38"/>
          <w:w w:val="105"/>
        </w:rPr>
        <w:t xml:space="preserve"> </w:t>
      </w:r>
      <w:r>
        <w:rPr>
          <w:color w:val="212121"/>
          <w:w w:val="105"/>
        </w:rPr>
        <w:t>They must also provide specific information with the plant about how to operate it safely.</w:t>
      </w:r>
    </w:p>
    <w:p w:rsidR="008B1039" w:rsidRDefault="00AF0B68">
      <w:pPr>
        <w:pStyle w:val="BodyText"/>
        <w:spacing w:before="120" w:line="254" w:lineRule="auto"/>
        <w:ind w:left="473" w:right="234" w:hanging="1"/>
      </w:pPr>
      <w:r>
        <w:rPr>
          <w:color w:val="212121"/>
          <w:w w:val="105"/>
        </w:rPr>
        <w:t>In most cases the supplier will be responsible for inspecting and maintaining the plant. However, if</w:t>
      </w:r>
      <w:r>
        <w:rPr>
          <w:color w:val="212121"/>
          <w:spacing w:val="-2"/>
          <w:w w:val="105"/>
        </w:rPr>
        <w:t xml:space="preserve"> </w:t>
      </w:r>
      <w:r>
        <w:rPr>
          <w:color w:val="212121"/>
          <w:w w:val="105"/>
        </w:rPr>
        <w:t>the plant is</w:t>
      </w:r>
      <w:r>
        <w:rPr>
          <w:color w:val="212121"/>
          <w:spacing w:val="-4"/>
          <w:w w:val="105"/>
        </w:rPr>
        <w:t xml:space="preserve"> </w:t>
      </w:r>
      <w:r>
        <w:rPr>
          <w:color w:val="212121"/>
          <w:w w:val="105"/>
        </w:rPr>
        <w:t>to</w:t>
      </w:r>
      <w:r>
        <w:rPr>
          <w:color w:val="212121"/>
          <w:spacing w:val="-3"/>
          <w:w w:val="105"/>
        </w:rPr>
        <w:t xml:space="preserve"> </w:t>
      </w:r>
      <w:r>
        <w:rPr>
          <w:color w:val="212121"/>
          <w:w w:val="105"/>
        </w:rPr>
        <w:t>be</w:t>
      </w:r>
      <w:r>
        <w:rPr>
          <w:color w:val="212121"/>
          <w:spacing w:val="-3"/>
          <w:w w:val="105"/>
        </w:rPr>
        <w:t xml:space="preserve"> </w:t>
      </w:r>
      <w:r>
        <w:rPr>
          <w:color w:val="212121"/>
          <w:w w:val="105"/>
        </w:rPr>
        <w:t>hired for an</w:t>
      </w:r>
      <w:r>
        <w:rPr>
          <w:color w:val="212121"/>
          <w:spacing w:val="-8"/>
          <w:w w:val="105"/>
        </w:rPr>
        <w:t xml:space="preserve"> </w:t>
      </w:r>
      <w:r>
        <w:rPr>
          <w:color w:val="212121"/>
          <w:w w:val="105"/>
        </w:rPr>
        <w:t>extended period of</w:t>
      </w:r>
      <w:r>
        <w:rPr>
          <w:color w:val="212121"/>
          <w:spacing w:val="-5"/>
          <w:w w:val="105"/>
        </w:rPr>
        <w:t xml:space="preserve"> </w:t>
      </w:r>
      <w:r>
        <w:rPr>
          <w:color w:val="212121"/>
          <w:w w:val="105"/>
        </w:rPr>
        <w:t>time, you and</w:t>
      </w:r>
      <w:r>
        <w:rPr>
          <w:color w:val="212121"/>
          <w:spacing w:val="-7"/>
          <w:w w:val="105"/>
        </w:rPr>
        <w:t xml:space="preserve"> </w:t>
      </w:r>
      <w:r>
        <w:rPr>
          <w:color w:val="212121"/>
          <w:w w:val="105"/>
        </w:rPr>
        <w:t>the supplier may develop arrangements to ensure the plant is properly inspected and mainta</w:t>
      </w:r>
      <w:r>
        <w:rPr>
          <w:color w:val="212121"/>
          <w:w w:val="105"/>
        </w:rPr>
        <w:t>ined throughout the lease. This may involve the supplier coming to your workplace to maintain the plant, or you maintaining the plant while it is at your workplace.</w:t>
      </w:r>
    </w:p>
    <w:p w:rsidR="008B1039" w:rsidRDefault="00AF0B68">
      <w:pPr>
        <w:pStyle w:val="BodyText"/>
        <w:spacing w:before="113" w:line="256" w:lineRule="auto"/>
        <w:ind w:left="473" w:right="234" w:hanging="2"/>
      </w:pPr>
      <w:r>
        <w:rPr>
          <w:color w:val="212121"/>
          <w:w w:val="105"/>
        </w:rPr>
        <w:t>The arrangements you</w:t>
      </w:r>
      <w:r>
        <w:rPr>
          <w:color w:val="212121"/>
          <w:spacing w:val="-3"/>
          <w:w w:val="105"/>
        </w:rPr>
        <w:t xml:space="preserve"> </w:t>
      </w:r>
      <w:r>
        <w:rPr>
          <w:color w:val="212121"/>
          <w:w w:val="105"/>
        </w:rPr>
        <w:t>make will</w:t>
      </w:r>
      <w:r>
        <w:rPr>
          <w:color w:val="212121"/>
          <w:spacing w:val="-3"/>
          <w:w w:val="105"/>
        </w:rPr>
        <w:t xml:space="preserve"> </w:t>
      </w:r>
      <w:r>
        <w:rPr>
          <w:color w:val="212121"/>
          <w:w w:val="105"/>
        </w:rPr>
        <w:t>depend on</w:t>
      </w:r>
      <w:r>
        <w:rPr>
          <w:color w:val="212121"/>
          <w:spacing w:val="-5"/>
          <w:w w:val="105"/>
        </w:rPr>
        <w:t xml:space="preserve"> </w:t>
      </w:r>
      <w:r>
        <w:rPr>
          <w:color w:val="212121"/>
          <w:w w:val="105"/>
        </w:rPr>
        <w:t>your ability to inspect and</w:t>
      </w:r>
      <w:r>
        <w:rPr>
          <w:color w:val="212121"/>
          <w:spacing w:val="-8"/>
          <w:w w:val="105"/>
        </w:rPr>
        <w:t xml:space="preserve"> </w:t>
      </w:r>
      <w:r>
        <w:rPr>
          <w:color w:val="212121"/>
          <w:w w:val="105"/>
        </w:rPr>
        <w:t xml:space="preserve">maintain the plant in </w:t>
      </w:r>
      <w:r>
        <w:rPr>
          <w:color w:val="212121"/>
          <w:w w:val="105"/>
        </w:rPr>
        <w:t>accordance with the manufacturer's specifications. If you choose to maintain the plant yourself during the lease, you should provide all information and records about the maintenance to the hirer at the end of the lease.</w:t>
      </w:r>
    </w:p>
    <w:p w:rsidR="008B1039" w:rsidRDefault="008B1039">
      <w:pPr>
        <w:pStyle w:val="BodyText"/>
        <w:rPr>
          <w:sz w:val="22"/>
        </w:rPr>
      </w:pPr>
    </w:p>
    <w:p w:rsidR="008B1039" w:rsidRDefault="00AF0B68">
      <w:pPr>
        <w:pStyle w:val="Heading5"/>
        <w:numPr>
          <w:ilvl w:val="1"/>
          <w:numId w:val="26"/>
        </w:numPr>
        <w:tabs>
          <w:tab w:val="left" w:pos="1431"/>
          <w:tab w:val="left" w:pos="1432"/>
        </w:tabs>
        <w:spacing w:before="194"/>
        <w:ind w:left="1431" w:hanging="952"/>
        <w:rPr>
          <w:color w:val="598293"/>
        </w:rPr>
      </w:pPr>
      <w:bookmarkStart w:id="15" w:name="_TOC_250025"/>
      <w:r>
        <w:rPr>
          <w:color w:val="598293"/>
        </w:rPr>
        <w:t>Installation</w:t>
      </w:r>
      <w:r>
        <w:rPr>
          <w:color w:val="598293"/>
          <w:spacing w:val="30"/>
        </w:rPr>
        <w:t xml:space="preserve"> </w:t>
      </w:r>
      <w:r>
        <w:rPr>
          <w:color w:val="598293"/>
        </w:rPr>
        <w:t>and</w:t>
      </w:r>
      <w:r>
        <w:rPr>
          <w:color w:val="598293"/>
          <w:spacing w:val="3"/>
        </w:rPr>
        <w:t xml:space="preserve"> </w:t>
      </w:r>
      <w:r>
        <w:rPr>
          <w:color w:val="598293"/>
        </w:rPr>
        <w:t>commissioning</w:t>
      </w:r>
      <w:r>
        <w:rPr>
          <w:color w:val="598293"/>
          <w:spacing w:val="43"/>
        </w:rPr>
        <w:t xml:space="preserve"> </w:t>
      </w:r>
      <w:r>
        <w:rPr>
          <w:color w:val="598293"/>
        </w:rPr>
        <w:t>of</w:t>
      </w:r>
      <w:r>
        <w:rPr>
          <w:color w:val="598293"/>
          <w:spacing w:val="-4"/>
        </w:rPr>
        <w:t xml:space="preserve"> </w:t>
      </w:r>
      <w:bookmarkEnd w:id="15"/>
      <w:r>
        <w:rPr>
          <w:color w:val="598293"/>
          <w:spacing w:val="-2"/>
        </w:rPr>
        <w:t>plant</w:t>
      </w:r>
    </w:p>
    <w:p w:rsidR="008B1039" w:rsidRDefault="008B1039">
      <w:pPr>
        <w:pStyle w:val="BodyText"/>
        <w:spacing w:before="8"/>
        <w:rPr>
          <w:sz w:val="37"/>
        </w:rPr>
      </w:pPr>
    </w:p>
    <w:p w:rsidR="008B1039" w:rsidRDefault="00AF0B68">
      <w:pPr>
        <w:ind w:left="471"/>
        <w:rPr>
          <w:b/>
          <w:sz w:val="21"/>
        </w:rPr>
      </w:pPr>
      <w:r>
        <w:rPr>
          <w:b/>
          <w:color w:val="598293"/>
          <w:sz w:val="21"/>
        </w:rPr>
        <w:t>WHS</w:t>
      </w:r>
      <w:r>
        <w:rPr>
          <w:b/>
          <w:color w:val="598293"/>
          <w:spacing w:val="-2"/>
          <w:sz w:val="21"/>
        </w:rPr>
        <w:t xml:space="preserve"> </w:t>
      </w:r>
      <w:r>
        <w:rPr>
          <w:b/>
          <w:color w:val="598293"/>
          <w:sz w:val="21"/>
        </w:rPr>
        <w:t>Regulation</w:t>
      </w:r>
      <w:r>
        <w:rPr>
          <w:b/>
          <w:color w:val="598293"/>
          <w:spacing w:val="17"/>
          <w:sz w:val="21"/>
        </w:rPr>
        <w:t xml:space="preserve"> </w:t>
      </w:r>
      <w:r>
        <w:rPr>
          <w:b/>
          <w:color w:val="598293"/>
          <w:spacing w:val="-5"/>
          <w:sz w:val="21"/>
        </w:rPr>
        <w:t>204</w:t>
      </w:r>
    </w:p>
    <w:p w:rsidR="008B1039" w:rsidRDefault="00AF0B68">
      <w:pPr>
        <w:pStyle w:val="BodyText"/>
        <w:spacing w:before="128"/>
        <w:ind w:left="471"/>
      </w:pPr>
      <w:r>
        <w:rPr>
          <w:color w:val="212121"/>
          <w:w w:val="105"/>
        </w:rPr>
        <w:t>Control</w:t>
      </w:r>
      <w:r>
        <w:rPr>
          <w:color w:val="212121"/>
          <w:spacing w:val="2"/>
          <w:w w:val="105"/>
        </w:rPr>
        <w:t xml:space="preserve"> </w:t>
      </w:r>
      <w:r>
        <w:rPr>
          <w:color w:val="212121"/>
          <w:w w:val="105"/>
        </w:rPr>
        <w:t>of</w:t>
      </w:r>
      <w:r>
        <w:rPr>
          <w:color w:val="212121"/>
          <w:spacing w:val="-7"/>
          <w:w w:val="105"/>
        </w:rPr>
        <w:t xml:space="preserve"> </w:t>
      </w:r>
      <w:r>
        <w:rPr>
          <w:color w:val="212121"/>
          <w:w w:val="105"/>
        </w:rPr>
        <w:t>risks</w:t>
      </w:r>
      <w:r>
        <w:rPr>
          <w:color w:val="212121"/>
          <w:spacing w:val="-2"/>
          <w:w w:val="105"/>
        </w:rPr>
        <w:t xml:space="preserve"> </w:t>
      </w:r>
      <w:r>
        <w:rPr>
          <w:color w:val="212121"/>
          <w:w w:val="105"/>
        </w:rPr>
        <w:t>arising</w:t>
      </w:r>
      <w:r>
        <w:rPr>
          <w:color w:val="212121"/>
          <w:spacing w:val="1"/>
          <w:w w:val="105"/>
        </w:rPr>
        <w:t xml:space="preserve"> </w:t>
      </w:r>
      <w:r>
        <w:rPr>
          <w:color w:val="212121"/>
          <w:w w:val="105"/>
        </w:rPr>
        <w:t>from</w:t>
      </w:r>
      <w:r>
        <w:rPr>
          <w:color w:val="212121"/>
          <w:spacing w:val="-2"/>
          <w:w w:val="105"/>
        </w:rPr>
        <w:t xml:space="preserve"> </w:t>
      </w:r>
      <w:r>
        <w:rPr>
          <w:color w:val="212121"/>
          <w:w w:val="105"/>
        </w:rPr>
        <w:t>installation</w:t>
      </w:r>
      <w:r>
        <w:rPr>
          <w:color w:val="212121"/>
          <w:spacing w:val="17"/>
          <w:w w:val="105"/>
        </w:rPr>
        <w:t xml:space="preserve"> </w:t>
      </w:r>
      <w:r>
        <w:rPr>
          <w:color w:val="212121"/>
          <w:w w:val="105"/>
        </w:rPr>
        <w:t>or</w:t>
      </w:r>
      <w:r>
        <w:rPr>
          <w:color w:val="212121"/>
          <w:spacing w:val="-1"/>
          <w:w w:val="105"/>
        </w:rPr>
        <w:t xml:space="preserve"> </w:t>
      </w:r>
      <w:r>
        <w:rPr>
          <w:color w:val="212121"/>
          <w:spacing w:val="-2"/>
          <w:w w:val="105"/>
        </w:rPr>
        <w:t>commissioning</w:t>
      </w:r>
    </w:p>
    <w:p w:rsidR="008B1039" w:rsidRDefault="008B1039">
      <w:pPr>
        <w:pStyle w:val="BodyText"/>
        <w:spacing w:before="1"/>
        <w:rPr>
          <w:sz w:val="28"/>
        </w:rPr>
      </w:pPr>
    </w:p>
    <w:p w:rsidR="008B1039" w:rsidRDefault="00AF0B68">
      <w:pPr>
        <w:pStyle w:val="BodyText"/>
        <w:ind w:left="472"/>
      </w:pPr>
      <w:r>
        <w:rPr>
          <w:color w:val="212121"/>
          <w:w w:val="105"/>
        </w:rPr>
        <w:t>A</w:t>
      </w:r>
      <w:r>
        <w:rPr>
          <w:color w:val="212121"/>
          <w:spacing w:val="1"/>
          <w:w w:val="105"/>
        </w:rPr>
        <w:t xml:space="preserve"> </w:t>
      </w:r>
      <w:r>
        <w:rPr>
          <w:color w:val="212121"/>
          <w:w w:val="105"/>
        </w:rPr>
        <w:t>person</w:t>
      </w:r>
      <w:r>
        <w:rPr>
          <w:color w:val="212121"/>
          <w:spacing w:val="-1"/>
          <w:w w:val="105"/>
        </w:rPr>
        <w:t xml:space="preserve"> </w:t>
      </w:r>
      <w:r>
        <w:rPr>
          <w:color w:val="212121"/>
          <w:w w:val="105"/>
        </w:rPr>
        <w:t>with</w:t>
      </w:r>
      <w:r>
        <w:rPr>
          <w:color w:val="212121"/>
          <w:spacing w:val="-12"/>
          <w:w w:val="105"/>
        </w:rPr>
        <w:t xml:space="preserve"> </w:t>
      </w:r>
      <w:r>
        <w:rPr>
          <w:color w:val="212121"/>
          <w:w w:val="105"/>
        </w:rPr>
        <w:t>management</w:t>
      </w:r>
      <w:r>
        <w:rPr>
          <w:color w:val="212121"/>
          <w:spacing w:val="31"/>
          <w:w w:val="105"/>
        </w:rPr>
        <w:t xml:space="preserve"> </w:t>
      </w:r>
      <w:r>
        <w:rPr>
          <w:color w:val="212121"/>
          <w:w w:val="105"/>
        </w:rPr>
        <w:t>or</w:t>
      </w:r>
      <w:r>
        <w:rPr>
          <w:color w:val="212121"/>
          <w:spacing w:val="3"/>
          <w:w w:val="105"/>
        </w:rPr>
        <w:t xml:space="preserve"> </w:t>
      </w:r>
      <w:r>
        <w:rPr>
          <w:color w:val="212121"/>
          <w:w w:val="105"/>
        </w:rPr>
        <w:t>control</w:t>
      </w:r>
      <w:r>
        <w:rPr>
          <w:color w:val="212121"/>
          <w:spacing w:val="5"/>
          <w:w w:val="105"/>
        </w:rPr>
        <w:t xml:space="preserve"> </w:t>
      </w:r>
      <w:r>
        <w:rPr>
          <w:color w:val="212121"/>
          <w:w w:val="105"/>
        </w:rPr>
        <w:t>of</w:t>
      </w:r>
      <w:r>
        <w:rPr>
          <w:color w:val="212121"/>
          <w:spacing w:val="-2"/>
          <w:w w:val="105"/>
        </w:rPr>
        <w:t xml:space="preserve"> </w:t>
      </w:r>
      <w:r>
        <w:rPr>
          <w:color w:val="212121"/>
          <w:w w:val="105"/>
        </w:rPr>
        <w:t>plant</w:t>
      </w:r>
      <w:r>
        <w:rPr>
          <w:color w:val="212121"/>
          <w:spacing w:val="4"/>
          <w:w w:val="105"/>
        </w:rPr>
        <w:t xml:space="preserve"> </w:t>
      </w:r>
      <w:r>
        <w:rPr>
          <w:color w:val="212121"/>
          <w:w w:val="105"/>
        </w:rPr>
        <w:t>at</w:t>
      </w:r>
      <w:r>
        <w:rPr>
          <w:color w:val="212121"/>
          <w:spacing w:val="-1"/>
          <w:w w:val="105"/>
        </w:rPr>
        <w:t xml:space="preserve"> </w:t>
      </w:r>
      <w:r>
        <w:rPr>
          <w:color w:val="212121"/>
          <w:w w:val="105"/>
        </w:rPr>
        <w:t>a</w:t>
      </w:r>
      <w:r>
        <w:rPr>
          <w:color w:val="212121"/>
          <w:spacing w:val="-2"/>
          <w:w w:val="105"/>
        </w:rPr>
        <w:t xml:space="preserve"> </w:t>
      </w:r>
      <w:r>
        <w:rPr>
          <w:color w:val="212121"/>
          <w:w w:val="105"/>
        </w:rPr>
        <w:t>workplace</w:t>
      </w:r>
      <w:r>
        <w:rPr>
          <w:color w:val="212121"/>
          <w:spacing w:val="14"/>
          <w:w w:val="105"/>
        </w:rPr>
        <w:t xml:space="preserve"> </w:t>
      </w:r>
      <w:r>
        <w:rPr>
          <w:color w:val="212121"/>
          <w:spacing w:val="-2"/>
          <w:w w:val="105"/>
        </w:rPr>
        <w:t>must:</w:t>
      </w:r>
    </w:p>
    <w:p w:rsidR="008B1039" w:rsidRDefault="00AF0B68">
      <w:pPr>
        <w:pStyle w:val="ListParagraph"/>
        <w:numPr>
          <w:ilvl w:val="0"/>
          <w:numId w:val="18"/>
        </w:numPr>
        <w:tabs>
          <w:tab w:val="left" w:pos="819"/>
          <w:tab w:val="left" w:pos="820"/>
        </w:tabs>
        <w:spacing w:before="145" w:line="249" w:lineRule="auto"/>
        <w:ind w:right="461"/>
        <w:rPr>
          <w:color w:val="212121"/>
          <w:sz w:val="20"/>
        </w:rPr>
      </w:pPr>
      <w:r>
        <w:rPr>
          <w:color w:val="212121"/>
          <w:w w:val="105"/>
          <w:sz w:val="20"/>
        </w:rPr>
        <w:t>not</w:t>
      </w:r>
      <w:r>
        <w:rPr>
          <w:color w:val="212121"/>
          <w:spacing w:val="-1"/>
          <w:w w:val="105"/>
          <w:sz w:val="20"/>
        </w:rPr>
        <w:t xml:space="preserve"> </w:t>
      </w:r>
      <w:r>
        <w:rPr>
          <w:color w:val="212121"/>
          <w:w w:val="105"/>
          <w:sz w:val="20"/>
        </w:rPr>
        <w:t>commission the</w:t>
      </w:r>
      <w:r>
        <w:rPr>
          <w:color w:val="212121"/>
          <w:spacing w:val="-2"/>
          <w:w w:val="105"/>
          <w:sz w:val="20"/>
        </w:rPr>
        <w:t xml:space="preserve"> </w:t>
      </w:r>
      <w:r>
        <w:rPr>
          <w:color w:val="212121"/>
          <w:w w:val="105"/>
          <w:sz w:val="20"/>
        </w:rPr>
        <w:t>plant</w:t>
      </w:r>
      <w:r>
        <w:rPr>
          <w:color w:val="212121"/>
          <w:spacing w:val="-2"/>
          <w:w w:val="105"/>
          <w:sz w:val="20"/>
        </w:rPr>
        <w:t xml:space="preserve"> </w:t>
      </w:r>
      <w:r>
        <w:rPr>
          <w:color w:val="212121"/>
          <w:w w:val="105"/>
          <w:sz w:val="20"/>
        </w:rPr>
        <w:t>unless the person has established that</w:t>
      </w:r>
      <w:r>
        <w:rPr>
          <w:color w:val="212121"/>
          <w:spacing w:val="-3"/>
          <w:w w:val="105"/>
          <w:sz w:val="20"/>
        </w:rPr>
        <w:t xml:space="preserve"> </w:t>
      </w:r>
      <w:r>
        <w:rPr>
          <w:color w:val="212121"/>
          <w:w w:val="105"/>
          <w:sz w:val="20"/>
        </w:rPr>
        <w:t>the plant is, so far as reasonably practicable, without risks to the health and safety of any person</w:t>
      </w:r>
    </w:p>
    <w:p w:rsidR="008B1039" w:rsidRDefault="00AF0B68">
      <w:pPr>
        <w:pStyle w:val="ListParagraph"/>
        <w:numPr>
          <w:ilvl w:val="0"/>
          <w:numId w:val="18"/>
        </w:numPr>
        <w:tabs>
          <w:tab w:val="left" w:pos="819"/>
          <w:tab w:val="left" w:pos="820"/>
        </w:tabs>
        <w:spacing w:before="21" w:line="254" w:lineRule="auto"/>
        <w:ind w:right="446"/>
        <w:rPr>
          <w:color w:val="212121"/>
          <w:sz w:val="20"/>
        </w:rPr>
      </w:pPr>
      <w:r>
        <w:rPr>
          <w:color w:val="212121"/>
          <w:w w:val="105"/>
          <w:sz w:val="20"/>
        </w:rPr>
        <w:t>not decommission</w:t>
      </w:r>
      <w:r>
        <w:rPr>
          <w:color w:val="212121"/>
          <w:spacing w:val="31"/>
          <w:w w:val="105"/>
          <w:sz w:val="20"/>
        </w:rPr>
        <w:t xml:space="preserve"> </w:t>
      </w:r>
      <w:r>
        <w:rPr>
          <w:color w:val="212121"/>
          <w:w w:val="105"/>
          <w:sz w:val="20"/>
        </w:rPr>
        <w:t>or dismantle the plant unless the decommissioning and</w:t>
      </w:r>
      <w:r>
        <w:rPr>
          <w:color w:val="212121"/>
          <w:spacing w:val="-2"/>
          <w:w w:val="105"/>
          <w:sz w:val="20"/>
        </w:rPr>
        <w:t xml:space="preserve"> </w:t>
      </w:r>
      <w:r>
        <w:rPr>
          <w:color w:val="212121"/>
          <w:w w:val="105"/>
          <w:sz w:val="20"/>
        </w:rPr>
        <w:t>dismantling can be carried out, so far as is reasonably practicable, without risks t</w:t>
      </w:r>
      <w:r>
        <w:rPr>
          <w:color w:val="212121"/>
          <w:w w:val="105"/>
          <w:sz w:val="20"/>
        </w:rPr>
        <w:t>o the health and safety of any person</w:t>
      </w:r>
    </w:p>
    <w:p w:rsidR="008B1039" w:rsidRDefault="00AF0B68">
      <w:pPr>
        <w:pStyle w:val="ListParagraph"/>
        <w:numPr>
          <w:ilvl w:val="0"/>
          <w:numId w:val="18"/>
        </w:numPr>
        <w:tabs>
          <w:tab w:val="left" w:pos="815"/>
          <w:tab w:val="left" w:pos="816"/>
        </w:tabs>
        <w:spacing w:before="14" w:line="254" w:lineRule="auto"/>
        <w:ind w:left="814" w:right="283" w:hanging="349"/>
        <w:rPr>
          <w:color w:val="212121"/>
          <w:sz w:val="20"/>
        </w:rPr>
      </w:pPr>
      <w:r>
        <w:rPr>
          <w:color w:val="212121"/>
          <w:w w:val="105"/>
          <w:sz w:val="20"/>
        </w:rPr>
        <w:t>ensure that a</w:t>
      </w:r>
      <w:r>
        <w:rPr>
          <w:color w:val="212121"/>
          <w:spacing w:val="-5"/>
          <w:w w:val="105"/>
          <w:sz w:val="20"/>
        </w:rPr>
        <w:t xml:space="preserve"> </w:t>
      </w:r>
      <w:r>
        <w:rPr>
          <w:color w:val="212121"/>
          <w:w w:val="105"/>
          <w:sz w:val="20"/>
        </w:rPr>
        <w:t>person who</w:t>
      </w:r>
      <w:r>
        <w:rPr>
          <w:color w:val="212121"/>
          <w:spacing w:val="-3"/>
          <w:w w:val="105"/>
          <w:sz w:val="20"/>
        </w:rPr>
        <w:t xml:space="preserve"> </w:t>
      </w:r>
      <w:r>
        <w:rPr>
          <w:color w:val="212121"/>
          <w:w w:val="105"/>
          <w:sz w:val="20"/>
        </w:rPr>
        <w:t>installs, assembles, constructs, commissions, decommissions or dismantles the plant is a competent person, and is provided with all</w:t>
      </w:r>
      <w:r>
        <w:rPr>
          <w:color w:val="212121"/>
          <w:spacing w:val="-2"/>
          <w:w w:val="105"/>
          <w:sz w:val="20"/>
        </w:rPr>
        <w:t xml:space="preserve"> </w:t>
      </w:r>
      <w:r>
        <w:rPr>
          <w:color w:val="212121"/>
          <w:w w:val="105"/>
          <w:sz w:val="20"/>
        </w:rPr>
        <w:t>the information necessary to minimise risks to health and safety, and</w:t>
      </w:r>
    </w:p>
    <w:p w:rsidR="008B1039" w:rsidRDefault="00AF0B68">
      <w:pPr>
        <w:pStyle w:val="ListParagraph"/>
        <w:numPr>
          <w:ilvl w:val="0"/>
          <w:numId w:val="18"/>
        </w:numPr>
        <w:tabs>
          <w:tab w:val="left" w:pos="815"/>
          <w:tab w:val="left" w:pos="816"/>
        </w:tabs>
        <w:spacing w:before="8" w:line="254" w:lineRule="auto"/>
        <w:ind w:left="816" w:right="460" w:hanging="351"/>
        <w:rPr>
          <w:color w:val="212121"/>
          <w:sz w:val="20"/>
        </w:rPr>
      </w:pPr>
      <w:r>
        <w:rPr>
          <w:color w:val="212121"/>
          <w:w w:val="105"/>
          <w:sz w:val="20"/>
        </w:rPr>
        <w:t>ensure that the processes for the installation, construction, commissioning, decommissioning</w:t>
      </w:r>
      <w:r>
        <w:rPr>
          <w:color w:val="212121"/>
          <w:spacing w:val="-11"/>
          <w:w w:val="105"/>
          <w:sz w:val="20"/>
        </w:rPr>
        <w:t xml:space="preserve"> </w:t>
      </w:r>
      <w:r>
        <w:rPr>
          <w:color w:val="212121"/>
          <w:w w:val="105"/>
          <w:sz w:val="20"/>
        </w:rPr>
        <w:t>and dismantling of</w:t>
      </w:r>
      <w:r>
        <w:rPr>
          <w:color w:val="212121"/>
          <w:spacing w:val="-1"/>
          <w:w w:val="105"/>
          <w:sz w:val="20"/>
        </w:rPr>
        <w:t xml:space="preserve"> </w:t>
      </w:r>
      <w:r>
        <w:rPr>
          <w:color w:val="212121"/>
          <w:w w:val="105"/>
          <w:sz w:val="20"/>
        </w:rPr>
        <w:t>plant include inspections that ensure, so</w:t>
      </w:r>
      <w:r>
        <w:rPr>
          <w:color w:val="212121"/>
          <w:spacing w:val="-4"/>
          <w:w w:val="105"/>
          <w:sz w:val="20"/>
        </w:rPr>
        <w:t xml:space="preserve"> </w:t>
      </w:r>
      <w:r>
        <w:rPr>
          <w:color w:val="212121"/>
          <w:w w:val="105"/>
          <w:sz w:val="20"/>
        </w:rPr>
        <w:t>far as</w:t>
      </w:r>
      <w:r>
        <w:rPr>
          <w:color w:val="212121"/>
          <w:spacing w:val="-3"/>
          <w:w w:val="105"/>
          <w:sz w:val="20"/>
        </w:rPr>
        <w:t xml:space="preserve"> </w:t>
      </w:r>
      <w:r>
        <w:rPr>
          <w:color w:val="212121"/>
          <w:w w:val="105"/>
          <w:sz w:val="20"/>
        </w:rPr>
        <w:t>is reasonably practicable</w:t>
      </w:r>
      <w:r>
        <w:rPr>
          <w:color w:val="212121"/>
          <w:w w:val="105"/>
          <w:sz w:val="20"/>
        </w:rPr>
        <w:t>, the risks associated with these activities are monitored.</w:t>
      </w:r>
    </w:p>
    <w:p w:rsidR="008B1039" w:rsidRDefault="008B1039">
      <w:pPr>
        <w:spacing w:line="254" w:lineRule="auto"/>
        <w:rPr>
          <w:sz w:val="20"/>
        </w:rPr>
        <w:sectPr w:rsidR="008B1039">
          <w:footerReference w:type="default" r:id="rId16"/>
          <w:pgSz w:w="11910" w:h="16840"/>
          <w:pgMar w:top="1580" w:right="1460" w:bottom="1320" w:left="1100" w:header="0" w:footer="1137" w:gutter="0"/>
          <w:cols w:space="720"/>
        </w:sectPr>
      </w:pPr>
    </w:p>
    <w:p w:rsidR="008B1039" w:rsidRDefault="00AF0B68">
      <w:pPr>
        <w:pStyle w:val="Heading8"/>
        <w:spacing w:before="70"/>
        <w:ind w:left="523"/>
      </w:pPr>
      <w:r>
        <w:rPr>
          <w:color w:val="212121"/>
          <w:w w:val="85"/>
        </w:rPr>
        <w:lastRenderedPageBreak/>
        <w:t>Installing</w:t>
      </w:r>
      <w:r>
        <w:rPr>
          <w:color w:val="212121"/>
          <w:spacing w:val="37"/>
        </w:rPr>
        <w:t xml:space="preserve"> </w:t>
      </w:r>
      <w:r>
        <w:rPr>
          <w:color w:val="212121"/>
          <w:spacing w:val="-4"/>
        </w:rPr>
        <w:t>plant</w:t>
      </w:r>
    </w:p>
    <w:p w:rsidR="008B1039" w:rsidRDefault="00AF0B68">
      <w:pPr>
        <w:pStyle w:val="BodyText"/>
        <w:spacing w:before="11"/>
        <w:ind w:left="515"/>
      </w:pPr>
      <w:r>
        <w:rPr>
          <w:color w:val="212121"/>
          <w:w w:val="105"/>
        </w:rPr>
        <w:t>An</w:t>
      </w:r>
      <w:r>
        <w:rPr>
          <w:color w:val="212121"/>
          <w:spacing w:val="-3"/>
          <w:w w:val="105"/>
        </w:rPr>
        <w:t xml:space="preserve"> </w:t>
      </w:r>
      <w:r>
        <w:rPr>
          <w:color w:val="212121"/>
          <w:w w:val="105"/>
        </w:rPr>
        <w:t>installer</w:t>
      </w:r>
      <w:r>
        <w:rPr>
          <w:color w:val="212121"/>
          <w:spacing w:val="5"/>
          <w:w w:val="105"/>
        </w:rPr>
        <w:t xml:space="preserve"> </w:t>
      </w:r>
      <w:r>
        <w:rPr>
          <w:color w:val="212121"/>
          <w:w w:val="105"/>
        </w:rPr>
        <w:t>should</w:t>
      </w:r>
      <w:r>
        <w:rPr>
          <w:color w:val="212121"/>
          <w:spacing w:val="1"/>
          <w:w w:val="105"/>
        </w:rPr>
        <w:t xml:space="preserve"> </w:t>
      </w:r>
      <w:r>
        <w:rPr>
          <w:color w:val="212121"/>
          <w:spacing w:val="-2"/>
          <w:w w:val="105"/>
        </w:rPr>
        <w:t>ensure:</w:t>
      </w:r>
    </w:p>
    <w:p w:rsidR="008B1039" w:rsidRDefault="00AF0B68">
      <w:pPr>
        <w:pStyle w:val="ListParagraph"/>
        <w:numPr>
          <w:ilvl w:val="0"/>
          <w:numId w:val="18"/>
        </w:numPr>
        <w:tabs>
          <w:tab w:val="left" w:pos="862"/>
          <w:tab w:val="left" w:pos="863"/>
        </w:tabs>
        <w:spacing w:before="145" w:line="256" w:lineRule="auto"/>
        <w:ind w:left="857" w:right="118" w:hanging="344"/>
        <w:rPr>
          <w:color w:val="212121"/>
          <w:sz w:val="20"/>
        </w:rPr>
      </w:pPr>
      <w:r>
        <w:rPr>
          <w:color w:val="212121"/>
          <w:w w:val="105"/>
          <w:sz w:val="20"/>
        </w:rPr>
        <w:t>plant is erected or installed having regard to the manufacturer's instructions including ensuring specialised tools, jigs and appliances necessary to minimise risk of injury during installation are used</w:t>
      </w:r>
    </w:p>
    <w:p w:rsidR="008B1039" w:rsidRDefault="00AF0B68">
      <w:pPr>
        <w:pStyle w:val="ListParagraph"/>
        <w:numPr>
          <w:ilvl w:val="0"/>
          <w:numId w:val="18"/>
        </w:numPr>
        <w:tabs>
          <w:tab w:val="left" w:pos="854"/>
          <w:tab w:val="left" w:pos="855"/>
        </w:tabs>
        <w:spacing w:before="12"/>
        <w:ind w:left="854" w:hanging="346"/>
        <w:rPr>
          <w:color w:val="212121"/>
          <w:sz w:val="20"/>
        </w:rPr>
      </w:pPr>
      <w:r>
        <w:rPr>
          <w:color w:val="212121"/>
          <w:w w:val="105"/>
          <w:sz w:val="20"/>
        </w:rPr>
        <w:t>entry</w:t>
      </w:r>
      <w:r>
        <w:rPr>
          <w:color w:val="212121"/>
          <w:spacing w:val="1"/>
          <w:w w:val="105"/>
          <w:sz w:val="20"/>
        </w:rPr>
        <w:t xml:space="preserve"> </w:t>
      </w:r>
      <w:r>
        <w:rPr>
          <w:color w:val="212121"/>
          <w:w w:val="105"/>
          <w:sz w:val="20"/>
        </w:rPr>
        <w:t>to</w:t>
      </w:r>
      <w:r>
        <w:rPr>
          <w:color w:val="212121"/>
          <w:spacing w:val="11"/>
          <w:w w:val="105"/>
          <w:sz w:val="20"/>
        </w:rPr>
        <w:t xml:space="preserve"> </w:t>
      </w:r>
      <w:r>
        <w:rPr>
          <w:color w:val="212121"/>
          <w:w w:val="105"/>
          <w:sz w:val="20"/>
        </w:rPr>
        <w:t>and</w:t>
      </w:r>
      <w:r>
        <w:rPr>
          <w:color w:val="212121"/>
          <w:spacing w:val="-3"/>
          <w:w w:val="105"/>
          <w:sz w:val="20"/>
        </w:rPr>
        <w:t xml:space="preserve"> </w:t>
      </w:r>
      <w:r>
        <w:rPr>
          <w:color w:val="212121"/>
          <w:w w:val="105"/>
          <w:sz w:val="20"/>
        </w:rPr>
        <w:t>exit</w:t>
      </w:r>
      <w:r>
        <w:rPr>
          <w:color w:val="212121"/>
          <w:spacing w:val="-1"/>
          <w:w w:val="105"/>
          <w:sz w:val="20"/>
        </w:rPr>
        <w:t xml:space="preserve"> </w:t>
      </w:r>
      <w:r>
        <w:rPr>
          <w:color w:val="212121"/>
          <w:w w:val="105"/>
          <w:sz w:val="20"/>
        </w:rPr>
        <w:t>from</w:t>
      </w:r>
      <w:r>
        <w:rPr>
          <w:color w:val="212121"/>
          <w:spacing w:val="4"/>
          <w:w w:val="105"/>
          <w:sz w:val="20"/>
        </w:rPr>
        <w:t xml:space="preserve"> </w:t>
      </w:r>
      <w:r>
        <w:rPr>
          <w:color w:val="212121"/>
          <w:w w:val="105"/>
          <w:sz w:val="20"/>
        </w:rPr>
        <w:t>plant</w:t>
      </w:r>
      <w:r>
        <w:rPr>
          <w:color w:val="212121"/>
          <w:spacing w:val="5"/>
          <w:w w:val="105"/>
          <w:sz w:val="20"/>
        </w:rPr>
        <w:t xml:space="preserve"> </w:t>
      </w:r>
      <w:r>
        <w:rPr>
          <w:color w:val="212121"/>
          <w:w w:val="105"/>
          <w:sz w:val="20"/>
        </w:rPr>
        <w:t>complies</w:t>
      </w:r>
      <w:r>
        <w:rPr>
          <w:color w:val="212121"/>
          <w:spacing w:val="12"/>
          <w:w w:val="105"/>
          <w:sz w:val="20"/>
        </w:rPr>
        <w:t xml:space="preserve"> </w:t>
      </w:r>
      <w:r>
        <w:rPr>
          <w:color w:val="212121"/>
          <w:w w:val="105"/>
          <w:sz w:val="20"/>
        </w:rPr>
        <w:t>with</w:t>
      </w:r>
      <w:r>
        <w:rPr>
          <w:color w:val="212121"/>
          <w:spacing w:val="-7"/>
          <w:w w:val="105"/>
          <w:sz w:val="20"/>
        </w:rPr>
        <w:t xml:space="preserve"> </w:t>
      </w:r>
      <w:r>
        <w:rPr>
          <w:color w:val="212121"/>
          <w:w w:val="105"/>
          <w:sz w:val="20"/>
        </w:rPr>
        <w:t>relevant</w:t>
      </w:r>
      <w:r>
        <w:rPr>
          <w:color w:val="212121"/>
          <w:spacing w:val="6"/>
          <w:w w:val="105"/>
          <w:sz w:val="20"/>
        </w:rPr>
        <w:t xml:space="preserve"> </w:t>
      </w:r>
      <w:r>
        <w:rPr>
          <w:color w:val="212121"/>
          <w:spacing w:val="-2"/>
          <w:w w:val="105"/>
          <w:sz w:val="20"/>
        </w:rPr>
        <w:t>standards</w:t>
      </w:r>
    </w:p>
    <w:p w:rsidR="008B1039" w:rsidRDefault="00AF0B68">
      <w:pPr>
        <w:pStyle w:val="ListParagraph"/>
        <w:numPr>
          <w:ilvl w:val="0"/>
          <w:numId w:val="18"/>
        </w:numPr>
        <w:tabs>
          <w:tab w:val="left" w:pos="857"/>
          <w:tab w:val="left" w:pos="858"/>
        </w:tabs>
        <w:spacing w:before="29"/>
        <w:ind w:left="857" w:hanging="349"/>
        <w:rPr>
          <w:color w:val="212121"/>
          <w:sz w:val="20"/>
        </w:rPr>
      </w:pPr>
      <w:r>
        <w:rPr>
          <w:color w:val="212121"/>
          <w:w w:val="105"/>
          <w:sz w:val="20"/>
        </w:rPr>
        <w:t>plant</w:t>
      </w:r>
      <w:r>
        <w:rPr>
          <w:color w:val="212121"/>
          <w:spacing w:val="1"/>
          <w:w w:val="105"/>
          <w:sz w:val="20"/>
        </w:rPr>
        <w:t xml:space="preserve"> </w:t>
      </w:r>
      <w:r>
        <w:rPr>
          <w:color w:val="212121"/>
          <w:w w:val="105"/>
          <w:sz w:val="20"/>
        </w:rPr>
        <w:t>is</w:t>
      </w:r>
      <w:r>
        <w:rPr>
          <w:color w:val="212121"/>
          <w:spacing w:val="1"/>
          <w:w w:val="105"/>
          <w:sz w:val="20"/>
        </w:rPr>
        <w:t xml:space="preserve"> </w:t>
      </w:r>
      <w:r>
        <w:rPr>
          <w:color w:val="212121"/>
          <w:w w:val="105"/>
          <w:sz w:val="20"/>
        </w:rPr>
        <w:t>stable</w:t>
      </w:r>
      <w:r>
        <w:rPr>
          <w:color w:val="212121"/>
          <w:spacing w:val="3"/>
          <w:w w:val="105"/>
          <w:sz w:val="20"/>
        </w:rPr>
        <w:t xml:space="preserve"> </w:t>
      </w:r>
      <w:r>
        <w:rPr>
          <w:color w:val="212121"/>
          <w:w w:val="105"/>
          <w:sz w:val="20"/>
        </w:rPr>
        <w:t>during</w:t>
      </w:r>
      <w:r>
        <w:rPr>
          <w:color w:val="212121"/>
          <w:spacing w:val="1"/>
          <w:w w:val="105"/>
          <w:sz w:val="20"/>
        </w:rPr>
        <w:t xml:space="preserve"> </w:t>
      </w:r>
      <w:r>
        <w:rPr>
          <w:color w:val="212121"/>
          <w:spacing w:val="-2"/>
          <w:w w:val="105"/>
          <w:sz w:val="20"/>
        </w:rPr>
        <w:t>installation</w:t>
      </w:r>
    </w:p>
    <w:p w:rsidR="008B1039" w:rsidRDefault="00AF0B68">
      <w:pPr>
        <w:pStyle w:val="ListParagraph"/>
        <w:numPr>
          <w:ilvl w:val="0"/>
          <w:numId w:val="18"/>
        </w:numPr>
        <w:tabs>
          <w:tab w:val="left" w:pos="853"/>
          <w:tab w:val="left" w:pos="854"/>
        </w:tabs>
        <w:ind w:left="853" w:hanging="345"/>
        <w:rPr>
          <w:color w:val="3D3D3D"/>
          <w:sz w:val="20"/>
        </w:rPr>
      </w:pPr>
      <w:r>
        <w:rPr>
          <w:color w:val="212121"/>
          <w:w w:val="105"/>
          <w:sz w:val="20"/>
        </w:rPr>
        <w:t>the</w:t>
      </w:r>
      <w:r>
        <w:rPr>
          <w:color w:val="212121"/>
          <w:spacing w:val="-5"/>
          <w:w w:val="105"/>
          <w:sz w:val="20"/>
        </w:rPr>
        <w:t xml:space="preserve"> </w:t>
      </w:r>
      <w:r>
        <w:rPr>
          <w:color w:val="212121"/>
          <w:w w:val="105"/>
          <w:sz w:val="20"/>
        </w:rPr>
        <w:t>interaction</w:t>
      </w:r>
      <w:r>
        <w:rPr>
          <w:color w:val="212121"/>
          <w:spacing w:val="11"/>
          <w:w w:val="105"/>
          <w:sz w:val="20"/>
        </w:rPr>
        <w:t xml:space="preserve"> </w:t>
      </w:r>
      <w:r>
        <w:rPr>
          <w:color w:val="212121"/>
          <w:w w:val="105"/>
          <w:sz w:val="20"/>
        </w:rPr>
        <w:t>of</w:t>
      </w:r>
      <w:r>
        <w:rPr>
          <w:color w:val="212121"/>
          <w:spacing w:val="-4"/>
          <w:w w:val="105"/>
          <w:sz w:val="20"/>
        </w:rPr>
        <w:t xml:space="preserve"> </w:t>
      </w:r>
      <w:r>
        <w:rPr>
          <w:color w:val="212121"/>
          <w:w w:val="105"/>
          <w:sz w:val="20"/>
        </w:rPr>
        <w:t>plant</w:t>
      </w:r>
      <w:r>
        <w:rPr>
          <w:color w:val="212121"/>
          <w:spacing w:val="-2"/>
          <w:w w:val="105"/>
          <w:sz w:val="20"/>
        </w:rPr>
        <w:t xml:space="preserve"> </w:t>
      </w:r>
      <w:r>
        <w:rPr>
          <w:color w:val="212121"/>
          <w:w w:val="105"/>
          <w:sz w:val="20"/>
        </w:rPr>
        <w:t>with</w:t>
      </w:r>
      <w:r>
        <w:rPr>
          <w:color w:val="212121"/>
          <w:spacing w:val="3"/>
          <w:w w:val="105"/>
          <w:sz w:val="20"/>
        </w:rPr>
        <w:t xml:space="preserve"> </w:t>
      </w:r>
      <w:r>
        <w:rPr>
          <w:color w:val="212121"/>
          <w:w w:val="105"/>
          <w:sz w:val="20"/>
        </w:rPr>
        <w:t>people,</w:t>
      </w:r>
      <w:r>
        <w:rPr>
          <w:color w:val="212121"/>
          <w:spacing w:val="2"/>
          <w:w w:val="105"/>
          <w:sz w:val="20"/>
        </w:rPr>
        <w:t xml:space="preserve"> </w:t>
      </w:r>
      <w:r>
        <w:rPr>
          <w:color w:val="212121"/>
          <w:w w:val="105"/>
          <w:sz w:val="20"/>
        </w:rPr>
        <w:t>work</w:t>
      </w:r>
      <w:r>
        <w:rPr>
          <w:color w:val="212121"/>
          <w:spacing w:val="3"/>
          <w:w w:val="105"/>
          <w:sz w:val="20"/>
        </w:rPr>
        <w:t xml:space="preserve"> </w:t>
      </w:r>
      <w:r>
        <w:rPr>
          <w:color w:val="212121"/>
          <w:w w:val="105"/>
          <w:sz w:val="20"/>
        </w:rPr>
        <w:t>processes</w:t>
      </w:r>
      <w:r>
        <w:rPr>
          <w:color w:val="212121"/>
          <w:spacing w:val="8"/>
          <w:w w:val="105"/>
          <w:sz w:val="20"/>
        </w:rPr>
        <w:t xml:space="preserve"> </w:t>
      </w:r>
      <w:r>
        <w:rPr>
          <w:color w:val="212121"/>
          <w:w w:val="105"/>
          <w:sz w:val="20"/>
        </w:rPr>
        <w:t>and</w:t>
      </w:r>
      <w:r>
        <w:rPr>
          <w:color w:val="212121"/>
          <w:spacing w:val="-3"/>
          <w:w w:val="105"/>
          <w:sz w:val="20"/>
        </w:rPr>
        <w:t xml:space="preserve"> </w:t>
      </w:r>
      <w:r>
        <w:rPr>
          <w:color w:val="212121"/>
          <w:w w:val="105"/>
          <w:sz w:val="20"/>
        </w:rPr>
        <w:t>other</w:t>
      </w:r>
      <w:r>
        <w:rPr>
          <w:color w:val="212121"/>
          <w:spacing w:val="8"/>
          <w:w w:val="105"/>
          <w:sz w:val="20"/>
        </w:rPr>
        <w:t xml:space="preserve"> </w:t>
      </w:r>
      <w:r>
        <w:rPr>
          <w:color w:val="212121"/>
          <w:w w:val="105"/>
          <w:sz w:val="20"/>
        </w:rPr>
        <w:t>plant</w:t>
      </w:r>
      <w:r>
        <w:rPr>
          <w:color w:val="212121"/>
          <w:spacing w:val="5"/>
          <w:w w:val="105"/>
          <w:sz w:val="20"/>
        </w:rPr>
        <w:t xml:space="preserve"> </w:t>
      </w:r>
      <w:r>
        <w:rPr>
          <w:color w:val="212121"/>
          <w:w w:val="105"/>
          <w:sz w:val="20"/>
        </w:rPr>
        <w:t>is</w:t>
      </w:r>
      <w:r>
        <w:rPr>
          <w:color w:val="212121"/>
          <w:spacing w:val="-2"/>
          <w:w w:val="105"/>
          <w:sz w:val="20"/>
        </w:rPr>
        <w:t xml:space="preserve"> considered</w:t>
      </w:r>
    </w:p>
    <w:p w:rsidR="008B1039" w:rsidRDefault="00AF0B68">
      <w:pPr>
        <w:pStyle w:val="ListParagraph"/>
        <w:numPr>
          <w:ilvl w:val="0"/>
          <w:numId w:val="18"/>
        </w:numPr>
        <w:tabs>
          <w:tab w:val="left" w:pos="854"/>
          <w:tab w:val="left" w:pos="855"/>
        </w:tabs>
        <w:spacing w:before="24" w:line="256" w:lineRule="auto"/>
        <w:ind w:left="853" w:right="638" w:hanging="345"/>
        <w:rPr>
          <w:color w:val="3D3D3D"/>
          <w:sz w:val="20"/>
        </w:rPr>
      </w:pPr>
      <w:r>
        <w:rPr>
          <w:color w:val="212121"/>
          <w:w w:val="105"/>
          <w:sz w:val="20"/>
        </w:rPr>
        <w:t>environmental factors affecting installation and</w:t>
      </w:r>
      <w:r>
        <w:rPr>
          <w:color w:val="212121"/>
          <w:spacing w:val="-3"/>
          <w:w w:val="105"/>
          <w:sz w:val="20"/>
        </w:rPr>
        <w:t xml:space="preserve"> </w:t>
      </w:r>
      <w:r>
        <w:rPr>
          <w:color w:val="212121"/>
          <w:w w:val="105"/>
          <w:sz w:val="20"/>
        </w:rPr>
        <w:t>use, for example</w:t>
      </w:r>
      <w:r>
        <w:rPr>
          <w:color w:val="212121"/>
          <w:spacing w:val="-2"/>
          <w:w w:val="105"/>
          <w:sz w:val="20"/>
        </w:rPr>
        <w:t xml:space="preserve"> </w:t>
      </w:r>
      <w:r>
        <w:rPr>
          <w:color w:val="212121"/>
          <w:w w:val="105"/>
          <w:sz w:val="20"/>
        </w:rPr>
        <w:t>wet conditions, are considered, and</w:t>
      </w:r>
    </w:p>
    <w:p w:rsidR="008B1039" w:rsidRDefault="00AF0B68">
      <w:pPr>
        <w:pStyle w:val="ListParagraph"/>
        <w:numPr>
          <w:ilvl w:val="0"/>
          <w:numId w:val="18"/>
        </w:numPr>
        <w:tabs>
          <w:tab w:val="left" w:pos="849"/>
          <w:tab w:val="left" w:pos="850"/>
        </w:tabs>
        <w:spacing w:before="13" w:line="256" w:lineRule="auto"/>
        <w:ind w:left="848" w:right="446" w:hanging="345"/>
        <w:rPr>
          <w:color w:val="212121"/>
          <w:sz w:val="20"/>
        </w:rPr>
      </w:pPr>
      <w:r>
        <w:rPr>
          <w:color w:val="212121"/>
          <w:w w:val="105"/>
          <w:sz w:val="20"/>
        </w:rPr>
        <w:t>electrical installations associated with</w:t>
      </w:r>
      <w:r>
        <w:rPr>
          <w:color w:val="212121"/>
          <w:spacing w:val="-4"/>
          <w:w w:val="105"/>
          <w:sz w:val="20"/>
        </w:rPr>
        <w:t xml:space="preserve"> </w:t>
      </w:r>
      <w:r>
        <w:rPr>
          <w:color w:val="212121"/>
          <w:w w:val="105"/>
          <w:sz w:val="20"/>
        </w:rPr>
        <w:t>plant comply with</w:t>
      </w:r>
      <w:r>
        <w:rPr>
          <w:color w:val="212121"/>
          <w:spacing w:val="-3"/>
          <w:w w:val="105"/>
          <w:sz w:val="20"/>
        </w:rPr>
        <w:t xml:space="preserve"> </w:t>
      </w:r>
      <w:r>
        <w:rPr>
          <w:color w:val="212121"/>
          <w:w w:val="105"/>
          <w:sz w:val="20"/>
        </w:rPr>
        <w:t>AS/NZS 3000, also</w:t>
      </w:r>
      <w:r>
        <w:rPr>
          <w:color w:val="212121"/>
          <w:spacing w:val="-3"/>
          <w:w w:val="105"/>
          <w:sz w:val="20"/>
        </w:rPr>
        <w:t xml:space="preserve"> </w:t>
      </w:r>
      <w:r>
        <w:rPr>
          <w:color w:val="212121"/>
          <w:w w:val="105"/>
          <w:sz w:val="20"/>
        </w:rPr>
        <w:t>known as the Australian/New Zealand Wiring Rules, as far as is relevant.</w:t>
      </w:r>
    </w:p>
    <w:p w:rsidR="008B1039" w:rsidRDefault="00AF0B68">
      <w:pPr>
        <w:pStyle w:val="BodyText"/>
        <w:spacing w:before="113" w:line="256" w:lineRule="auto"/>
        <w:ind w:left="507" w:right="382" w:firstLine="3"/>
      </w:pPr>
      <w:r>
        <w:rPr>
          <w:color w:val="212121"/>
          <w:w w:val="105"/>
        </w:rPr>
        <w:t>The installer should notify the designer, manufacturer, supplier and person with management or control of</w:t>
      </w:r>
      <w:r>
        <w:rPr>
          <w:color w:val="212121"/>
          <w:spacing w:val="-8"/>
          <w:w w:val="105"/>
        </w:rPr>
        <w:t xml:space="preserve"> </w:t>
      </w:r>
      <w:r>
        <w:rPr>
          <w:color w:val="212121"/>
          <w:w w:val="105"/>
        </w:rPr>
        <w:t>plant of new risks identified during the</w:t>
      </w:r>
      <w:r>
        <w:rPr>
          <w:color w:val="212121"/>
          <w:spacing w:val="-9"/>
          <w:w w:val="105"/>
        </w:rPr>
        <w:t xml:space="preserve"> </w:t>
      </w:r>
      <w:r>
        <w:rPr>
          <w:color w:val="212121"/>
          <w:w w:val="105"/>
        </w:rPr>
        <w:t>plant installation.</w:t>
      </w:r>
    </w:p>
    <w:p w:rsidR="008B1039" w:rsidRDefault="008B1039">
      <w:pPr>
        <w:pStyle w:val="BodyText"/>
        <w:spacing w:before="10"/>
        <w:rPr>
          <w:sz w:val="18"/>
        </w:rPr>
      </w:pPr>
    </w:p>
    <w:p w:rsidR="008B1039" w:rsidRDefault="00AF0B68">
      <w:pPr>
        <w:pStyle w:val="Heading8"/>
        <w:ind w:left="507"/>
      </w:pPr>
      <w:r>
        <w:rPr>
          <w:color w:val="212121"/>
          <w:w w:val="90"/>
        </w:rPr>
        <w:t>Positioning</w:t>
      </w:r>
      <w:r>
        <w:rPr>
          <w:color w:val="212121"/>
          <w:spacing w:val="14"/>
        </w:rPr>
        <w:t xml:space="preserve"> </w:t>
      </w:r>
      <w:r>
        <w:rPr>
          <w:color w:val="212121"/>
          <w:w w:val="90"/>
        </w:rPr>
        <w:t>plant</w:t>
      </w:r>
      <w:r>
        <w:rPr>
          <w:color w:val="212121"/>
          <w:spacing w:val="-5"/>
        </w:rPr>
        <w:t xml:space="preserve"> </w:t>
      </w:r>
      <w:r>
        <w:rPr>
          <w:color w:val="212121"/>
          <w:w w:val="90"/>
        </w:rPr>
        <w:t>in</w:t>
      </w:r>
      <w:r>
        <w:rPr>
          <w:color w:val="212121"/>
          <w:spacing w:val="-6"/>
          <w:w w:val="90"/>
        </w:rPr>
        <w:t xml:space="preserve"> </w:t>
      </w:r>
      <w:r>
        <w:rPr>
          <w:color w:val="212121"/>
          <w:w w:val="90"/>
        </w:rPr>
        <w:t>the</w:t>
      </w:r>
      <w:r>
        <w:rPr>
          <w:color w:val="212121"/>
          <w:spacing w:val="-2"/>
          <w:w w:val="90"/>
        </w:rPr>
        <w:t xml:space="preserve"> workplace</w:t>
      </w:r>
    </w:p>
    <w:p w:rsidR="008B1039" w:rsidRDefault="00AF0B68">
      <w:pPr>
        <w:pStyle w:val="BodyText"/>
        <w:spacing w:before="6"/>
        <w:ind w:left="509"/>
      </w:pPr>
      <w:r>
        <w:rPr>
          <w:color w:val="212121"/>
          <w:w w:val="105"/>
        </w:rPr>
        <w:t>Plant</w:t>
      </w:r>
      <w:r>
        <w:rPr>
          <w:color w:val="212121"/>
          <w:spacing w:val="3"/>
          <w:w w:val="105"/>
        </w:rPr>
        <w:t xml:space="preserve"> </w:t>
      </w:r>
      <w:r>
        <w:rPr>
          <w:color w:val="212121"/>
          <w:w w:val="105"/>
        </w:rPr>
        <w:t>should</w:t>
      </w:r>
      <w:r>
        <w:rPr>
          <w:color w:val="212121"/>
          <w:spacing w:val="2"/>
          <w:w w:val="105"/>
        </w:rPr>
        <w:t xml:space="preserve"> </w:t>
      </w:r>
      <w:r>
        <w:rPr>
          <w:color w:val="212121"/>
          <w:w w:val="105"/>
        </w:rPr>
        <w:t>be</w:t>
      </w:r>
      <w:r>
        <w:rPr>
          <w:color w:val="212121"/>
          <w:spacing w:val="-5"/>
          <w:w w:val="105"/>
        </w:rPr>
        <w:t xml:space="preserve"> </w:t>
      </w:r>
      <w:r>
        <w:rPr>
          <w:color w:val="212121"/>
          <w:w w:val="105"/>
        </w:rPr>
        <w:t>positioned</w:t>
      </w:r>
      <w:r>
        <w:rPr>
          <w:color w:val="212121"/>
          <w:spacing w:val="3"/>
          <w:w w:val="105"/>
        </w:rPr>
        <w:t xml:space="preserve"> </w:t>
      </w:r>
      <w:r>
        <w:rPr>
          <w:color w:val="212121"/>
          <w:spacing w:val="-5"/>
          <w:w w:val="105"/>
        </w:rPr>
        <w:t>so:</w:t>
      </w:r>
    </w:p>
    <w:p w:rsidR="008B1039" w:rsidRDefault="00AF0B68">
      <w:pPr>
        <w:pStyle w:val="ListParagraph"/>
        <w:numPr>
          <w:ilvl w:val="0"/>
          <w:numId w:val="18"/>
        </w:numPr>
        <w:tabs>
          <w:tab w:val="left" w:pos="848"/>
          <w:tab w:val="left" w:pos="849"/>
        </w:tabs>
        <w:spacing w:before="150" w:line="249" w:lineRule="auto"/>
        <w:ind w:left="843" w:right="710" w:hanging="340"/>
        <w:rPr>
          <w:color w:val="3D3D3D"/>
          <w:sz w:val="20"/>
        </w:rPr>
      </w:pPr>
      <w:r>
        <w:rPr>
          <w:color w:val="212121"/>
          <w:w w:val="105"/>
          <w:sz w:val="20"/>
        </w:rPr>
        <w:t>risks</w:t>
      </w:r>
      <w:r>
        <w:rPr>
          <w:color w:val="212121"/>
          <w:spacing w:val="-2"/>
          <w:w w:val="105"/>
          <w:sz w:val="20"/>
        </w:rPr>
        <w:t xml:space="preserve"> </w:t>
      </w:r>
      <w:r>
        <w:rPr>
          <w:color w:val="212121"/>
          <w:w w:val="105"/>
          <w:sz w:val="20"/>
        </w:rPr>
        <w:t>from</w:t>
      </w:r>
      <w:r>
        <w:rPr>
          <w:color w:val="212121"/>
          <w:spacing w:val="-2"/>
          <w:w w:val="105"/>
          <w:sz w:val="20"/>
        </w:rPr>
        <w:t xml:space="preserve"> </w:t>
      </w:r>
      <w:r>
        <w:rPr>
          <w:color w:val="212121"/>
          <w:w w:val="105"/>
          <w:sz w:val="20"/>
        </w:rPr>
        <w:t>hot</w:t>
      </w:r>
      <w:r>
        <w:rPr>
          <w:color w:val="212121"/>
          <w:spacing w:val="-2"/>
          <w:w w:val="105"/>
          <w:sz w:val="20"/>
        </w:rPr>
        <w:t xml:space="preserve"> </w:t>
      </w:r>
      <w:r>
        <w:rPr>
          <w:color w:val="212121"/>
          <w:w w:val="105"/>
          <w:sz w:val="20"/>
        </w:rPr>
        <w:t>plant, for example, friction, molten material, hot gases, are</w:t>
      </w:r>
      <w:r>
        <w:rPr>
          <w:color w:val="212121"/>
          <w:spacing w:val="-3"/>
          <w:w w:val="105"/>
          <w:sz w:val="20"/>
        </w:rPr>
        <w:t xml:space="preserve"> </w:t>
      </w:r>
      <w:r>
        <w:rPr>
          <w:color w:val="212121"/>
          <w:w w:val="105"/>
          <w:sz w:val="20"/>
        </w:rPr>
        <w:t>controlled through restricted access, guarding or insulation</w:t>
      </w:r>
    </w:p>
    <w:p w:rsidR="008B1039" w:rsidRDefault="00AF0B68">
      <w:pPr>
        <w:pStyle w:val="ListParagraph"/>
        <w:numPr>
          <w:ilvl w:val="0"/>
          <w:numId w:val="18"/>
        </w:numPr>
        <w:tabs>
          <w:tab w:val="left" w:pos="843"/>
          <w:tab w:val="left" w:pos="844"/>
        </w:tabs>
        <w:spacing w:before="21" w:line="256" w:lineRule="auto"/>
        <w:ind w:left="844" w:right="325" w:hanging="345"/>
        <w:rPr>
          <w:color w:val="212121"/>
          <w:sz w:val="20"/>
        </w:rPr>
      </w:pPr>
      <w:r>
        <w:rPr>
          <w:color w:val="212121"/>
          <w:w w:val="105"/>
          <w:sz w:val="20"/>
        </w:rPr>
        <w:t>there is sufficient space (suggested 600</w:t>
      </w:r>
      <w:r>
        <w:rPr>
          <w:color w:val="212121"/>
          <w:spacing w:val="-2"/>
          <w:w w:val="105"/>
          <w:sz w:val="20"/>
        </w:rPr>
        <w:t xml:space="preserve"> </w:t>
      </w:r>
      <w:r>
        <w:rPr>
          <w:color w:val="212121"/>
          <w:w w:val="105"/>
          <w:sz w:val="20"/>
        </w:rPr>
        <w:t>mm,</w:t>
      </w:r>
      <w:r>
        <w:rPr>
          <w:color w:val="212121"/>
          <w:spacing w:val="-1"/>
          <w:w w:val="105"/>
          <w:sz w:val="20"/>
        </w:rPr>
        <w:t xml:space="preserve"> </w:t>
      </w:r>
      <w:r>
        <w:rPr>
          <w:color w:val="212121"/>
          <w:w w:val="105"/>
          <w:sz w:val="20"/>
        </w:rPr>
        <w:t>the</w:t>
      </w:r>
      <w:r>
        <w:rPr>
          <w:color w:val="212121"/>
          <w:spacing w:val="-1"/>
          <w:w w:val="105"/>
          <w:sz w:val="20"/>
        </w:rPr>
        <w:t xml:space="preserve"> </w:t>
      </w:r>
      <w:r>
        <w:rPr>
          <w:color w:val="212121"/>
          <w:w w:val="105"/>
          <w:sz w:val="20"/>
        </w:rPr>
        <w:t xml:space="preserve">minimum width of a walkway) for safe access to the plant for operation, cleaning, maintenance, inspection and emergency </w:t>
      </w:r>
      <w:r>
        <w:rPr>
          <w:color w:val="212121"/>
          <w:spacing w:val="-2"/>
          <w:w w:val="105"/>
          <w:sz w:val="20"/>
        </w:rPr>
        <w:t>evacuation</w:t>
      </w:r>
    </w:p>
    <w:p w:rsidR="008B1039" w:rsidRDefault="00AF0B68">
      <w:pPr>
        <w:pStyle w:val="ListParagraph"/>
        <w:numPr>
          <w:ilvl w:val="0"/>
          <w:numId w:val="18"/>
        </w:numPr>
        <w:tabs>
          <w:tab w:val="left" w:pos="843"/>
          <w:tab w:val="left" w:pos="844"/>
        </w:tabs>
        <w:spacing w:before="7"/>
        <w:ind w:left="843" w:hanging="340"/>
        <w:rPr>
          <w:color w:val="212121"/>
          <w:sz w:val="20"/>
        </w:rPr>
      </w:pPr>
      <w:r>
        <w:rPr>
          <w:color w:val="212121"/>
          <w:w w:val="105"/>
          <w:sz w:val="20"/>
        </w:rPr>
        <w:t>the</w:t>
      </w:r>
      <w:r>
        <w:rPr>
          <w:color w:val="212121"/>
          <w:spacing w:val="-11"/>
          <w:w w:val="105"/>
          <w:sz w:val="20"/>
        </w:rPr>
        <w:t xml:space="preserve"> </w:t>
      </w:r>
      <w:r>
        <w:rPr>
          <w:color w:val="212121"/>
          <w:w w:val="105"/>
          <w:sz w:val="20"/>
        </w:rPr>
        <w:t>plant</w:t>
      </w:r>
      <w:r>
        <w:rPr>
          <w:color w:val="212121"/>
          <w:spacing w:val="-3"/>
          <w:w w:val="105"/>
          <w:sz w:val="20"/>
        </w:rPr>
        <w:t xml:space="preserve"> </w:t>
      </w:r>
      <w:r>
        <w:rPr>
          <w:color w:val="212121"/>
          <w:w w:val="105"/>
          <w:sz w:val="20"/>
        </w:rPr>
        <w:t>does</w:t>
      </w:r>
      <w:r>
        <w:rPr>
          <w:color w:val="212121"/>
          <w:spacing w:val="-2"/>
          <w:w w:val="105"/>
          <w:sz w:val="20"/>
        </w:rPr>
        <w:t xml:space="preserve"> </w:t>
      </w:r>
      <w:r>
        <w:rPr>
          <w:color w:val="212121"/>
          <w:w w:val="105"/>
          <w:sz w:val="20"/>
        </w:rPr>
        <w:t>not</w:t>
      </w:r>
      <w:r>
        <w:rPr>
          <w:color w:val="212121"/>
          <w:spacing w:val="-5"/>
          <w:w w:val="105"/>
          <w:sz w:val="20"/>
        </w:rPr>
        <w:t xml:space="preserve"> </w:t>
      </w:r>
      <w:r>
        <w:rPr>
          <w:color w:val="212121"/>
          <w:w w:val="105"/>
          <w:sz w:val="20"/>
        </w:rPr>
        <w:t>obstruct</w:t>
      </w:r>
      <w:r>
        <w:rPr>
          <w:color w:val="212121"/>
          <w:spacing w:val="10"/>
          <w:w w:val="105"/>
          <w:sz w:val="20"/>
        </w:rPr>
        <w:t xml:space="preserve"> </w:t>
      </w:r>
      <w:r>
        <w:rPr>
          <w:color w:val="212121"/>
          <w:w w:val="105"/>
          <w:sz w:val="20"/>
        </w:rPr>
        <w:t>doorways</w:t>
      </w:r>
      <w:r>
        <w:rPr>
          <w:color w:val="212121"/>
          <w:spacing w:val="15"/>
          <w:w w:val="105"/>
          <w:sz w:val="20"/>
        </w:rPr>
        <w:t xml:space="preserve"> </w:t>
      </w:r>
      <w:r>
        <w:rPr>
          <w:color w:val="212121"/>
          <w:w w:val="105"/>
          <w:sz w:val="20"/>
        </w:rPr>
        <w:t>and</w:t>
      </w:r>
      <w:r>
        <w:rPr>
          <w:color w:val="212121"/>
          <w:spacing w:val="-5"/>
          <w:w w:val="105"/>
          <w:sz w:val="20"/>
        </w:rPr>
        <w:t xml:space="preserve"> </w:t>
      </w:r>
      <w:r>
        <w:rPr>
          <w:color w:val="212121"/>
          <w:w w:val="105"/>
          <w:sz w:val="20"/>
        </w:rPr>
        <w:t>emergency</w:t>
      </w:r>
      <w:r>
        <w:rPr>
          <w:color w:val="212121"/>
          <w:spacing w:val="16"/>
          <w:w w:val="105"/>
          <w:sz w:val="20"/>
        </w:rPr>
        <w:t xml:space="preserve"> </w:t>
      </w:r>
      <w:r>
        <w:rPr>
          <w:color w:val="212121"/>
          <w:spacing w:val="-2"/>
          <w:w w:val="105"/>
          <w:sz w:val="20"/>
        </w:rPr>
        <w:t>exits</w:t>
      </w:r>
    </w:p>
    <w:p w:rsidR="008B1039" w:rsidRDefault="00AF0B68">
      <w:pPr>
        <w:pStyle w:val="ListParagraph"/>
        <w:numPr>
          <w:ilvl w:val="0"/>
          <w:numId w:val="18"/>
        </w:numPr>
        <w:tabs>
          <w:tab w:val="left" w:pos="839"/>
          <w:tab w:val="left" w:pos="840"/>
        </w:tabs>
        <w:spacing w:before="34" w:line="249" w:lineRule="auto"/>
        <w:ind w:left="841" w:right="375" w:hanging="343"/>
        <w:rPr>
          <w:color w:val="3D3D3D"/>
          <w:sz w:val="20"/>
        </w:rPr>
      </w:pPr>
      <w:r>
        <w:rPr>
          <w:color w:val="212121"/>
          <w:w w:val="105"/>
          <w:sz w:val="20"/>
        </w:rPr>
        <w:t>the</w:t>
      </w:r>
      <w:r>
        <w:rPr>
          <w:color w:val="212121"/>
          <w:spacing w:val="-2"/>
          <w:w w:val="105"/>
          <w:sz w:val="20"/>
        </w:rPr>
        <w:t xml:space="preserve"> </w:t>
      </w:r>
      <w:r>
        <w:rPr>
          <w:color w:val="212121"/>
          <w:w w:val="105"/>
          <w:sz w:val="20"/>
        </w:rPr>
        <w:t>proximity to other plant does not have a</w:t>
      </w:r>
      <w:r>
        <w:rPr>
          <w:color w:val="212121"/>
          <w:spacing w:val="-6"/>
          <w:w w:val="105"/>
          <w:sz w:val="20"/>
        </w:rPr>
        <w:t xml:space="preserve"> </w:t>
      </w:r>
      <w:r>
        <w:rPr>
          <w:color w:val="212121"/>
          <w:w w:val="105"/>
          <w:sz w:val="20"/>
        </w:rPr>
        <w:t>negative effect on</w:t>
      </w:r>
      <w:r>
        <w:rPr>
          <w:color w:val="212121"/>
          <w:spacing w:val="-4"/>
          <w:w w:val="105"/>
          <w:sz w:val="20"/>
        </w:rPr>
        <w:t xml:space="preserve"> </w:t>
      </w:r>
      <w:r>
        <w:rPr>
          <w:color w:val="212121"/>
          <w:w w:val="105"/>
          <w:sz w:val="20"/>
        </w:rPr>
        <w:t>operation of</w:t>
      </w:r>
      <w:r>
        <w:rPr>
          <w:color w:val="212121"/>
          <w:spacing w:val="-6"/>
          <w:w w:val="105"/>
          <w:sz w:val="20"/>
        </w:rPr>
        <w:t xml:space="preserve"> </w:t>
      </w:r>
      <w:r>
        <w:rPr>
          <w:color w:val="212121"/>
          <w:w w:val="105"/>
          <w:sz w:val="20"/>
        </w:rPr>
        <w:t>the</w:t>
      </w:r>
      <w:r>
        <w:rPr>
          <w:color w:val="212121"/>
          <w:spacing w:val="-7"/>
          <w:w w:val="105"/>
          <w:sz w:val="20"/>
        </w:rPr>
        <w:t xml:space="preserve"> </w:t>
      </w:r>
      <w:r>
        <w:rPr>
          <w:color w:val="212121"/>
          <w:w w:val="105"/>
          <w:sz w:val="20"/>
        </w:rPr>
        <w:t>plant or work processes</w:t>
      </w:r>
    </w:p>
    <w:p w:rsidR="008B1039" w:rsidRDefault="00AF0B68">
      <w:pPr>
        <w:pStyle w:val="ListParagraph"/>
        <w:numPr>
          <w:ilvl w:val="0"/>
          <w:numId w:val="18"/>
        </w:numPr>
        <w:tabs>
          <w:tab w:val="left" w:pos="839"/>
          <w:tab w:val="left" w:pos="840"/>
        </w:tabs>
        <w:spacing w:before="22" w:line="249" w:lineRule="auto"/>
        <w:ind w:left="845" w:right="406" w:hanging="347"/>
        <w:rPr>
          <w:color w:val="212121"/>
          <w:sz w:val="20"/>
        </w:rPr>
      </w:pPr>
      <w:r>
        <w:rPr>
          <w:color w:val="212121"/>
          <w:w w:val="105"/>
          <w:sz w:val="20"/>
        </w:rPr>
        <w:t>the</w:t>
      </w:r>
      <w:r>
        <w:rPr>
          <w:color w:val="212121"/>
          <w:spacing w:val="-3"/>
          <w:w w:val="105"/>
          <w:sz w:val="20"/>
        </w:rPr>
        <w:t xml:space="preserve"> </w:t>
      </w:r>
      <w:r>
        <w:rPr>
          <w:color w:val="212121"/>
          <w:w w:val="105"/>
          <w:sz w:val="20"/>
        </w:rPr>
        <w:t>plant rests on a</w:t>
      </w:r>
      <w:r>
        <w:rPr>
          <w:color w:val="212121"/>
          <w:spacing w:val="-3"/>
          <w:w w:val="105"/>
          <w:sz w:val="20"/>
        </w:rPr>
        <w:t xml:space="preserve"> </w:t>
      </w:r>
      <w:r>
        <w:rPr>
          <w:color w:val="212121"/>
          <w:w w:val="105"/>
          <w:sz w:val="20"/>
        </w:rPr>
        <w:t>suitable foundation where required, for example on a</w:t>
      </w:r>
      <w:r>
        <w:rPr>
          <w:color w:val="212121"/>
          <w:spacing w:val="-4"/>
          <w:w w:val="105"/>
          <w:sz w:val="20"/>
        </w:rPr>
        <w:t xml:space="preserve"> </w:t>
      </w:r>
      <w:r>
        <w:rPr>
          <w:color w:val="212121"/>
          <w:w w:val="105"/>
          <w:sz w:val="20"/>
        </w:rPr>
        <w:t>floor or other support that ensures</w:t>
      </w:r>
      <w:r>
        <w:rPr>
          <w:color w:val="212121"/>
          <w:w w:val="105"/>
          <w:sz w:val="20"/>
        </w:rPr>
        <w:t xml:space="preserve"> the plant is stable and secure</w:t>
      </w:r>
    </w:p>
    <w:p w:rsidR="008B1039" w:rsidRDefault="00AF0B68">
      <w:pPr>
        <w:pStyle w:val="ListParagraph"/>
        <w:numPr>
          <w:ilvl w:val="0"/>
          <w:numId w:val="18"/>
        </w:numPr>
        <w:tabs>
          <w:tab w:val="left" w:pos="844"/>
          <w:tab w:val="left" w:pos="845"/>
        </w:tabs>
        <w:spacing w:before="21"/>
        <w:ind w:left="844" w:hanging="346"/>
        <w:rPr>
          <w:color w:val="3D3D3D"/>
          <w:sz w:val="20"/>
        </w:rPr>
      </w:pPr>
      <w:r>
        <w:rPr>
          <w:color w:val="212121"/>
          <w:w w:val="105"/>
          <w:sz w:val="20"/>
        </w:rPr>
        <w:t>ventilation</w:t>
      </w:r>
      <w:r>
        <w:rPr>
          <w:color w:val="212121"/>
          <w:spacing w:val="7"/>
          <w:w w:val="105"/>
          <w:sz w:val="20"/>
        </w:rPr>
        <w:t xml:space="preserve"> </w:t>
      </w:r>
      <w:r>
        <w:rPr>
          <w:color w:val="212121"/>
          <w:w w:val="105"/>
          <w:sz w:val="20"/>
        </w:rPr>
        <w:t>can</w:t>
      </w:r>
      <w:r>
        <w:rPr>
          <w:color w:val="212121"/>
          <w:spacing w:val="-6"/>
          <w:w w:val="105"/>
          <w:sz w:val="20"/>
        </w:rPr>
        <w:t xml:space="preserve"> </w:t>
      </w:r>
      <w:r>
        <w:rPr>
          <w:color w:val="212121"/>
          <w:w w:val="105"/>
          <w:sz w:val="20"/>
        </w:rPr>
        <w:t>deal</w:t>
      </w:r>
      <w:r>
        <w:rPr>
          <w:color w:val="212121"/>
          <w:spacing w:val="-1"/>
          <w:w w:val="105"/>
          <w:sz w:val="20"/>
        </w:rPr>
        <w:t xml:space="preserve"> </w:t>
      </w:r>
      <w:r>
        <w:rPr>
          <w:color w:val="212121"/>
          <w:w w:val="105"/>
          <w:sz w:val="20"/>
        </w:rPr>
        <w:t>with</w:t>
      </w:r>
      <w:r>
        <w:rPr>
          <w:color w:val="212121"/>
          <w:spacing w:val="2"/>
          <w:w w:val="105"/>
          <w:sz w:val="20"/>
        </w:rPr>
        <w:t xml:space="preserve"> </w:t>
      </w:r>
      <w:r>
        <w:rPr>
          <w:color w:val="212121"/>
          <w:w w:val="105"/>
          <w:sz w:val="20"/>
        </w:rPr>
        <w:t>the</w:t>
      </w:r>
      <w:r>
        <w:rPr>
          <w:color w:val="212121"/>
          <w:spacing w:val="4"/>
          <w:w w:val="105"/>
          <w:sz w:val="20"/>
        </w:rPr>
        <w:t xml:space="preserve"> </w:t>
      </w:r>
      <w:r>
        <w:rPr>
          <w:color w:val="212121"/>
          <w:w w:val="105"/>
          <w:sz w:val="20"/>
        </w:rPr>
        <w:t>nature</w:t>
      </w:r>
      <w:r>
        <w:rPr>
          <w:color w:val="212121"/>
          <w:spacing w:val="8"/>
          <w:w w:val="105"/>
          <w:sz w:val="20"/>
        </w:rPr>
        <w:t xml:space="preserve"> </w:t>
      </w:r>
      <w:r>
        <w:rPr>
          <w:color w:val="212121"/>
          <w:w w:val="105"/>
          <w:sz w:val="20"/>
        </w:rPr>
        <w:t>and</w:t>
      </w:r>
      <w:r>
        <w:rPr>
          <w:color w:val="212121"/>
          <w:spacing w:val="-1"/>
          <w:w w:val="105"/>
          <w:sz w:val="20"/>
        </w:rPr>
        <w:t xml:space="preserve"> </w:t>
      </w:r>
      <w:r>
        <w:rPr>
          <w:color w:val="212121"/>
          <w:w w:val="105"/>
          <w:sz w:val="20"/>
        </w:rPr>
        <w:t>volume</w:t>
      </w:r>
      <w:r>
        <w:rPr>
          <w:color w:val="212121"/>
          <w:spacing w:val="8"/>
          <w:w w:val="105"/>
          <w:sz w:val="20"/>
        </w:rPr>
        <w:t xml:space="preserve"> </w:t>
      </w:r>
      <w:r>
        <w:rPr>
          <w:color w:val="212121"/>
          <w:w w:val="105"/>
          <w:sz w:val="20"/>
        </w:rPr>
        <w:t>of</w:t>
      </w:r>
      <w:r>
        <w:rPr>
          <w:color w:val="212121"/>
          <w:spacing w:val="1"/>
          <w:w w:val="105"/>
          <w:sz w:val="20"/>
        </w:rPr>
        <w:t xml:space="preserve"> </w:t>
      </w:r>
      <w:r>
        <w:rPr>
          <w:color w:val="212121"/>
          <w:w w:val="105"/>
          <w:sz w:val="20"/>
        </w:rPr>
        <w:t>emissions</w:t>
      </w:r>
      <w:r>
        <w:rPr>
          <w:color w:val="212121"/>
          <w:spacing w:val="11"/>
          <w:w w:val="105"/>
          <w:sz w:val="20"/>
        </w:rPr>
        <w:t xml:space="preserve"> </w:t>
      </w:r>
      <w:r>
        <w:rPr>
          <w:color w:val="212121"/>
          <w:w w:val="105"/>
          <w:sz w:val="20"/>
        </w:rPr>
        <w:t>from</w:t>
      </w:r>
      <w:r>
        <w:rPr>
          <w:color w:val="212121"/>
          <w:spacing w:val="-3"/>
          <w:w w:val="105"/>
          <w:sz w:val="20"/>
        </w:rPr>
        <w:t xml:space="preserve"> </w:t>
      </w:r>
      <w:r>
        <w:rPr>
          <w:color w:val="212121"/>
          <w:w w:val="105"/>
          <w:sz w:val="20"/>
        </w:rPr>
        <w:t>the</w:t>
      </w:r>
      <w:r>
        <w:rPr>
          <w:color w:val="212121"/>
          <w:spacing w:val="5"/>
          <w:w w:val="105"/>
          <w:sz w:val="20"/>
        </w:rPr>
        <w:t xml:space="preserve"> </w:t>
      </w:r>
      <w:r>
        <w:rPr>
          <w:color w:val="212121"/>
          <w:w w:val="105"/>
          <w:sz w:val="20"/>
        </w:rPr>
        <w:t>plant,</w:t>
      </w:r>
      <w:r>
        <w:rPr>
          <w:color w:val="212121"/>
          <w:spacing w:val="9"/>
          <w:w w:val="105"/>
          <w:sz w:val="20"/>
        </w:rPr>
        <w:t xml:space="preserve"> </w:t>
      </w:r>
      <w:r>
        <w:rPr>
          <w:color w:val="212121"/>
          <w:spacing w:val="-5"/>
          <w:w w:val="105"/>
          <w:sz w:val="20"/>
        </w:rPr>
        <w:t>and</w:t>
      </w:r>
    </w:p>
    <w:p w:rsidR="008B1039" w:rsidRDefault="00AF0B68">
      <w:pPr>
        <w:pStyle w:val="ListParagraph"/>
        <w:numPr>
          <w:ilvl w:val="0"/>
          <w:numId w:val="18"/>
        </w:numPr>
        <w:tabs>
          <w:tab w:val="left" w:pos="836"/>
          <w:tab w:val="left" w:pos="838"/>
        </w:tabs>
        <w:spacing w:before="29" w:line="254" w:lineRule="auto"/>
        <w:ind w:left="838" w:right="527" w:hanging="345"/>
        <w:rPr>
          <w:color w:val="212121"/>
          <w:sz w:val="20"/>
        </w:rPr>
      </w:pPr>
      <w:r>
        <w:rPr>
          <w:color w:val="212121"/>
          <w:w w:val="105"/>
          <w:sz w:val="20"/>
        </w:rPr>
        <w:t>workers and others are not exposed to noise levels greater than those stated in the exposure standard for noise under the</w:t>
      </w:r>
      <w:r>
        <w:rPr>
          <w:color w:val="212121"/>
          <w:spacing w:val="-5"/>
          <w:w w:val="105"/>
          <w:sz w:val="20"/>
        </w:rPr>
        <w:t xml:space="preserve"> </w:t>
      </w:r>
      <w:r>
        <w:rPr>
          <w:color w:val="212121"/>
          <w:w w:val="105"/>
          <w:sz w:val="20"/>
        </w:rPr>
        <w:t>WHS Regulation. Consideration could also be given to placing plant in areas with sound insulation or mounting to decrease reverberations which will decrease noise levels.</w:t>
      </w:r>
    </w:p>
    <w:p w:rsidR="008B1039" w:rsidRDefault="008B1039">
      <w:pPr>
        <w:pStyle w:val="BodyText"/>
        <w:spacing w:before="8"/>
        <w:rPr>
          <w:sz w:val="18"/>
        </w:rPr>
      </w:pPr>
    </w:p>
    <w:p w:rsidR="008B1039" w:rsidRDefault="00AF0B68">
      <w:pPr>
        <w:pStyle w:val="Heading8"/>
        <w:ind w:left="495"/>
      </w:pPr>
      <w:r>
        <w:rPr>
          <w:color w:val="212121"/>
          <w:w w:val="90"/>
        </w:rPr>
        <w:t>Commissioning</w:t>
      </w:r>
      <w:r>
        <w:rPr>
          <w:color w:val="212121"/>
          <w:spacing w:val="-2"/>
        </w:rPr>
        <w:t xml:space="preserve"> plant</w:t>
      </w:r>
    </w:p>
    <w:p w:rsidR="008B1039" w:rsidRDefault="00AF0B68">
      <w:pPr>
        <w:pStyle w:val="BodyText"/>
        <w:spacing w:before="11" w:line="256" w:lineRule="auto"/>
        <w:ind w:left="492" w:right="280" w:firstLine="2"/>
      </w:pPr>
      <w:r>
        <w:rPr>
          <w:color w:val="212121"/>
          <w:w w:val="105"/>
        </w:rPr>
        <w:t>Commissioning plant involves performing the</w:t>
      </w:r>
      <w:r>
        <w:rPr>
          <w:color w:val="212121"/>
          <w:spacing w:val="-4"/>
          <w:w w:val="105"/>
        </w:rPr>
        <w:t xml:space="preserve"> </w:t>
      </w:r>
      <w:r>
        <w:rPr>
          <w:color w:val="212121"/>
          <w:w w:val="105"/>
        </w:rPr>
        <w:t>necessary adjustment</w:t>
      </w:r>
      <w:r>
        <w:rPr>
          <w:color w:val="212121"/>
          <w:w w:val="105"/>
        </w:rPr>
        <w:t>s, tests and</w:t>
      </w:r>
      <w:r>
        <w:rPr>
          <w:color w:val="212121"/>
          <w:spacing w:val="-6"/>
          <w:w w:val="105"/>
        </w:rPr>
        <w:t xml:space="preserve"> </w:t>
      </w:r>
      <w:r>
        <w:rPr>
          <w:color w:val="212121"/>
          <w:w w:val="105"/>
        </w:rPr>
        <w:t>inspections to ensure plant is in full</w:t>
      </w:r>
      <w:r>
        <w:rPr>
          <w:color w:val="212121"/>
          <w:spacing w:val="-3"/>
          <w:w w:val="105"/>
        </w:rPr>
        <w:t xml:space="preserve"> </w:t>
      </w:r>
      <w:r>
        <w:rPr>
          <w:color w:val="212121"/>
          <w:w w:val="105"/>
        </w:rPr>
        <w:t>working order to specified requirements</w:t>
      </w:r>
      <w:r>
        <w:rPr>
          <w:color w:val="212121"/>
          <w:spacing w:val="31"/>
          <w:w w:val="105"/>
        </w:rPr>
        <w:t xml:space="preserve"> </w:t>
      </w:r>
      <w:r>
        <w:rPr>
          <w:color w:val="212121"/>
          <w:w w:val="105"/>
        </w:rPr>
        <w:t>before the plant is</w:t>
      </w:r>
      <w:r>
        <w:rPr>
          <w:color w:val="212121"/>
          <w:spacing w:val="-1"/>
          <w:w w:val="105"/>
        </w:rPr>
        <w:t xml:space="preserve"> </w:t>
      </w:r>
      <w:r>
        <w:rPr>
          <w:color w:val="212121"/>
          <w:w w:val="105"/>
        </w:rPr>
        <w:t>used.</w:t>
      </w:r>
    </w:p>
    <w:p w:rsidR="008B1039" w:rsidRDefault="00AF0B68">
      <w:pPr>
        <w:pStyle w:val="BodyText"/>
        <w:spacing w:line="228" w:lineRule="exact"/>
        <w:ind w:left="500"/>
      </w:pPr>
      <w:r>
        <w:rPr>
          <w:color w:val="212121"/>
          <w:w w:val="105"/>
        </w:rPr>
        <w:t>Commissioning</w:t>
      </w:r>
      <w:r>
        <w:rPr>
          <w:color w:val="212121"/>
          <w:spacing w:val="5"/>
          <w:w w:val="105"/>
        </w:rPr>
        <w:t xml:space="preserve"> </w:t>
      </w:r>
      <w:r>
        <w:rPr>
          <w:color w:val="212121"/>
          <w:w w:val="105"/>
        </w:rPr>
        <w:t>includes</w:t>
      </w:r>
      <w:r>
        <w:rPr>
          <w:color w:val="212121"/>
          <w:spacing w:val="-7"/>
          <w:w w:val="105"/>
        </w:rPr>
        <w:t xml:space="preserve"> </w:t>
      </w:r>
      <w:r>
        <w:rPr>
          <w:color w:val="212121"/>
          <w:spacing w:val="-2"/>
          <w:w w:val="105"/>
        </w:rPr>
        <w:t>recommissioning.</w:t>
      </w:r>
    </w:p>
    <w:p w:rsidR="008B1039" w:rsidRDefault="00AF0B68">
      <w:pPr>
        <w:pStyle w:val="BodyText"/>
        <w:spacing w:before="126"/>
        <w:ind w:left="491"/>
      </w:pPr>
      <w:r>
        <w:rPr>
          <w:color w:val="212121"/>
          <w:w w:val="105"/>
        </w:rPr>
        <w:t>The</w:t>
      </w:r>
      <w:r>
        <w:rPr>
          <w:color w:val="212121"/>
          <w:spacing w:val="-3"/>
          <w:w w:val="105"/>
        </w:rPr>
        <w:t xml:space="preserve"> </w:t>
      </w:r>
      <w:r>
        <w:rPr>
          <w:color w:val="212121"/>
          <w:w w:val="105"/>
        </w:rPr>
        <w:t>person</w:t>
      </w:r>
      <w:r>
        <w:rPr>
          <w:color w:val="212121"/>
          <w:spacing w:val="-1"/>
          <w:w w:val="105"/>
        </w:rPr>
        <w:t xml:space="preserve"> </w:t>
      </w:r>
      <w:r>
        <w:rPr>
          <w:color w:val="212121"/>
          <w:w w:val="105"/>
        </w:rPr>
        <w:t>who</w:t>
      </w:r>
      <w:r>
        <w:rPr>
          <w:color w:val="212121"/>
          <w:spacing w:val="5"/>
          <w:w w:val="105"/>
        </w:rPr>
        <w:t xml:space="preserve"> </w:t>
      </w:r>
      <w:r>
        <w:rPr>
          <w:color w:val="212121"/>
          <w:w w:val="105"/>
        </w:rPr>
        <w:t>commissions</w:t>
      </w:r>
      <w:r>
        <w:rPr>
          <w:color w:val="212121"/>
          <w:spacing w:val="20"/>
          <w:w w:val="105"/>
        </w:rPr>
        <w:t xml:space="preserve"> </w:t>
      </w:r>
      <w:r>
        <w:rPr>
          <w:color w:val="212121"/>
          <w:w w:val="105"/>
        </w:rPr>
        <w:t>plant</w:t>
      </w:r>
      <w:r>
        <w:rPr>
          <w:color w:val="212121"/>
          <w:spacing w:val="5"/>
          <w:w w:val="105"/>
        </w:rPr>
        <w:t xml:space="preserve"> </w:t>
      </w:r>
      <w:r>
        <w:rPr>
          <w:color w:val="212121"/>
          <w:w w:val="105"/>
        </w:rPr>
        <w:t>should</w:t>
      </w:r>
      <w:r>
        <w:rPr>
          <w:color w:val="212121"/>
          <w:spacing w:val="5"/>
          <w:w w:val="105"/>
        </w:rPr>
        <w:t xml:space="preserve"> </w:t>
      </w:r>
      <w:r>
        <w:rPr>
          <w:color w:val="212121"/>
          <w:spacing w:val="-2"/>
          <w:w w:val="105"/>
        </w:rPr>
        <w:t>ensure:</w:t>
      </w:r>
    </w:p>
    <w:p w:rsidR="008B1039" w:rsidRDefault="00AF0B68">
      <w:pPr>
        <w:pStyle w:val="ListParagraph"/>
        <w:numPr>
          <w:ilvl w:val="0"/>
          <w:numId w:val="18"/>
        </w:numPr>
        <w:tabs>
          <w:tab w:val="left" w:pos="834"/>
          <w:tab w:val="left" w:pos="835"/>
        </w:tabs>
        <w:spacing w:before="144"/>
        <w:ind w:left="834" w:hanging="346"/>
        <w:rPr>
          <w:color w:val="212121"/>
          <w:sz w:val="20"/>
        </w:rPr>
      </w:pPr>
      <w:r>
        <w:rPr>
          <w:color w:val="212121"/>
          <w:w w:val="105"/>
          <w:sz w:val="20"/>
        </w:rPr>
        <w:t>the</w:t>
      </w:r>
      <w:r>
        <w:rPr>
          <w:color w:val="212121"/>
          <w:spacing w:val="-2"/>
          <w:w w:val="105"/>
          <w:sz w:val="20"/>
        </w:rPr>
        <w:t xml:space="preserve"> </w:t>
      </w:r>
      <w:r>
        <w:rPr>
          <w:color w:val="212121"/>
          <w:w w:val="105"/>
          <w:sz w:val="20"/>
        </w:rPr>
        <w:t>commissioning</w:t>
      </w:r>
      <w:r>
        <w:rPr>
          <w:color w:val="212121"/>
          <w:spacing w:val="17"/>
          <w:w w:val="105"/>
          <w:sz w:val="20"/>
        </w:rPr>
        <w:t xml:space="preserve"> </w:t>
      </w:r>
      <w:r>
        <w:rPr>
          <w:color w:val="212121"/>
          <w:w w:val="105"/>
          <w:sz w:val="20"/>
        </w:rPr>
        <w:t>sequence</w:t>
      </w:r>
      <w:r>
        <w:rPr>
          <w:color w:val="212121"/>
          <w:spacing w:val="7"/>
          <w:w w:val="105"/>
          <w:sz w:val="20"/>
        </w:rPr>
        <w:t xml:space="preserve"> </w:t>
      </w:r>
      <w:r>
        <w:rPr>
          <w:color w:val="212121"/>
          <w:w w:val="105"/>
          <w:sz w:val="20"/>
        </w:rPr>
        <w:t>is</w:t>
      </w:r>
      <w:r>
        <w:rPr>
          <w:color w:val="212121"/>
          <w:spacing w:val="7"/>
          <w:w w:val="105"/>
          <w:sz w:val="20"/>
        </w:rPr>
        <w:t xml:space="preserve"> </w:t>
      </w:r>
      <w:r>
        <w:rPr>
          <w:color w:val="212121"/>
          <w:w w:val="105"/>
          <w:sz w:val="20"/>
        </w:rPr>
        <w:t>in</w:t>
      </w:r>
      <w:r>
        <w:rPr>
          <w:color w:val="212121"/>
          <w:spacing w:val="6"/>
          <w:w w:val="105"/>
          <w:sz w:val="20"/>
        </w:rPr>
        <w:t xml:space="preserve"> </w:t>
      </w:r>
      <w:r>
        <w:rPr>
          <w:color w:val="212121"/>
          <w:w w:val="105"/>
          <w:sz w:val="20"/>
        </w:rPr>
        <w:t>accordance</w:t>
      </w:r>
      <w:r>
        <w:rPr>
          <w:color w:val="212121"/>
          <w:spacing w:val="14"/>
          <w:w w:val="105"/>
          <w:sz w:val="20"/>
        </w:rPr>
        <w:t xml:space="preserve"> </w:t>
      </w:r>
      <w:r>
        <w:rPr>
          <w:color w:val="212121"/>
          <w:w w:val="105"/>
          <w:sz w:val="20"/>
        </w:rPr>
        <w:t>with</w:t>
      </w:r>
      <w:r>
        <w:rPr>
          <w:color w:val="212121"/>
          <w:spacing w:val="-1"/>
          <w:w w:val="105"/>
          <w:sz w:val="20"/>
        </w:rPr>
        <w:t xml:space="preserve"> </w:t>
      </w:r>
      <w:r>
        <w:rPr>
          <w:color w:val="212121"/>
          <w:w w:val="105"/>
          <w:sz w:val="20"/>
        </w:rPr>
        <w:t>the</w:t>
      </w:r>
      <w:r>
        <w:rPr>
          <w:color w:val="212121"/>
          <w:spacing w:val="1"/>
          <w:w w:val="105"/>
          <w:sz w:val="20"/>
        </w:rPr>
        <w:t xml:space="preserve"> </w:t>
      </w:r>
      <w:r>
        <w:rPr>
          <w:color w:val="212121"/>
          <w:w w:val="105"/>
          <w:sz w:val="20"/>
        </w:rPr>
        <w:t>design</w:t>
      </w:r>
      <w:r>
        <w:rPr>
          <w:color w:val="212121"/>
          <w:spacing w:val="7"/>
          <w:w w:val="105"/>
          <w:sz w:val="20"/>
        </w:rPr>
        <w:t xml:space="preserve"> </w:t>
      </w:r>
      <w:r>
        <w:rPr>
          <w:color w:val="212121"/>
          <w:w w:val="105"/>
          <w:sz w:val="20"/>
        </w:rPr>
        <w:t>specifications,</w:t>
      </w:r>
      <w:r>
        <w:rPr>
          <w:color w:val="212121"/>
          <w:spacing w:val="2"/>
          <w:w w:val="105"/>
          <w:sz w:val="20"/>
        </w:rPr>
        <w:t xml:space="preserve"> </w:t>
      </w:r>
      <w:r>
        <w:rPr>
          <w:color w:val="212121"/>
          <w:spacing w:val="-5"/>
          <w:w w:val="105"/>
          <w:sz w:val="20"/>
        </w:rPr>
        <w:t>and</w:t>
      </w:r>
    </w:p>
    <w:p w:rsidR="008B1039" w:rsidRDefault="00AF0B68">
      <w:pPr>
        <w:pStyle w:val="ListParagraph"/>
        <w:numPr>
          <w:ilvl w:val="0"/>
          <w:numId w:val="18"/>
        </w:numPr>
        <w:tabs>
          <w:tab w:val="left" w:pos="834"/>
          <w:tab w:val="left" w:pos="835"/>
        </w:tabs>
        <w:ind w:left="834" w:hanging="346"/>
        <w:rPr>
          <w:color w:val="3D3D3D"/>
          <w:sz w:val="20"/>
        </w:rPr>
      </w:pPr>
      <w:r>
        <w:rPr>
          <w:color w:val="212121"/>
          <w:w w:val="105"/>
          <w:sz w:val="20"/>
        </w:rPr>
        <w:t>tests</w:t>
      </w:r>
      <w:r>
        <w:rPr>
          <w:color w:val="212121"/>
          <w:spacing w:val="1"/>
          <w:w w:val="105"/>
          <w:sz w:val="20"/>
        </w:rPr>
        <w:t xml:space="preserve"> </w:t>
      </w:r>
      <w:r>
        <w:rPr>
          <w:color w:val="212121"/>
          <w:w w:val="105"/>
          <w:sz w:val="20"/>
        </w:rPr>
        <w:t>are</w:t>
      </w:r>
      <w:r>
        <w:rPr>
          <w:color w:val="212121"/>
          <w:spacing w:val="-2"/>
          <w:w w:val="105"/>
          <w:sz w:val="20"/>
        </w:rPr>
        <w:t xml:space="preserve"> </w:t>
      </w:r>
      <w:r>
        <w:rPr>
          <w:color w:val="212121"/>
          <w:w w:val="105"/>
          <w:sz w:val="20"/>
        </w:rPr>
        <w:t>carried</w:t>
      </w:r>
      <w:r>
        <w:rPr>
          <w:color w:val="212121"/>
          <w:spacing w:val="8"/>
          <w:w w:val="105"/>
          <w:sz w:val="20"/>
        </w:rPr>
        <w:t xml:space="preserve"> </w:t>
      </w:r>
      <w:r>
        <w:rPr>
          <w:color w:val="212121"/>
          <w:w w:val="105"/>
          <w:sz w:val="20"/>
        </w:rPr>
        <w:t>out to</w:t>
      </w:r>
      <w:r>
        <w:rPr>
          <w:color w:val="212121"/>
          <w:spacing w:val="-3"/>
          <w:w w:val="105"/>
          <w:sz w:val="20"/>
        </w:rPr>
        <w:t xml:space="preserve"> </w:t>
      </w:r>
      <w:r>
        <w:rPr>
          <w:color w:val="212121"/>
          <w:w w:val="105"/>
          <w:sz w:val="20"/>
        </w:rPr>
        <w:t>check</w:t>
      </w:r>
      <w:r>
        <w:rPr>
          <w:color w:val="212121"/>
          <w:spacing w:val="15"/>
          <w:w w:val="105"/>
          <w:sz w:val="20"/>
        </w:rPr>
        <w:t xml:space="preserve"> </w:t>
      </w:r>
      <w:r>
        <w:rPr>
          <w:color w:val="212121"/>
          <w:w w:val="105"/>
          <w:sz w:val="20"/>
        </w:rPr>
        <w:t>the</w:t>
      </w:r>
      <w:r>
        <w:rPr>
          <w:color w:val="212121"/>
          <w:spacing w:val="-8"/>
          <w:w w:val="105"/>
          <w:sz w:val="20"/>
        </w:rPr>
        <w:t xml:space="preserve"> </w:t>
      </w:r>
      <w:r>
        <w:rPr>
          <w:color w:val="212121"/>
          <w:w w:val="105"/>
          <w:sz w:val="20"/>
        </w:rPr>
        <w:t>plant</w:t>
      </w:r>
      <w:r>
        <w:rPr>
          <w:color w:val="212121"/>
          <w:spacing w:val="1"/>
          <w:w w:val="105"/>
          <w:sz w:val="20"/>
        </w:rPr>
        <w:t xml:space="preserve"> </w:t>
      </w:r>
      <w:r>
        <w:rPr>
          <w:color w:val="212121"/>
          <w:w w:val="105"/>
          <w:sz w:val="20"/>
        </w:rPr>
        <w:t>will</w:t>
      </w:r>
      <w:r>
        <w:rPr>
          <w:color w:val="212121"/>
          <w:spacing w:val="-2"/>
          <w:w w:val="105"/>
          <w:sz w:val="20"/>
        </w:rPr>
        <w:t xml:space="preserve"> </w:t>
      </w:r>
      <w:r>
        <w:rPr>
          <w:color w:val="212121"/>
          <w:w w:val="105"/>
          <w:sz w:val="20"/>
        </w:rPr>
        <w:t>perform</w:t>
      </w:r>
      <w:r>
        <w:rPr>
          <w:color w:val="212121"/>
          <w:spacing w:val="11"/>
          <w:w w:val="105"/>
          <w:sz w:val="20"/>
        </w:rPr>
        <w:t xml:space="preserve"> </w:t>
      </w:r>
      <w:r>
        <w:rPr>
          <w:color w:val="212121"/>
          <w:w w:val="105"/>
          <w:sz w:val="20"/>
        </w:rPr>
        <w:t>within</w:t>
      </w:r>
      <w:r>
        <w:rPr>
          <w:color w:val="212121"/>
          <w:spacing w:val="4"/>
          <w:w w:val="105"/>
          <w:sz w:val="20"/>
        </w:rPr>
        <w:t xml:space="preserve"> </w:t>
      </w:r>
      <w:r>
        <w:rPr>
          <w:color w:val="212121"/>
          <w:w w:val="105"/>
          <w:sz w:val="20"/>
        </w:rPr>
        <w:t>the</w:t>
      </w:r>
      <w:r>
        <w:rPr>
          <w:color w:val="212121"/>
          <w:spacing w:val="1"/>
          <w:w w:val="105"/>
          <w:sz w:val="20"/>
        </w:rPr>
        <w:t xml:space="preserve"> </w:t>
      </w:r>
      <w:r>
        <w:rPr>
          <w:color w:val="212121"/>
          <w:w w:val="105"/>
          <w:sz w:val="20"/>
        </w:rPr>
        <w:t>design</w:t>
      </w:r>
      <w:r>
        <w:rPr>
          <w:color w:val="212121"/>
          <w:spacing w:val="10"/>
          <w:w w:val="105"/>
          <w:sz w:val="20"/>
        </w:rPr>
        <w:t xml:space="preserve"> </w:t>
      </w:r>
      <w:r>
        <w:rPr>
          <w:color w:val="212121"/>
          <w:spacing w:val="-2"/>
          <w:w w:val="105"/>
          <w:sz w:val="20"/>
        </w:rPr>
        <w:t>specifications.</w:t>
      </w:r>
    </w:p>
    <w:p w:rsidR="008B1039" w:rsidRDefault="008B1039">
      <w:pPr>
        <w:rPr>
          <w:sz w:val="20"/>
        </w:rPr>
        <w:sectPr w:rsidR="008B1039">
          <w:pgSz w:w="11910" w:h="16840"/>
          <w:pgMar w:top="1600" w:right="1460" w:bottom="1320" w:left="1100" w:header="0" w:footer="1137" w:gutter="0"/>
          <w:cols w:space="720"/>
        </w:sectPr>
      </w:pPr>
    </w:p>
    <w:p w:rsidR="008B1039" w:rsidRDefault="00AF0B68">
      <w:pPr>
        <w:pStyle w:val="Heading6"/>
        <w:numPr>
          <w:ilvl w:val="1"/>
          <w:numId w:val="26"/>
        </w:numPr>
        <w:tabs>
          <w:tab w:val="left" w:pos="1452"/>
          <w:tab w:val="left" w:pos="1453"/>
        </w:tabs>
        <w:spacing w:before="72"/>
        <w:ind w:left="1452" w:hanging="963"/>
        <w:rPr>
          <w:color w:val="5D8395"/>
        </w:rPr>
      </w:pPr>
      <w:bookmarkStart w:id="16" w:name="_TOC_250024"/>
      <w:r>
        <w:rPr>
          <w:color w:val="5D8395"/>
          <w:w w:val="105"/>
        </w:rPr>
        <w:lastRenderedPageBreak/>
        <w:t>Using</w:t>
      </w:r>
      <w:r>
        <w:rPr>
          <w:color w:val="5D8395"/>
          <w:spacing w:val="-6"/>
          <w:w w:val="105"/>
        </w:rPr>
        <w:t xml:space="preserve"> </w:t>
      </w:r>
      <w:r>
        <w:rPr>
          <w:color w:val="5D8395"/>
          <w:w w:val="105"/>
        </w:rPr>
        <w:t>plant</w:t>
      </w:r>
      <w:r>
        <w:rPr>
          <w:color w:val="5D8395"/>
          <w:spacing w:val="-2"/>
          <w:w w:val="105"/>
        </w:rPr>
        <w:t xml:space="preserve"> </w:t>
      </w:r>
      <w:r>
        <w:rPr>
          <w:color w:val="5D8395"/>
          <w:w w:val="105"/>
        </w:rPr>
        <w:t>in</w:t>
      </w:r>
      <w:r>
        <w:rPr>
          <w:color w:val="5D8395"/>
          <w:spacing w:val="-17"/>
          <w:w w:val="105"/>
        </w:rPr>
        <w:t xml:space="preserve"> </w:t>
      </w:r>
      <w:r>
        <w:rPr>
          <w:color w:val="5D8395"/>
          <w:w w:val="105"/>
        </w:rPr>
        <w:t>the</w:t>
      </w:r>
      <w:r>
        <w:rPr>
          <w:color w:val="5D8395"/>
          <w:spacing w:val="-10"/>
          <w:w w:val="105"/>
        </w:rPr>
        <w:t xml:space="preserve"> </w:t>
      </w:r>
      <w:bookmarkEnd w:id="16"/>
      <w:r>
        <w:rPr>
          <w:color w:val="5D8395"/>
          <w:spacing w:val="-2"/>
          <w:w w:val="105"/>
        </w:rPr>
        <w:t>workplace</w:t>
      </w:r>
    </w:p>
    <w:p w:rsidR="008B1039" w:rsidRDefault="008B1039">
      <w:pPr>
        <w:pStyle w:val="BodyText"/>
        <w:spacing w:before="10"/>
        <w:rPr>
          <w:sz w:val="37"/>
        </w:rPr>
      </w:pPr>
    </w:p>
    <w:p w:rsidR="008B1039" w:rsidRDefault="00AF0B68">
      <w:pPr>
        <w:ind w:left="485"/>
        <w:rPr>
          <w:b/>
          <w:sz w:val="21"/>
        </w:rPr>
      </w:pPr>
      <w:r>
        <w:rPr>
          <w:b/>
          <w:color w:val="5D8395"/>
          <w:sz w:val="21"/>
        </w:rPr>
        <w:t>WHS</w:t>
      </w:r>
      <w:r>
        <w:rPr>
          <w:b/>
          <w:color w:val="5D8395"/>
          <w:spacing w:val="-2"/>
          <w:sz w:val="21"/>
        </w:rPr>
        <w:t xml:space="preserve"> </w:t>
      </w:r>
      <w:r>
        <w:rPr>
          <w:b/>
          <w:color w:val="5D8395"/>
          <w:sz w:val="21"/>
        </w:rPr>
        <w:t>Regulation</w:t>
      </w:r>
      <w:r>
        <w:rPr>
          <w:b/>
          <w:color w:val="5D8395"/>
          <w:spacing w:val="22"/>
          <w:sz w:val="21"/>
        </w:rPr>
        <w:t xml:space="preserve"> </w:t>
      </w:r>
      <w:r>
        <w:rPr>
          <w:b/>
          <w:color w:val="5D8395"/>
          <w:spacing w:val="-5"/>
          <w:sz w:val="21"/>
        </w:rPr>
        <w:t>205</w:t>
      </w:r>
    </w:p>
    <w:p w:rsidR="008B1039" w:rsidRDefault="00AF0B68">
      <w:pPr>
        <w:pStyle w:val="BodyText"/>
        <w:spacing w:before="128"/>
        <w:ind w:left="485"/>
      </w:pPr>
      <w:r>
        <w:rPr>
          <w:color w:val="212121"/>
          <w:w w:val="105"/>
        </w:rPr>
        <w:t>Preventing</w:t>
      </w:r>
      <w:r>
        <w:rPr>
          <w:color w:val="212121"/>
          <w:spacing w:val="7"/>
          <w:w w:val="105"/>
        </w:rPr>
        <w:t xml:space="preserve"> </w:t>
      </w:r>
      <w:r>
        <w:rPr>
          <w:color w:val="212121"/>
          <w:w w:val="105"/>
        </w:rPr>
        <w:t>unauthorised</w:t>
      </w:r>
      <w:r>
        <w:rPr>
          <w:color w:val="212121"/>
          <w:spacing w:val="13"/>
          <w:w w:val="105"/>
        </w:rPr>
        <w:t xml:space="preserve"> </w:t>
      </w:r>
      <w:r>
        <w:rPr>
          <w:color w:val="212121"/>
          <w:w w:val="105"/>
        </w:rPr>
        <w:t>alterations</w:t>
      </w:r>
      <w:r>
        <w:rPr>
          <w:color w:val="212121"/>
          <w:spacing w:val="6"/>
          <w:w w:val="105"/>
        </w:rPr>
        <w:t xml:space="preserve"> </w:t>
      </w:r>
      <w:r>
        <w:rPr>
          <w:color w:val="212121"/>
          <w:w w:val="105"/>
        </w:rPr>
        <w:t>to</w:t>
      </w:r>
      <w:r>
        <w:rPr>
          <w:color w:val="212121"/>
          <w:spacing w:val="-1"/>
          <w:w w:val="105"/>
        </w:rPr>
        <w:t xml:space="preserve"> </w:t>
      </w:r>
      <w:r>
        <w:rPr>
          <w:color w:val="212121"/>
          <w:w w:val="105"/>
        </w:rPr>
        <w:t>or</w:t>
      </w:r>
      <w:r>
        <w:rPr>
          <w:color w:val="212121"/>
          <w:spacing w:val="-6"/>
          <w:w w:val="105"/>
        </w:rPr>
        <w:t xml:space="preserve"> </w:t>
      </w:r>
      <w:r>
        <w:rPr>
          <w:color w:val="212121"/>
          <w:w w:val="105"/>
        </w:rPr>
        <w:t>interference</w:t>
      </w:r>
      <w:r>
        <w:rPr>
          <w:color w:val="212121"/>
          <w:spacing w:val="9"/>
          <w:w w:val="105"/>
        </w:rPr>
        <w:t xml:space="preserve"> </w:t>
      </w:r>
      <w:r>
        <w:rPr>
          <w:color w:val="212121"/>
          <w:w w:val="105"/>
        </w:rPr>
        <w:t>with</w:t>
      </w:r>
      <w:r>
        <w:rPr>
          <w:color w:val="212121"/>
          <w:spacing w:val="-4"/>
          <w:w w:val="105"/>
        </w:rPr>
        <w:t xml:space="preserve"> </w:t>
      </w:r>
      <w:r>
        <w:rPr>
          <w:color w:val="212121"/>
          <w:spacing w:val="-2"/>
          <w:w w:val="105"/>
        </w:rPr>
        <w:t>plant</w:t>
      </w:r>
    </w:p>
    <w:p w:rsidR="008B1039" w:rsidRDefault="00AF0B68">
      <w:pPr>
        <w:spacing w:before="122"/>
        <w:ind w:left="485"/>
        <w:rPr>
          <w:b/>
          <w:sz w:val="21"/>
        </w:rPr>
      </w:pPr>
      <w:r>
        <w:rPr>
          <w:b/>
          <w:color w:val="5D8395"/>
          <w:sz w:val="21"/>
        </w:rPr>
        <w:t>WHS</w:t>
      </w:r>
      <w:r>
        <w:rPr>
          <w:b/>
          <w:color w:val="5D8395"/>
          <w:spacing w:val="-2"/>
          <w:sz w:val="21"/>
        </w:rPr>
        <w:t xml:space="preserve"> </w:t>
      </w:r>
      <w:r>
        <w:rPr>
          <w:b/>
          <w:color w:val="5D8395"/>
          <w:sz w:val="21"/>
        </w:rPr>
        <w:t>Regulation</w:t>
      </w:r>
      <w:r>
        <w:rPr>
          <w:b/>
          <w:color w:val="5D8395"/>
          <w:spacing w:val="22"/>
          <w:sz w:val="21"/>
        </w:rPr>
        <w:t xml:space="preserve"> </w:t>
      </w:r>
      <w:r>
        <w:rPr>
          <w:b/>
          <w:color w:val="5D8395"/>
          <w:spacing w:val="-5"/>
          <w:sz w:val="21"/>
        </w:rPr>
        <w:t>206</w:t>
      </w:r>
    </w:p>
    <w:p w:rsidR="008B1039" w:rsidRDefault="00AF0B68">
      <w:pPr>
        <w:pStyle w:val="BodyText"/>
        <w:spacing w:before="133"/>
        <w:ind w:left="480"/>
      </w:pPr>
      <w:r>
        <w:rPr>
          <w:color w:val="212121"/>
          <w:w w:val="105"/>
        </w:rPr>
        <w:t>Proper</w:t>
      </w:r>
      <w:r>
        <w:rPr>
          <w:color w:val="212121"/>
          <w:spacing w:val="15"/>
          <w:w w:val="105"/>
        </w:rPr>
        <w:t xml:space="preserve"> </w:t>
      </w:r>
      <w:r>
        <w:rPr>
          <w:color w:val="212121"/>
          <w:w w:val="105"/>
        </w:rPr>
        <w:t xml:space="preserve">use of plant and </w:t>
      </w:r>
      <w:r>
        <w:rPr>
          <w:color w:val="212121"/>
          <w:spacing w:val="-2"/>
          <w:w w:val="105"/>
        </w:rPr>
        <w:t>controls</w:t>
      </w:r>
    </w:p>
    <w:p w:rsidR="008B1039" w:rsidRDefault="008B1039">
      <w:pPr>
        <w:pStyle w:val="BodyText"/>
        <w:rPr>
          <w:sz w:val="28"/>
        </w:rPr>
      </w:pPr>
    </w:p>
    <w:p w:rsidR="008B1039" w:rsidRDefault="00AF0B68">
      <w:pPr>
        <w:pStyle w:val="BodyText"/>
        <w:ind w:left="482"/>
      </w:pPr>
      <w:r>
        <w:rPr>
          <w:color w:val="212121"/>
          <w:w w:val="105"/>
        </w:rPr>
        <w:t>A</w:t>
      </w:r>
      <w:r>
        <w:rPr>
          <w:color w:val="212121"/>
          <w:spacing w:val="3"/>
          <w:w w:val="105"/>
        </w:rPr>
        <w:t xml:space="preserve"> </w:t>
      </w:r>
      <w:r>
        <w:rPr>
          <w:color w:val="212121"/>
          <w:w w:val="105"/>
        </w:rPr>
        <w:t>person with</w:t>
      </w:r>
      <w:r>
        <w:rPr>
          <w:color w:val="212121"/>
          <w:spacing w:val="-3"/>
          <w:w w:val="105"/>
        </w:rPr>
        <w:t xml:space="preserve"> </w:t>
      </w:r>
      <w:r>
        <w:rPr>
          <w:color w:val="212121"/>
          <w:w w:val="105"/>
        </w:rPr>
        <w:t>management</w:t>
      </w:r>
      <w:r>
        <w:rPr>
          <w:color w:val="212121"/>
          <w:spacing w:val="24"/>
          <w:w w:val="105"/>
        </w:rPr>
        <w:t xml:space="preserve"> </w:t>
      </w:r>
      <w:r>
        <w:rPr>
          <w:color w:val="212121"/>
          <w:w w:val="105"/>
        </w:rPr>
        <w:t>or</w:t>
      </w:r>
      <w:r>
        <w:rPr>
          <w:color w:val="212121"/>
          <w:spacing w:val="2"/>
          <w:w w:val="105"/>
        </w:rPr>
        <w:t xml:space="preserve"> </w:t>
      </w:r>
      <w:r>
        <w:rPr>
          <w:color w:val="212121"/>
          <w:w w:val="105"/>
        </w:rPr>
        <w:t>control</w:t>
      </w:r>
      <w:r>
        <w:rPr>
          <w:color w:val="212121"/>
          <w:spacing w:val="7"/>
          <w:w w:val="105"/>
        </w:rPr>
        <w:t xml:space="preserve"> </w:t>
      </w:r>
      <w:r>
        <w:rPr>
          <w:color w:val="212121"/>
          <w:w w:val="105"/>
        </w:rPr>
        <w:t>of</w:t>
      </w:r>
      <w:r>
        <w:rPr>
          <w:color w:val="212121"/>
          <w:spacing w:val="-4"/>
          <w:w w:val="105"/>
        </w:rPr>
        <w:t xml:space="preserve"> </w:t>
      </w:r>
      <w:r>
        <w:rPr>
          <w:color w:val="212121"/>
          <w:w w:val="105"/>
        </w:rPr>
        <w:t>plant</w:t>
      </w:r>
      <w:r>
        <w:rPr>
          <w:color w:val="212121"/>
          <w:spacing w:val="3"/>
          <w:w w:val="105"/>
        </w:rPr>
        <w:t xml:space="preserve"> </w:t>
      </w:r>
      <w:r>
        <w:rPr>
          <w:color w:val="212121"/>
          <w:w w:val="105"/>
        </w:rPr>
        <w:t>at</w:t>
      </w:r>
      <w:r>
        <w:rPr>
          <w:color w:val="212121"/>
          <w:spacing w:val="1"/>
          <w:w w:val="105"/>
        </w:rPr>
        <w:t xml:space="preserve"> </w:t>
      </w:r>
      <w:r>
        <w:rPr>
          <w:color w:val="212121"/>
          <w:w w:val="105"/>
        </w:rPr>
        <w:t>a</w:t>
      </w:r>
      <w:r>
        <w:rPr>
          <w:color w:val="212121"/>
          <w:spacing w:val="1"/>
          <w:w w:val="105"/>
        </w:rPr>
        <w:t xml:space="preserve"> </w:t>
      </w:r>
      <w:r>
        <w:rPr>
          <w:color w:val="212121"/>
          <w:w w:val="105"/>
        </w:rPr>
        <w:t>workplace</w:t>
      </w:r>
      <w:r>
        <w:rPr>
          <w:color w:val="212121"/>
          <w:spacing w:val="6"/>
          <w:w w:val="105"/>
        </w:rPr>
        <w:t xml:space="preserve"> </w:t>
      </w:r>
      <w:r>
        <w:rPr>
          <w:color w:val="212121"/>
          <w:spacing w:val="-2"/>
          <w:w w:val="105"/>
        </w:rPr>
        <w:t>must:</w:t>
      </w:r>
    </w:p>
    <w:p w:rsidR="008B1039" w:rsidRDefault="00AF0B68">
      <w:pPr>
        <w:pStyle w:val="ListParagraph"/>
        <w:numPr>
          <w:ilvl w:val="0"/>
          <w:numId w:val="17"/>
        </w:numPr>
        <w:tabs>
          <w:tab w:val="left" w:pos="826"/>
          <w:tab w:val="left" w:pos="827"/>
        </w:tabs>
        <w:spacing w:before="145" w:line="256" w:lineRule="auto"/>
        <w:ind w:right="451" w:hanging="350"/>
        <w:rPr>
          <w:color w:val="212121"/>
          <w:sz w:val="20"/>
        </w:rPr>
      </w:pPr>
      <w:r>
        <w:rPr>
          <w:color w:val="212121"/>
          <w:w w:val="105"/>
          <w:sz w:val="20"/>
        </w:rPr>
        <w:t>so far as</w:t>
      </w:r>
      <w:r>
        <w:rPr>
          <w:color w:val="212121"/>
          <w:spacing w:val="-5"/>
          <w:w w:val="105"/>
          <w:sz w:val="20"/>
        </w:rPr>
        <w:t xml:space="preserve"> </w:t>
      </w:r>
      <w:r>
        <w:rPr>
          <w:color w:val="212121"/>
          <w:w w:val="105"/>
          <w:sz w:val="20"/>
        </w:rPr>
        <w:t>is</w:t>
      </w:r>
      <w:r>
        <w:rPr>
          <w:color w:val="212121"/>
          <w:spacing w:val="-4"/>
          <w:w w:val="105"/>
          <w:sz w:val="20"/>
        </w:rPr>
        <w:t xml:space="preserve"> </w:t>
      </w:r>
      <w:r>
        <w:rPr>
          <w:color w:val="212121"/>
          <w:w w:val="105"/>
          <w:sz w:val="20"/>
        </w:rPr>
        <w:t>reasonably practicable, prevent alterations to or</w:t>
      </w:r>
      <w:r>
        <w:rPr>
          <w:color w:val="212121"/>
          <w:spacing w:val="-4"/>
          <w:w w:val="105"/>
          <w:sz w:val="20"/>
        </w:rPr>
        <w:t xml:space="preserve"> </w:t>
      </w:r>
      <w:r>
        <w:rPr>
          <w:color w:val="212121"/>
          <w:w w:val="105"/>
          <w:sz w:val="20"/>
        </w:rPr>
        <w:t>interference with</w:t>
      </w:r>
      <w:r>
        <w:rPr>
          <w:color w:val="212121"/>
          <w:spacing w:val="-2"/>
          <w:w w:val="105"/>
          <w:sz w:val="20"/>
        </w:rPr>
        <w:t xml:space="preserve"> </w:t>
      </w:r>
      <w:r>
        <w:rPr>
          <w:color w:val="212121"/>
          <w:w w:val="105"/>
          <w:sz w:val="20"/>
        </w:rPr>
        <w:t>the plant that they have not authorised</w:t>
      </w:r>
    </w:p>
    <w:p w:rsidR="008B1039" w:rsidRDefault="00AF0B68">
      <w:pPr>
        <w:pStyle w:val="ListParagraph"/>
        <w:numPr>
          <w:ilvl w:val="0"/>
          <w:numId w:val="17"/>
        </w:numPr>
        <w:tabs>
          <w:tab w:val="left" w:pos="824"/>
          <w:tab w:val="left" w:pos="825"/>
        </w:tabs>
        <w:spacing w:before="13" w:line="256" w:lineRule="auto"/>
        <w:ind w:left="826" w:right="144"/>
        <w:rPr>
          <w:color w:val="363636"/>
          <w:sz w:val="20"/>
        </w:rPr>
      </w:pPr>
      <w:r>
        <w:rPr>
          <w:color w:val="212121"/>
          <w:w w:val="105"/>
          <w:sz w:val="20"/>
        </w:rPr>
        <w:t>take all reasonable steps to ensure the plant is only used for the purpose for which it is designed, unless they have assessed that</w:t>
      </w:r>
      <w:r>
        <w:rPr>
          <w:color w:val="212121"/>
          <w:spacing w:val="-1"/>
          <w:w w:val="105"/>
          <w:sz w:val="20"/>
        </w:rPr>
        <w:t xml:space="preserve"> </w:t>
      </w:r>
      <w:r>
        <w:rPr>
          <w:color w:val="212121"/>
          <w:w w:val="105"/>
          <w:sz w:val="20"/>
        </w:rPr>
        <w:t>the proposed use does not increase the</w:t>
      </w:r>
      <w:r>
        <w:rPr>
          <w:color w:val="212121"/>
          <w:spacing w:val="-6"/>
          <w:w w:val="105"/>
          <w:sz w:val="20"/>
        </w:rPr>
        <w:t xml:space="preserve"> </w:t>
      </w:r>
      <w:r>
        <w:rPr>
          <w:color w:val="212121"/>
          <w:w w:val="105"/>
          <w:sz w:val="20"/>
        </w:rPr>
        <w:t>risk</w:t>
      </w:r>
      <w:r>
        <w:rPr>
          <w:color w:val="212121"/>
          <w:spacing w:val="-3"/>
          <w:w w:val="105"/>
          <w:sz w:val="20"/>
        </w:rPr>
        <w:t xml:space="preserve"> </w:t>
      </w:r>
      <w:r>
        <w:rPr>
          <w:color w:val="212121"/>
          <w:w w:val="105"/>
          <w:sz w:val="20"/>
        </w:rPr>
        <w:t>to health and safety</w:t>
      </w:r>
    </w:p>
    <w:p w:rsidR="008B1039" w:rsidRDefault="00AF0B68">
      <w:pPr>
        <w:pStyle w:val="ListParagraph"/>
        <w:numPr>
          <w:ilvl w:val="0"/>
          <w:numId w:val="17"/>
        </w:numPr>
        <w:tabs>
          <w:tab w:val="left" w:pos="829"/>
          <w:tab w:val="left" w:pos="830"/>
        </w:tabs>
        <w:spacing w:before="6" w:line="256" w:lineRule="auto"/>
        <w:ind w:left="821" w:right="293" w:hanging="347"/>
        <w:rPr>
          <w:color w:val="363636"/>
          <w:sz w:val="20"/>
        </w:rPr>
      </w:pPr>
      <w:r>
        <w:rPr>
          <w:color w:val="212121"/>
          <w:w w:val="105"/>
          <w:sz w:val="20"/>
        </w:rPr>
        <w:t>in</w:t>
      </w:r>
      <w:r>
        <w:rPr>
          <w:color w:val="212121"/>
          <w:spacing w:val="-5"/>
          <w:w w:val="105"/>
          <w:sz w:val="20"/>
        </w:rPr>
        <w:t xml:space="preserve"> </w:t>
      </w:r>
      <w:r>
        <w:rPr>
          <w:color w:val="212121"/>
          <w:w w:val="105"/>
          <w:sz w:val="20"/>
        </w:rPr>
        <w:t>determining whether or not</w:t>
      </w:r>
      <w:r>
        <w:rPr>
          <w:color w:val="212121"/>
          <w:spacing w:val="-5"/>
          <w:w w:val="105"/>
          <w:sz w:val="20"/>
        </w:rPr>
        <w:t xml:space="preserve"> </w:t>
      </w:r>
      <w:r>
        <w:rPr>
          <w:color w:val="212121"/>
          <w:w w:val="105"/>
          <w:sz w:val="20"/>
        </w:rPr>
        <w:t>the proposed use of plant inc</w:t>
      </w:r>
      <w:r>
        <w:rPr>
          <w:color w:val="212121"/>
          <w:w w:val="105"/>
          <w:sz w:val="20"/>
        </w:rPr>
        <w:t>reases the</w:t>
      </w:r>
      <w:r>
        <w:rPr>
          <w:color w:val="212121"/>
          <w:spacing w:val="-6"/>
          <w:w w:val="105"/>
          <w:sz w:val="20"/>
        </w:rPr>
        <w:t xml:space="preserve"> </w:t>
      </w:r>
      <w:r>
        <w:rPr>
          <w:color w:val="212121"/>
          <w:w w:val="105"/>
          <w:sz w:val="20"/>
        </w:rPr>
        <w:t>risk to health and safety, ensure that the risk associated with the proposed use is assessed by a competent person, and</w:t>
      </w:r>
    </w:p>
    <w:p w:rsidR="008B1039" w:rsidRDefault="00AF0B68">
      <w:pPr>
        <w:pStyle w:val="ListParagraph"/>
        <w:numPr>
          <w:ilvl w:val="0"/>
          <w:numId w:val="17"/>
        </w:numPr>
        <w:tabs>
          <w:tab w:val="left" w:pos="819"/>
          <w:tab w:val="left" w:pos="820"/>
        </w:tabs>
        <w:spacing w:before="12" w:line="254" w:lineRule="auto"/>
        <w:ind w:right="441" w:hanging="354"/>
        <w:rPr>
          <w:color w:val="363636"/>
          <w:sz w:val="20"/>
        </w:rPr>
      </w:pPr>
      <w:r>
        <w:rPr>
          <w:color w:val="212121"/>
          <w:w w:val="105"/>
          <w:sz w:val="20"/>
        </w:rPr>
        <w:t>take all</w:t>
      </w:r>
      <w:r>
        <w:rPr>
          <w:color w:val="212121"/>
          <w:spacing w:val="-2"/>
          <w:w w:val="105"/>
          <w:sz w:val="20"/>
        </w:rPr>
        <w:t xml:space="preserve"> </w:t>
      </w:r>
      <w:r>
        <w:rPr>
          <w:color w:val="212121"/>
          <w:w w:val="105"/>
          <w:sz w:val="20"/>
        </w:rPr>
        <w:t>reasonable steps</w:t>
      </w:r>
      <w:r>
        <w:rPr>
          <w:color w:val="212121"/>
          <w:spacing w:val="-4"/>
          <w:w w:val="105"/>
          <w:sz w:val="20"/>
        </w:rPr>
        <w:t xml:space="preserve"> </w:t>
      </w:r>
      <w:r>
        <w:rPr>
          <w:color w:val="212121"/>
          <w:w w:val="105"/>
          <w:sz w:val="20"/>
        </w:rPr>
        <w:t>to</w:t>
      </w:r>
      <w:r>
        <w:rPr>
          <w:color w:val="212121"/>
          <w:spacing w:val="-3"/>
          <w:w w:val="105"/>
          <w:sz w:val="20"/>
        </w:rPr>
        <w:t xml:space="preserve"> </w:t>
      </w:r>
      <w:r>
        <w:rPr>
          <w:color w:val="212121"/>
          <w:w w:val="105"/>
          <w:sz w:val="20"/>
        </w:rPr>
        <w:t>ensure that all</w:t>
      </w:r>
      <w:r>
        <w:rPr>
          <w:color w:val="212121"/>
          <w:spacing w:val="-3"/>
          <w:w w:val="105"/>
          <w:sz w:val="20"/>
        </w:rPr>
        <w:t xml:space="preserve"> </w:t>
      </w:r>
      <w:r>
        <w:rPr>
          <w:color w:val="212121"/>
          <w:w w:val="105"/>
          <w:sz w:val="20"/>
        </w:rPr>
        <w:t>safety features, warning devices, guarding, operational controls, emergency stop</w:t>
      </w:r>
      <w:r>
        <w:rPr>
          <w:color w:val="212121"/>
          <w:w w:val="105"/>
          <w:sz w:val="20"/>
        </w:rPr>
        <w:t>s are used in accordance with instructions and information that they have provided.</w:t>
      </w:r>
    </w:p>
    <w:p w:rsidR="008B1039" w:rsidRDefault="00AF0B68">
      <w:pPr>
        <w:pStyle w:val="BodyText"/>
        <w:spacing w:before="114" w:line="254" w:lineRule="auto"/>
        <w:ind w:left="473" w:right="323" w:firstLine="6"/>
      </w:pPr>
      <w:r>
        <w:rPr>
          <w:color w:val="212121"/>
          <w:w w:val="105"/>
        </w:rPr>
        <w:t>Workers who operate plant should be</w:t>
      </w:r>
      <w:r>
        <w:rPr>
          <w:color w:val="212121"/>
          <w:spacing w:val="-5"/>
          <w:w w:val="105"/>
        </w:rPr>
        <w:t xml:space="preserve"> </w:t>
      </w:r>
      <w:r>
        <w:rPr>
          <w:color w:val="212121"/>
          <w:w w:val="105"/>
        </w:rPr>
        <w:t>competent or suitably supervised during training so they do not put</w:t>
      </w:r>
      <w:r>
        <w:rPr>
          <w:color w:val="212121"/>
          <w:spacing w:val="-5"/>
          <w:w w:val="105"/>
        </w:rPr>
        <w:t xml:space="preserve"> </w:t>
      </w:r>
      <w:r>
        <w:rPr>
          <w:color w:val="212121"/>
          <w:w w:val="105"/>
        </w:rPr>
        <w:t>themselves or others at</w:t>
      </w:r>
      <w:r>
        <w:rPr>
          <w:color w:val="212121"/>
          <w:spacing w:val="-1"/>
          <w:w w:val="105"/>
        </w:rPr>
        <w:t xml:space="preserve"> </w:t>
      </w:r>
      <w:r>
        <w:rPr>
          <w:color w:val="212121"/>
          <w:w w:val="105"/>
        </w:rPr>
        <w:t>risk.</w:t>
      </w:r>
      <w:r>
        <w:rPr>
          <w:color w:val="212121"/>
          <w:spacing w:val="-2"/>
          <w:w w:val="105"/>
        </w:rPr>
        <w:t xml:space="preserve"> </w:t>
      </w:r>
      <w:r>
        <w:rPr>
          <w:color w:val="212121"/>
          <w:w w:val="105"/>
        </w:rPr>
        <w:t>It is important to retain all</w:t>
      </w:r>
      <w:r>
        <w:rPr>
          <w:color w:val="212121"/>
          <w:spacing w:val="-2"/>
          <w:w w:val="105"/>
        </w:rPr>
        <w:t xml:space="preserve"> </w:t>
      </w:r>
      <w:r>
        <w:rPr>
          <w:color w:val="212121"/>
          <w:w w:val="105"/>
        </w:rPr>
        <w:t>operating manuals and instructional material provided by the manufacturer</w:t>
      </w:r>
      <w:r>
        <w:rPr>
          <w:color w:val="212121"/>
          <w:spacing w:val="39"/>
          <w:w w:val="105"/>
        </w:rPr>
        <w:t xml:space="preserve"> </w:t>
      </w:r>
      <w:r>
        <w:rPr>
          <w:color w:val="212121"/>
          <w:w w:val="105"/>
        </w:rPr>
        <w:t>in order to correctly operate and maintain the plant once it is in</w:t>
      </w:r>
      <w:r>
        <w:rPr>
          <w:color w:val="212121"/>
          <w:spacing w:val="-6"/>
          <w:w w:val="105"/>
        </w:rPr>
        <w:t xml:space="preserve"> </w:t>
      </w:r>
      <w:r>
        <w:rPr>
          <w:color w:val="212121"/>
          <w:w w:val="105"/>
        </w:rPr>
        <w:t>the workplace. The person with management or control of plant should also consider and address the risks that may a</w:t>
      </w:r>
      <w:r>
        <w:rPr>
          <w:color w:val="212121"/>
          <w:w w:val="105"/>
        </w:rPr>
        <w:t>rise from:</w:t>
      </w:r>
    </w:p>
    <w:p w:rsidR="008B1039" w:rsidRDefault="00AF0B68">
      <w:pPr>
        <w:pStyle w:val="ListParagraph"/>
        <w:numPr>
          <w:ilvl w:val="0"/>
          <w:numId w:val="17"/>
        </w:numPr>
        <w:tabs>
          <w:tab w:val="left" w:pos="821"/>
          <w:tab w:val="left" w:pos="822"/>
        </w:tabs>
        <w:spacing w:before="131"/>
        <w:ind w:left="821" w:hanging="352"/>
        <w:rPr>
          <w:color w:val="212121"/>
          <w:sz w:val="20"/>
        </w:rPr>
      </w:pPr>
      <w:r>
        <w:rPr>
          <w:color w:val="212121"/>
          <w:w w:val="105"/>
          <w:sz w:val="20"/>
        </w:rPr>
        <w:t>operator</w:t>
      </w:r>
      <w:r>
        <w:rPr>
          <w:color w:val="212121"/>
          <w:spacing w:val="12"/>
          <w:w w:val="105"/>
          <w:sz w:val="20"/>
        </w:rPr>
        <w:t xml:space="preserve"> </w:t>
      </w:r>
      <w:r>
        <w:rPr>
          <w:color w:val="212121"/>
          <w:w w:val="105"/>
          <w:sz w:val="20"/>
        </w:rPr>
        <w:t>fitness</w:t>
      </w:r>
      <w:r>
        <w:rPr>
          <w:color w:val="212121"/>
          <w:spacing w:val="4"/>
          <w:w w:val="105"/>
          <w:sz w:val="20"/>
        </w:rPr>
        <w:t xml:space="preserve"> </w:t>
      </w:r>
      <w:r>
        <w:rPr>
          <w:color w:val="212121"/>
          <w:w w:val="105"/>
          <w:sz w:val="20"/>
        </w:rPr>
        <w:t>for</w:t>
      </w:r>
      <w:r>
        <w:rPr>
          <w:color w:val="212121"/>
          <w:spacing w:val="1"/>
          <w:w w:val="105"/>
          <w:sz w:val="20"/>
        </w:rPr>
        <w:t xml:space="preserve"> </w:t>
      </w:r>
      <w:r>
        <w:rPr>
          <w:color w:val="212121"/>
          <w:w w:val="105"/>
          <w:sz w:val="20"/>
        </w:rPr>
        <w:t>work,</w:t>
      </w:r>
      <w:r>
        <w:rPr>
          <w:color w:val="212121"/>
          <w:spacing w:val="6"/>
          <w:w w:val="105"/>
          <w:sz w:val="20"/>
        </w:rPr>
        <w:t xml:space="preserve"> </w:t>
      </w:r>
      <w:r>
        <w:rPr>
          <w:color w:val="212121"/>
          <w:w w:val="105"/>
          <w:sz w:val="20"/>
        </w:rPr>
        <w:t>such</w:t>
      </w:r>
      <w:r>
        <w:rPr>
          <w:color w:val="212121"/>
          <w:spacing w:val="-6"/>
          <w:w w:val="105"/>
          <w:sz w:val="20"/>
        </w:rPr>
        <w:t xml:space="preserve"> </w:t>
      </w:r>
      <w:r>
        <w:rPr>
          <w:color w:val="212121"/>
          <w:w w:val="105"/>
          <w:sz w:val="20"/>
        </w:rPr>
        <w:t>as</w:t>
      </w:r>
      <w:r>
        <w:rPr>
          <w:color w:val="212121"/>
          <w:spacing w:val="-7"/>
          <w:w w:val="105"/>
          <w:sz w:val="20"/>
        </w:rPr>
        <w:t xml:space="preserve"> </w:t>
      </w:r>
      <w:r>
        <w:rPr>
          <w:color w:val="212121"/>
          <w:spacing w:val="-2"/>
          <w:w w:val="105"/>
          <w:sz w:val="20"/>
        </w:rPr>
        <w:t>fatigue</w:t>
      </w:r>
    </w:p>
    <w:p w:rsidR="008B1039" w:rsidRDefault="00AF0B68">
      <w:pPr>
        <w:pStyle w:val="ListParagraph"/>
        <w:numPr>
          <w:ilvl w:val="0"/>
          <w:numId w:val="17"/>
        </w:numPr>
        <w:tabs>
          <w:tab w:val="left" w:pos="819"/>
          <w:tab w:val="left" w:pos="820"/>
        </w:tabs>
        <w:ind w:left="819" w:hanging="350"/>
        <w:rPr>
          <w:color w:val="363636"/>
          <w:sz w:val="20"/>
        </w:rPr>
      </w:pPr>
      <w:r>
        <w:rPr>
          <w:color w:val="212121"/>
          <w:w w:val="105"/>
          <w:sz w:val="20"/>
        </w:rPr>
        <w:t>carrying</w:t>
      </w:r>
      <w:r>
        <w:rPr>
          <w:color w:val="212121"/>
          <w:spacing w:val="9"/>
          <w:w w:val="105"/>
          <w:sz w:val="20"/>
        </w:rPr>
        <w:t xml:space="preserve"> </w:t>
      </w:r>
      <w:r>
        <w:rPr>
          <w:color w:val="212121"/>
          <w:w w:val="105"/>
          <w:sz w:val="20"/>
        </w:rPr>
        <w:t>out</w:t>
      </w:r>
      <w:r>
        <w:rPr>
          <w:color w:val="212121"/>
          <w:spacing w:val="-1"/>
          <w:w w:val="105"/>
          <w:sz w:val="20"/>
        </w:rPr>
        <w:t xml:space="preserve"> </w:t>
      </w:r>
      <w:r>
        <w:rPr>
          <w:color w:val="212121"/>
          <w:w w:val="105"/>
          <w:sz w:val="20"/>
        </w:rPr>
        <w:t>routine</w:t>
      </w:r>
      <w:r>
        <w:rPr>
          <w:color w:val="212121"/>
          <w:spacing w:val="8"/>
          <w:w w:val="105"/>
          <w:sz w:val="20"/>
        </w:rPr>
        <w:t xml:space="preserve"> </w:t>
      </w:r>
      <w:r>
        <w:rPr>
          <w:color w:val="212121"/>
          <w:w w:val="105"/>
          <w:sz w:val="20"/>
        </w:rPr>
        <w:t>or</w:t>
      </w:r>
      <w:r>
        <w:rPr>
          <w:color w:val="212121"/>
          <w:spacing w:val="3"/>
          <w:w w:val="105"/>
          <w:sz w:val="20"/>
        </w:rPr>
        <w:t xml:space="preserve"> </w:t>
      </w:r>
      <w:r>
        <w:rPr>
          <w:color w:val="212121"/>
          <w:w w:val="105"/>
          <w:sz w:val="20"/>
        </w:rPr>
        <w:t>repetitive</w:t>
      </w:r>
      <w:r>
        <w:rPr>
          <w:color w:val="212121"/>
          <w:spacing w:val="6"/>
          <w:w w:val="105"/>
          <w:sz w:val="20"/>
        </w:rPr>
        <w:t xml:space="preserve"> </w:t>
      </w:r>
      <w:r>
        <w:rPr>
          <w:color w:val="212121"/>
          <w:w w:val="105"/>
          <w:sz w:val="20"/>
        </w:rPr>
        <w:t>tasks,</w:t>
      </w:r>
      <w:r>
        <w:rPr>
          <w:color w:val="212121"/>
          <w:spacing w:val="10"/>
          <w:w w:val="105"/>
          <w:sz w:val="20"/>
        </w:rPr>
        <w:t xml:space="preserve"> </w:t>
      </w:r>
      <w:r>
        <w:rPr>
          <w:color w:val="212121"/>
          <w:spacing w:val="-5"/>
          <w:w w:val="105"/>
          <w:sz w:val="20"/>
        </w:rPr>
        <w:t>and</w:t>
      </w:r>
    </w:p>
    <w:p w:rsidR="008B1039" w:rsidRDefault="00AF0B68">
      <w:pPr>
        <w:pStyle w:val="ListParagraph"/>
        <w:numPr>
          <w:ilvl w:val="0"/>
          <w:numId w:val="17"/>
        </w:numPr>
        <w:tabs>
          <w:tab w:val="left" w:pos="819"/>
          <w:tab w:val="left" w:pos="820"/>
        </w:tabs>
        <w:spacing w:before="29"/>
        <w:ind w:left="819" w:hanging="350"/>
        <w:rPr>
          <w:color w:val="363636"/>
          <w:sz w:val="20"/>
        </w:rPr>
      </w:pPr>
      <w:r>
        <w:rPr>
          <w:color w:val="212121"/>
          <w:w w:val="105"/>
          <w:sz w:val="20"/>
        </w:rPr>
        <w:t>local</w:t>
      </w:r>
      <w:r>
        <w:rPr>
          <w:color w:val="212121"/>
          <w:spacing w:val="-3"/>
          <w:w w:val="105"/>
          <w:sz w:val="20"/>
        </w:rPr>
        <w:t xml:space="preserve"> </w:t>
      </w:r>
      <w:r>
        <w:rPr>
          <w:color w:val="212121"/>
          <w:w w:val="105"/>
          <w:sz w:val="20"/>
        </w:rPr>
        <w:t>conditions</w:t>
      </w:r>
      <w:r>
        <w:rPr>
          <w:color w:val="212121"/>
          <w:spacing w:val="15"/>
          <w:w w:val="105"/>
          <w:sz w:val="20"/>
        </w:rPr>
        <w:t xml:space="preserve"> </w:t>
      </w:r>
      <w:r>
        <w:rPr>
          <w:color w:val="212121"/>
          <w:w w:val="105"/>
          <w:sz w:val="20"/>
        </w:rPr>
        <w:t>and</w:t>
      </w:r>
      <w:r>
        <w:rPr>
          <w:color w:val="212121"/>
          <w:spacing w:val="-2"/>
          <w:w w:val="105"/>
          <w:sz w:val="20"/>
        </w:rPr>
        <w:t xml:space="preserve"> </w:t>
      </w:r>
      <w:r>
        <w:rPr>
          <w:color w:val="212121"/>
          <w:w w:val="105"/>
          <w:sz w:val="20"/>
        </w:rPr>
        <w:t>working</w:t>
      </w:r>
      <w:r>
        <w:rPr>
          <w:color w:val="212121"/>
          <w:spacing w:val="3"/>
          <w:w w:val="105"/>
          <w:sz w:val="20"/>
        </w:rPr>
        <w:t xml:space="preserve"> </w:t>
      </w:r>
      <w:r>
        <w:rPr>
          <w:color w:val="212121"/>
          <w:spacing w:val="-2"/>
          <w:w w:val="105"/>
          <w:sz w:val="20"/>
        </w:rPr>
        <w:t>procedures.</w:t>
      </w:r>
    </w:p>
    <w:p w:rsidR="008B1039" w:rsidRDefault="008B1039">
      <w:pPr>
        <w:pStyle w:val="BodyText"/>
        <w:spacing w:before="9"/>
      </w:pPr>
    </w:p>
    <w:p w:rsidR="008B1039" w:rsidRDefault="00AF0B68">
      <w:pPr>
        <w:ind w:left="478"/>
        <w:rPr>
          <w:sz w:val="30"/>
        </w:rPr>
      </w:pPr>
      <w:r>
        <w:rPr>
          <w:color w:val="212121"/>
          <w:sz w:val="30"/>
        </w:rPr>
        <w:t>Work</w:t>
      </w:r>
      <w:r>
        <w:rPr>
          <w:color w:val="212121"/>
          <w:spacing w:val="27"/>
          <w:sz w:val="30"/>
        </w:rPr>
        <w:t xml:space="preserve"> </w:t>
      </w:r>
      <w:r>
        <w:rPr>
          <w:color w:val="212121"/>
          <w:sz w:val="30"/>
        </w:rPr>
        <w:t>platforms</w:t>
      </w:r>
      <w:r>
        <w:rPr>
          <w:color w:val="212121"/>
          <w:spacing w:val="26"/>
          <w:sz w:val="30"/>
        </w:rPr>
        <w:t xml:space="preserve"> </w:t>
      </w:r>
      <w:r>
        <w:rPr>
          <w:color w:val="212121"/>
          <w:sz w:val="30"/>
        </w:rPr>
        <w:t>and</w:t>
      </w:r>
      <w:r>
        <w:rPr>
          <w:color w:val="212121"/>
          <w:spacing w:val="8"/>
          <w:sz w:val="30"/>
        </w:rPr>
        <w:t xml:space="preserve"> </w:t>
      </w:r>
      <w:r>
        <w:rPr>
          <w:color w:val="212121"/>
          <w:spacing w:val="-2"/>
          <w:sz w:val="30"/>
        </w:rPr>
        <w:t>boxes</w:t>
      </w:r>
    </w:p>
    <w:p w:rsidR="008B1039" w:rsidRDefault="00AF0B68">
      <w:pPr>
        <w:spacing w:before="186"/>
        <w:ind w:left="259"/>
        <w:rPr>
          <w:b/>
          <w:sz w:val="21"/>
        </w:rPr>
      </w:pPr>
      <w:r>
        <w:rPr>
          <w:color w:val="757575"/>
          <w:w w:val="115"/>
          <w:sz w:val="20"/>
          <w:u w:val="thick" w:color="5D8395"/>
        </w:rPr>
        <w:t>r</w:t>
      </w:r>
      <w:r>
        <w:rPr>
          <w:color w:val="363636"/>
          <w:w w:val="115"/>
          <w:sz w:val="20"/>
          <w:u w:val="thick" w:color="5D8395"/>
        </w:rPr>
        <w:t>·</w:t>
      </w:r>
      <w:r>
        <w:rPr>
          <w:color w:val="5D8395"/>
          <w:w w:val="115"/>
          <w:sz w:val="20"/>
          <w:u w:val="thick" w:color="5D8395"/>
        </w:rPr>
        <w:t>WHS</w:t>
      </w:r>
      <w:r>
        <w:rPr>
          <w:color w:val="5D8395"/>
          <w:spacing w:val="-3"/>
          <w:w w:val="115"/>
          <w:sz w:val="20"/>
        </w:rPr>
        <w:t xml:space="preserve"> </w:t>
      </w:r>
      <w:r>
        <w:rPr>
          <w:b/>
          <w:color w:val="5D8395"/>
          <w:w w:val="115"/>
          <w:sz w:val="21"/>
        </w:rPr>
        <w:t>;</w:t>
      </w:r>
      <w:r>
        <w:rPr>
          <w:b/>
          <w:color w:val="5D8395"/>
          <w:spacing w:val="10"/>
          <w:w w:val="115"/>
          <w:sz w:val="21"/>
        </w:rPr>
        <w:t xml:space="preserve"> </w:t>
      </w:r>
      <w:r>
        <w:rPr>
          <w:b/>
          <w:color w:val="5D8395"/>
          <w:w w:val="115"/>
          <w:sz w:val="21"/>
        </w:rPr>
        <w:t>gulation</w:t>
      </w:r>
      <w:r>
        <w:rPr>
          <w:b/>
          <w:color w:val="5D8395"/>
          <w:spacing w:val="18"/>
          <w:w w:val="115"/>
          <w:sz w:val="21"/>
        </w:rPr>
        <w:t xml:space="preserve"> </w:t>
      </w:r>
      <w:r>
        <w:rPr>
          <w:b/>
          <w:color w:val="5D8395"/>
          <w:spacing w:val="-5"/>
          <w:w w:val="115"/>
          <w:sz w:val="21"/>
        </w:rPr>
        <w:t>219</w:t>
      </w:r>
    </w:p>
    <w:p w:rsidR="008B1039" w:rsidRDefault="00AF0B68">
      <w:pPr>
        <w:pStyle w:val="BodyText"/>
        <w:spacing w:before="143" w:line="372" w:lineRule="auto"/>
        <w:ind w:left="474" w:right="5386" w:firstLine="1"/>
      </w:pPr>
      <w:r>
        <w:rPr>
          <w:color w:val="212121"/>
          <w:w w:val="105"/>
        </w:rPr>
        <w:t>Plant</w:t>
      </w:r>
      <w:r>
        <w:rPr>
          <w:color w:val="212121"/>
          <w:spacing w:val="-1"/>
          <w:w w:val="105"/>
        </w:rPr>
        <w:t xml:space="preserve"> </w:t>
      </w:r>
      <w:r>
        <w:rPr>
          <w:color w:val="212121"/>
          <w:w w:val="105"/>
        </w:rPr>
        <w:t>that lifts</w:t>
      </w:r>
      <w:r>
        <w:rPr>
          <w:color w:val="212121"/>
          <w:spacing w:val="-2"/>
          <w:w w:val="105"/>
        </w:rPr>
        <w:t xml:space="preserve"> </w:t>
      </w:r>
      <w:r>
        <w:rPr>
          <w:color w:val="212121"/>
          <w:w w:val="105"/>
        </w:rPr>
        <w:t>or</w:t>
      </w:r>
      <w:r>
        <w:rPr>
          <w:color w:val="212121"/>
          <w:spacing w:val="-2"/>
          <w:w w:val="105"/>
        </w:rPr>
        <w:t xml:space="preserve"> </w:t>
      </w:r>
      <w:r>
        <w:rPr>
          <w:color w:val="212121"/>
          <w:w w:val="105"/>
        </w:rPr>
        <w:t xml:space="preserve">suspends loads </w:t>
      </w:r>
      <w:r>
        <w:rPr>
          <w:color w:val="5D8395"/>
          <w:w w:val="105"/>
        </w:rPr>
        <w:t>WHS Regulation 220</w:t>
      </w:r>
    </w:p>
    <w:p w:rsidR="008B1039" w:rsidRDefault="00AF0B68">
      <w:pPr>
        <w:pStyle w:val="BodyText"/>
        <w:spacing w:before="3"/>
        <w:ind w:left="470"/>
      </w:pPr>
      <w:r>
        <w:rPr>
          <w:color w:val="212121"/>
          <w:w w:val="105"/>
        </w:rPr>
        <w:t>Exception-Plant not</w:t>
      </w:r>
      <w:r>
        <w:rPr>
          <w:color w:val="212121"/>
          <w:spacing w:val="17"/>
          <w:w w:val="105"/>
        </w:rPr>
        <w:t xml:space="preserve"> </w:t>
      </w:r>
      <w:r>
        <w:rPr>
          <w:color w:val="212121"/>
          <w:w w:val="105"/>
        </w:rPr>
        <w:t>specifically</w:t>
      </w:r>
      <w:r>
        <w:rPr>
          <w:color w:val="212121"/>
          <w:spacing w:val="39"/>
          <w:w w:val="105"/>
        </w:rPr>
        <w:t xml:space="preserve"> </w:t>
      </w:r>
      <w:r>
        <w:rPr>
          <w:color w:val="212121"/>
          <w:w w:val="105"/>
        </w:rPr>
        <w:t>designed</w:t>
      </w:r>
      <w:r>
        <w:rPr>
          <w:color w:val="212121"/>
          <w:spacing w:val="31"/>
          <w:w w:val="105"/>
        </w:rPr>
        <w:t xml:space="preserve"> </w:t>
      </w:r>
      <w:r>
        <w:rPr>
          <w:color w:val="212121"/>
          <w:w w:val="105"/>
        </w:rPr>
        <w:t>to</w:t>
      </w:r>
      <w:r>
        <w:rPr>
          <w:color w:val="212121"/>
          <w:spacing w:val="17"/>
          <w:w w:val="105"/>
        </w:rPr>
        <w:t xml:space="preserve"> </w:t>
      </w:r>
      <w:r>
        <w:rPr>
          <w:color w:val="212121"/>
          <w:w w:val="105"/>
        </w:rPr>
        <w:t>lift</w:t>
      </w:r>
      <w:r>
        <w:rPr>
          <w:color w:val="212121"/>
          <w:spacing w:val="10"/>
          <w:w w:val="105"/>
        </w:rPr>
        <w:t xml:space="preserve"> </w:t>
      </w:r>
      <w:r>
        <w:rPr>
          <w:color w:val="212121"/>
          <w:w w:val="105"/>
        </w:rPr>
        <w:t>or</w:t>
      </w:r>
      <w:r>
        <w:rPr>
          <w:color w:val="212121"/>
          <w:spacing w:val="24"/>
          <w:w w:val="105"/>
        </w:rPr>
        <w:t xml:space="preserve"> </w:t>
      </w:r>
      <w:r>
        <w:rPr>
          <w:color w:val="212121"/>
          <w:w w:val="105"/>
        </w:rPr>
        <w:t>suspend</w:t>
      </w:r>
      <w:r>
        <w:rPr>
          <w:color w:val="212121"/>
          <w:spacing w:val="36"/>
          <w:w w:val="105"/>
        </w:rPr>
        <w:t xml:space="preserve"> </w:t>
      </w:r>
      <w:r>
        <w:rPr>
          <w:color w:val="212121"/>
          <w:w w:val="105"/>
        </w:rPr>
        <w:t>a</w:t>
      </w:r>
      <w:r>
        <w:rPr>
          <w:color w:val="212121"/>
          <w:spacing w:val="14"/>
          <w:w w:val="105"/>
        </w:rPr>
        <w:t xml:space="preserve"> </w:t>
      </w:r>
      <w:r>
        <w:rPr>
          <w:color w:val="212121"/>
          <w:spacing w:val="-2"/>
          <w:w w:val="105"/>
        </w:rPr>
        <w:t>person</w:t>
      </w:r>
    </w:p>
    <w:p w:rsidR="008B1039" w:rsidRDefault="008B1039">
      <w:pPr>
        <w:pStyle w:val="BodyText"/>
        <w:spacing w:before="1"/>
        <w:rPr>
          <w:sz w:val="28"/>
        </w:rPr>
      </w:pPr>
    </w:p>
    <w:p w:rsidR="008B1039" w:rsidRDefault="00AF0B68">
      <w:pPr>
        <w:pStyle w:val="BodyText"/>
        <w:spacing w:line="256" w:lineRule="auto"/>
        <w:ind w:left="473" w:right="503" w:hanging="1"/>
        <w:jc w:val="both"/>
      </w:pPr>
      <w:r>
        <w:rPr>
          <w:color w:val="212121"/>
          <w:w w:val="105"/>
        </w:rPr>
        <w:t>If plant is being used</w:t>
      </w:r>
      <w:r>
        <w:rPr>
          <w:color w:val="212121"/>
          <w:spacing w:val="-6"/>
          <w:w w:val="105"/>
        </w:rPr>
        <w:t xml:space="preserve"> </w:t>
      </w:r>
      <w:r>
        <w:rPr>
          <w:color w:val="212121"/>
          <w:w w:val="105"/>
        </w:rPr>
        <w:t>to lift or suspend persons and</w:t>
      </w:r>
      <w:r>
        <w:rPr>
          <w:color w:val="212121"/>
          <w:spacing w:val="-3"/>
          <w:w w:val="105"/>
        </w:rPr>
        <w:t xml:space="preserve"> </w:t>
      </w:r>
      <w:r>
        <w:rPr>
          <w:color w:val="212121"/>
          <w:w w:val="105"/>
        </w:rPr>
        <w:t>it</w:t>
      </w:r>
      <w:r>
        <w:rPr>
          <w:color w:val="212121"/>
          <w:spacing w:val="-2"/>
          <w:w w:val="105"/>
        </w:rPr>
        <w:t xml:space="preserve"> </w:t>
      </w:r>
      <w:r>
        <w:rPr>
          <w:color w:val="212121"/>
          <w:w w:val="105"/>
        </w:rPr>
        <w:t>is not reasonably practicable to use plant that is specifically designed to lift or suspend them, the</w:t>
      </w:r>
      <w:r>
        <w:rPr>
          <w:color w:val="212121"/>
          <w:spacing w:val="-6"/>
          <w:w w:val="105"/>
        </w:rPr>
        <w:t xml:space="preserve"> </w:t>
      </w:r>
      <w:r>
        <w:rPr>
          <w:color w:val="212121"/>
          <w:w w:val="105"/>
        </w:rPr>
        <w:t>person with</w:t>
      </w:r>
      <w:r>
        <w:rPr>
          <w:color w:val="212121"/>
          <w:spacing w:val="-1"/>
          <w:w w:val="105"/>
        </w:rPr>
        <w:t xml:space="preserve"> </w:t>
      </w:r>
      <w:r>
        <w:rPr>
          <w:color w:val="212121"/>
          <w:w w:val="105"/>
        </w:rPr>
        <w:t>management or control of the plant must ensure:</w:t>
      </w:r>
    </w:p>
    <w:p w:rsidR="008B1039" w:rsidRDefault="00AF0B68">
      <w:pPr>
        <w:pStyle w:val="ListParagraph"/>
        <w:numPr>
          <w:ilvl w:val="0"/>
          <w:numId w:val="17"/>
        </w:numPr>
        <w:tabs>
          <w:tab w:val="left" w:pos="816"/>
        </w:tabs>
        <w:spacing w:before="122" w:line="256" w:lineRule="auto"/>
        <w:ind w:left="819" w:right="346" w:hanging="349"/>
        <w:jc w:val="both"/>
        <w:rPr>
          <w:color w:val="363636"/>
          <w:sz w:val="20"/>
        </w:rPr>
      </w:pPr>
      <w:r>
        <w:rPr>
          <w:color w:val="212121"/>
          <w:w w:val="105"/>
          <w:sz w:val="20"/>
        </w:rPr>
        <w:t>the plant does not</w:t>
      </w:r>
      <w:r>
        <w:rPr>
          <w:color w:val="212121"/>
          <w:spacing w:val="-7"/>
          <w:w w:val="105"/>
          <w:sz w:val="20"/>
        </w:rPr>
        <w:t xml:space="preserve"> </w:t>
      </w:r>
      <w:r>
        <w:rPr>
          <w:color w:val="212121"/>
          <w:w w:val="105"/>
          <w:sz w:val="20"/>
        </w:rPr>
        <w:t>cause a greater risk to health and safety than if specifically designed plant were used</w:t>
      </w:r>
    </w:p>
    <w:p w:rsidR="008B1039" w:rsidRDefault="00AF0B68">
      <w:pPr>
        <w:pStyle w:val="ListParagraph"/>
        <w:numPr>
          <w:ilvl w:val="0"/>
          <w:numId w:val="17"/>
        </w:numPr>
        <w:tabs>
          <w:tab w:val="left" w:pos="820"/>
        </w:tabs>
        <w:spacing w:before="12"/>
        <w:ind w:left="819" w:hanging="350"/>
        <w:jc w:val="both"/>
        <w:rPr>
          <w:color w:val="363636"/>
          <w:sz w:val="20"/>
        </w:rPr>
      </w:pPr>
      <w:r>
        <w:rPr>
          <w:color w:val="212121"/>
          <w:w w:val="105"/>
          <w:sz w:val="20"/>
        </w:rPr>
        <w:t>the</w:t>
      </w:r>
      <w:r>
        <w:rPr>
          <w:color w:val="212121"/>
          <w:spacing w:val="-8"/>
          <w:w w:val="105"/>
          <w:sz w:val="20"/>
        </w:rPr>
        <w:t xml:space="preserve"> </w:t>
      </w:r>
      <w:r>
        <w:rPr>
          <w:color w:val="212121"/>
          <w:w w:val="105"/>
          <w:sz w:val="20"/>
        </w:rPr>
        <w:t>persons</w:t>
      </w:r>
      <w:r>
        <w:rPr>
          <w:color w:val="212121"/>
          <w:spacing w:val="12"/>
          <w:w w:val="105"/>
          <w:sz w:val="20"/>
        </w:rPr>
        <w:t xml:space="preserve"> </w:t>
      </w:r>
      <w:r>
        <w:rPr>
          <w:color w:val="212121"/>
          <w:w w:val="105"/>
          <w:sz w:val="20"/>
        </w:rPr>
        <w:t>are</w:t>
      </w:r>
      <w:r>
        <w:rPr>
          <w:color w:val="212121"/>
          <w:spacing w:val="-11"/>
          <w:w w:val="105"/>
          <w:sz w:val="20"/>
        </w:rPr>
        <w:t xml:space="preserve"> </w:t>
      </w:r>
      <w:r>
        <w:rPr>
          <w:color w:val="212121"/>
          <w:w w:val="105"/>
          <w:sz w:val="20"/>
        </w:rPr>
        <w:t>lifted</w:t>
      </w:r>
      <w:r>
        <w:rPr>
          <w:color w:val="212121"/>
          <w:spacing w:val="7"/>
          <w:w w:val="105"/>
          <w:sz w:val="20"/>
        </w:rPr>
        <w:t xml:space="preserve"> </w:t>
      </w:r>
      <w:r>
        <w:rPr>
          <w:color w:val="212121"/>
          <w:w w:val="105"/>
          <w:sz w:val="20"/>
        </w:rPr>
        <w:t>or</w:t>
      </w:r>
      <w:r>
        <w:rPr>
          <w:color w:val="212121"/>
          <w:spacing w:val="1"/>
          <w:w w:val="105"/>
          <w:sz w:val="20"/>
        </w:rPr>
        <w:t xml:space="preserve"> </w:t>
      </w:r>
      <w:r>
        <w:rPr>
          <w:color w:val="212121"/>
          <w:w w:val="105"/>
          <w:sz w:val="20"/>
        </w:rPr>
        <w:t>suspended</w:t>
      </w:r>
      <w:r>
        <w:rPr>
          <w:color w:val="212121"/>
          <w:spacing w:val="4"/>
          <w:w w:val="105"/>
          <w:sz w:val="20"/>
        </w:rPr>
        <w:t xml:space="preserve"> </w:t>
      </w:r>
      <w:r>
        <w:rPr>
          <w:color w:val="212121"/>
          <w:w w:val="105"/>
          <w:sz w:val="20"/>
        </w:rPr>
        <w:t>in</w:t>
      </w:r>
      <w:r>
        <w:rPr>
          <w:color w:val="212121"/>
          <w:spacing w:val="6"/>
          <w:w w:val="105"/>
          <w:sz w:val="20"/>
        </w:rPr>
        <w:t xml:space="preserve"> </w:t>
      </w:r>
      <w:r>
        <w:rPr>
          <w:color w:val="212121"/>
          <w:w w:val="105"/>
          <w:sz w:val="20"/>
        </w:rPr>
        <w:t>a</w:t>
      </w:r>
      <w:r>
        <w:rPr>
          <w:color w:val="212121"/>
          <w:spacing w:val="6"/>
          <w:w w:val="105"/>
          <w:sz w:val="20"/>
        </w:rPr>
        <w:t xml:space="preserve"> </w:t>
      </w:r>
      <w:r>
        <w:rPr>
          <w:color w:val="212121"/>
          <w:w w:val="105"/>
          <w:sz w:val="20"/>
        </w:rPr>
        <w:t>work</w:t>
      </w:r>
      <w:r>
        <w:rPr>
          <w:color w:val="212121"/>
          <w:spacing w:val="2"/>
          <w:w w:val="105"/>
          <w:sz w:val="20"/>
        </w:rPr>
        <w:t xml:space="preserve"> </w:t>
      </w:r>
      <w:r>
        <w:rPr>
          <w:color w:val="212121"/>
          <w:w w:val="105"/>
          <w:sz w:val="20"/>
        </w:rPr>
        <w:t>box</w:t>
      </w:r>
      <w:r>
        <w:rPr>
          <w:color w:val="212121"/>
          <w:spacing w:val="-5"/>
          <w:w w:val="105"/>
          <w:sz w:val="20"/>
        </w:rPr>
        <w:t xml:space="preserve"> </w:t>
      </w:r>
      <w:r>
        <w:rPr>
          <w:color w:val="212121"/>
          <w:w w:val="105"/>
          <w:sz w:val="20"/>
        </w:rPr>
        <w:t>that</w:t>
      </w:r>
      <w:r>
        <w:rPr>
          <w:color w:val="212121"/>
          <w:spacing w:val="3"/>
          <w:w w:val="105"/>
          <w:sz w:val="20"/>
        </w:rPr>
        <w:t xml:space="preserve"> </w:t>
      </w:r>
      <w:r>
        <w:rPr>
          <w:color w:val="212121"/>
          <w:w w:val="105"/>
          <w:sz w:val="20"/>
        </w:rPr>
        <w:t>is</w:t>
      </w:r>
      <w:r>
        <w:rPr>
          <w:color w:val="212121"/>
          <w:spacing w:val="4"/>
          <w:w w:val="105"/>
          <w:sz w:val="20"/>
        </w:rPr>
        <w:t xml:space="preserve"> </w:t>
      </w:r>
      <w:r>
        <w:rPr>
          <w:color w:val="212121"/>
          <w:w w:val="105"/>
          <w:sz w:val="20"/>
        </w:rPr>
        <w:t>securely</w:t>
      </w:r>
      <w:r>
        <w:rPr>
          <w:color w:val="212121"/>
          <w:spacing w:val="19"/>
          <w:w w:val="105"/>
          <w:sz w:val="20"/>
        </w:rPr>
        <w:t xml:space="preserve"> </w:t>
      </w:r>
      <w:r>
        <w:rPr>
          <w:color w:val="212121"/>
          <w:w w:val="105"/>
          <w:sz w:val="20"/>
        </w:rPr>
        <w:t>attached</w:t>
      </w:r>
      <w:r>
        <w:rPr>
          <w:color w:val="212121"/>
          <w:spacing w:val="7"/>
          <w:w w:val="105"/>
          <w:sz w:val="20"/>
        </w:rPr>
        <w:t xml:space="preserve"> </w:t>
      </w:r>
      <w:r>
        <w:rPr>
          <w:color w:val="212121"/>
          <w:w w:val="105"/>
          <w:sz w:val="20"/>
        </w:rPr>
        <w:t>to</w:t>
      </w:r>
      <w:r>
        <w:rPr>
          <w:color w:val="212121"/>
          <w:spacing w:val="-2"/>
          <w:w w:val="105"/>
          <w:sz w:val="20"/>
        </w:rPr>
        <w:t xml:space="preserve"> </w:t>
      </w:r>
      <w:r>
        <w:rPr>
          <w:color w:val="212121"/>
          <w:w w:val="105"/>
          <w:sz w:val="20"/>
        </w:rPr>
        <w:t>the</w:t>
      </w:r>
      <w:r>
        <w:rPr>
          <w:color w:val="212121"/>
          <w:spacing w:val="-8"/>
          <w:w w:val="105"/>
          <w:sz w:val="20"/>
        </w:rPr>
        <w:t xml:space="preserve"> </w:t>
      </w:r>
      <w:r>
        <w:rPr>
          <w:color w:val="212121"/>
          <w:spacing w:val="-2"/>
          <w:w w:val="105"/>
          <w:sz w:val="20"/>
        </w:rPr>
        <w:t>plant</w:t>
      </w:r>
    </w:p>
    <w:p w:rsidR="008B1039" w:rsidRDefault="00AF0B68">
      <w:pPr>
        <w:pStyle w:val="ListParagraph"/>
        <w:numPr>
          <w:ilvl w:val="0"/>
          <w:numId w:val="17"/>
        </w:numPr>
        <w:tabs>
          <w:tab w:val="left" w:pos="816"/>
        </w:tabs>
        <w:spacing w:before="25" w:line="256" w:lineRule="auto"/>
        <w:ind w:left="815" w:right="228" w:hanging="350"/>
        <w:jc w:val="both"/>
        <w:rPr>
          <w:color w:val="363636"/>
          <w:sz w:val="20"/>
        </w:rPr>
      </w:pPr>
      <w:r>
        <w:rPr>
          <w:color w:val="212121"/>
          <w:w w:val="105"/>
          <w:sz w:val="20"/>
        </w:rPr>
        <w:t>the</w:t>
      </w:r>
      <w:r>
        <w:rPr>
          <w:color w:val="212121"/>
          <w:spacing w:val="-3"/>
          <w:w w:val="105"/>
          <w:sz w:val="20"/>
        </w:rPr>
        <w:t xml:space="preserve"> </w:t>
      </w:r>
      <w:r>
        <w:rPr>
          <w:color w:val="212121"/>
          <w:w w:val="105"/>
          <w:sz w:val="20"/>
        </w:rPr>
        <w:t>persons in</w:t>
      </w:r>
      <w:r>
        <w:rPr>
          <w:color w:val="212121"/>
          <w:spacing w:val="-7"/>
          <w:w w:val="105"/>
          <w:sz w:val="20"/>
        </w:rPr>
        <w:t xml:space="preserve"> </w:t>
      </w:r>
      <w:r>
        <w:rPr>
          <w:color w:val="212121"/>
          <w:w w:val="105"/>
          <w:sz w:val="20"/>
        </w:rPr>
        <w:t>the</w:t>
      </w:r>
      <w:r>
        <w:rPr>
          <w:color w:val="212121"/>
          <w:spacing w:val="-4"/>
          <w:w w:val="105"/>
          <w:sz w:val="20"/>
        </w:rPr>
        <w:t xml:space="preserve"> </w:t>
      </w:r>
      <w:r>
        <w:rPr>
          <w:color w:val="212121"/>
          <w:w w:val="105"/>
          <w:sz w:val="20"/>
        </w:rPr>
        <w:t>work box remain substantially within</w:t>
      </w:r>
      <w:r>
        <w:rPr>
          <w:color w:val="212121"/>
          <w:spacing w:val="-1"/>
          <w:w w:val="105"/>
          <w:sz w:val="20"/>
        </w:rPr>
        <w:t xml:space="preserve"> </w:t>
      </w:r>
      <w:r>
        <w:rPr>
          <w:color w:val="212121"/>
          <w:w w:val="105"/>
          <w:sz w:val="20"/>
        </w:rPr>
        <w:t>the workbox while they are being lifted or suspended</w:t>
      </w:r>
    </w:p>
    <w:p w:rsidR="008B1039" w:rsidRDefault="00AF0B68">
      <w:pPr>
        <w:pStyle w:val="ListParagraph"/>
        <w:numPr>
          <w:ilvl w:val="0"/>
          <w:numId w:val="17"/>
        </w:numPr>
        <w:tabs>
          <w:tab w:val="left" w:pos="816"/>
        </w:tabs>
        <w:spacing w:before="7"/>
        <w:ind w:left="815"/>
        <w:jc w:val="both"/>
        <w:rPr>
          <w:color w:val="363636"/>
          <w:sz w:val="20"/>
        </w:rPr>
      </w:pPr>
      <w:r>
        <w:rPr>
          <w:color w:val="212121"/>
          <w:w w:val="105"/>
          <w:sz w:val="20"/>
        </w:rPr>
        <w:t>a</w:t>
      </w:r>
      <w:r>
        <w:rPr>
          <w:color w:val="212121"/>
          <w:spacing w:val="3"/>
          <w:w w:val="105"/>
          <w:sz w:val="20"/>
        </w:rPr>
        <w:t xml:space="preserve"> </w:t>
      </w:r>
      <w:r>
        <w:rPr>
          <w:color w:val="212121"/>
          <w:w w:val="105"/>
          <w:sz w:val="20"/>
        </w:rPr>
        <w:t>safety</w:t>
      </w:r>
      <w:r>
        <w:rPr>
          <w:color w:val="212121"/>
          <w:spacing w:val="7"/>
          <w:w w:val="105"/>
          <w:sz w:val="20"/>
        </w:rPr>
        <w:t xml:space="preserve"> </w:t>
      </w:r>
      <w:r>
        <w:rPr>
          <w:color w:val="212121"/>
          <w:w w:val="105"/>
          <w:sz w:val="20"/>
        </w:rPr>
        <w:t>harness</w:t>
      </w:r>
      <w:r>
        <w:rPr>
          <w:color w:val="212121"/>
          <w:spacing w:val="7"/>
          <w:w w:val="105"/>
          <w:sz w:val="20"/>
        </w:rPr>
        <w:t xml:space="preserve"> </w:t>
      </w:r>
      <w:r>
        <w:rPr>
          <w:color w:val="212121"/>
          <w:w w:val="105"/>
          <w:sz w:val="20"/>
        </w:rPr>
        <w:t>is</w:t>
      </w:r>
      <w:r>
        <w:rPr>
          <w:color w:val="212121"/>
          <w:spacing w:val="5"/>
          <w:w w:val="105"/>
          <w:sz w:val="20"/>
        </w:rPr>
        <w:t xml:space="preserve"> </w:t>
      </w:r>
      <w:r>
        <w:rPr>
          <w:color w:val="212121"/>
          <w:w w:val="105"/>
          <w:sz w:val="20"/>
        </w:rPr>
        <w:t>worn</w:t>
      </w:r>
      <w:r>
        <w:rPr>
          <w:color w:val="212121"/>
          <w:spacing w:val="1"/>
          <w:w w:val="105"/>
          <w:sz w:val="20"/>
        </w:rPr>
        <w:t xml:space="preserve"> </w:t>
      </w:r>
      <w:r>
        <w:rPr>
          <w:color w:val="212121"/>
          <w:w w:val="105"/>
          <w:sz w:val="20"/>
        </w:rPr>
        <w:t>if</w:t>
      </w:r>
      <w:r>
        <w:rPr>
          <w:color w:val="212121"/>
          <w:spacing w:val="-5"/>
          <w:w w:val="105"/>
          <w:sz w:val="20"/>
        </w:rPr>
        <w:t xml:space="preserve"> </w:t>
      </w:r>
      <w:r>
        <w:rPr>
          <w:color w:val="212121"/>
          <w:w w:val="105"/>
          <w:sz w:val="20"/>
        </w:rPr>
        <w:t>there</w:t>
      </w:r>
      <w:r>
        <w:rPr>
          <w:color w:val="212121"/>
          <w:spacing w:val="4"/>
          <w:w w:val="105"/>
          <w:sz w:val="20"/>
        </w:rPr>
        <w:t xml:space="preserve"> </w:t>
      </w:r>
      <w:r>
        <w:rPr>
          <w:color w:val="212121"/>
          <w:w w:val="105"/>
          <w:sz w:val="20"/>
        </w:rPr>
        <w:t>is a</w:t>
      </w:r>
      <w:r>
        <w:rPr>
          <w:color w:val="212121"/>
          <w:spacing w:val="-7"/>
          <w:w w:val="105"/>
          <w:sz w:val="20"/>
        </w:rPr>
        <w:t xml:space="preserve"> </w:t>
      </w:r>
      <w:r>
        <w:rPr>
          <w:color w:val="212121"/>
          <w:w w:val="105"/>
          <w:sz w:val="20"/>
        </w:rPr>
        <w:t>risk</w:t>
      </w:r>
      <w:r>
        <w:rPr>
          <w:color w:val="212121"/>
          <w:spacing w:val="4"/>
          <w:w w:val="105"/>
          <w:sz w:val="20"/>
        </w:rPr>
        <w:t xml:space="preserve"> </w:t>
      </w:r>
      <w:r>
        <w:rPr>
          <w:color w:val="212121"/>
          <w:w w:val="105"/>
          <w:sz w:val="20"/>
        </w:rPr>
        <w:t>of</w:t>
      </w:r>
      <w:r>
        <w:rPr>
          <w:color w:val="212121"/>
          <w:spacing w:val="-3"/>
          <w:w w:val="105"/>
          <w:sz w:val="20"/>
        </w:rPr>
        <w:t xml:space="preserve"> </w:t>
      </w:r>
      <w:r>
        <w:rPr>
          <w:color w:val="212121"/>
          <w:w w:val="105"/>
          <w:sz w:val="20"/>
        </w:rPr>
        <w:t>a worker</w:t>
      </w:r>
      <w:r>
        <w:rPr>
          <w:color w:val="212121"/>
          <w:spacing w:val="6"/>
          <w:w w:val="105"/>
          <w:sz w:val="20"/>
        </w:rPr>
        <w:t xml:space="preserve"> </w:t>
      </w:r>
      <w:r>
        <w:rPr>
          <w:color w:val="212121"/>
          <w:w w:val="105"/>
          <w:sz w:val="20"/>
        </w:rPr>
        <w:t>falling</w:t>
      </w:r>
      <w:r>
        <w:rPr>
          <w:color w:val="212121"/>
          <w:spacing w:val="-3"/>
          <w:w w:val="105"/>
          <w:sz w:val="20"/>
        </w:rPr>
        <w:t xml:space="preserve"> </w:t>
      </w:r>
      <w:r>
        <w:rPr>
          <w:color w:val="212121"/>
          <w:w w:val="105"/>
          <w:sz w:val="20"/>
        </w:rPr>
        <w:t>from</w:t>
      </w:r>
      <w:r>
        <w:rPr>
          <w:color w:val="212121"/>
          <w:spacing w:val="6"/>
          <w:w w:val="105"/>
          <w:sz w:val="20"/>
        </w:rPr>
        <w:t xml:space="preserve"> </w:t>
      </w:r>
      <w:r>
        <w:rPr>
          <w:color w:val="212121"/>
          <w:w w:val="105"/>
          <w:sz w:val="20"/>
        </w:rPr>
        <w:t>a</w:t>
      </w:r>
      <w:r>
        <w:rPr>
          <w:color w:val="212121"/>
          <w:spacing w:val="-3"/>
          <w:w w:val="105"/>
          <w:sz w:val="20"/>
        </w:rPr>
        <w:t xml:space="preserve"> </w:t>
      </w:r>
      <w:r>
        <w:rPr>
          <w:color w:val="212121"/>
          <w:w w:val="105"/>
          <w:sz w:val="20"/>
        </w:rPr>
        <w:t>height,</w:t>
      </w:r>
      <w:r>
        <w:rPr>
          <w:color w:val="212121"/>
          <w:spacing w:val="8"/>
          <w:w w:val="105"/>
          <w:sz w:val="20"/>
        </w:rPr>
        <w:t xml:space="preserve"> </w:t>
      </w:r>
      <w:r>
        <w:rPr>
          <w:color w:val="212121"/>
          <w:spacing w:val="-5"/>
          <w:w w:val="105"/>
          <w:sz w:val="20"/>
        </w:rPr>
        <w:t>and</w:t>
      </w:r>
    </w:p>
    <w:p w:rsidR="008B1039" w:rsidRDefault="00AF0B68">
      <w:pPr>
        <w:pStyle w:val="ListParagraph"/>
        <w:numPr>
          <w:ilvl w:val="0"/>
          <w:numId w:val="17"/>
        </w:numPr>
        <w:tabs>
          <w:tab w:val="left" w:pos="815"/>
        </w:tabs>
        <w:spacing w:before="25" w:line="256" w:lineRule="auto"/>
        <w:ind w:left="815" w:right="256" w:hanging="345"/>
        <w:jc w:val="both"/>
        <w:rPr>
          <w:color w:val="212121"/>
          <w:sz w:val="20"/>
        </w:rPr>
      </w:pPr>
      <w:r>
        <w:rPr>
          <w:color w:val="212121"/>
          <w:w w:val="105"/>
          <w:sz w:val="20"/>
        </w:rPr>
        <w:t>means are provided by</w:t>
      </w:r>
      <w:r>
        <w:rPr>
          <w:color w:val="212121"/>
          <w:spacing w:val="-4"/>
          <w:w w:val="105"/>
          <w:sz w:val="20"/>
        </w:rPr>
        <w:t xml:space="preserve"> </w:t>
      </w:r>
      <w:r>
        <w:rPr>
          <w:color w:val="212121"/>
          <w:w w:val="105"/>
          <w:sz w:val="20"/>
        </w:rPr>
        <w:t>which the persons being lifted or suspended can</w:t>
      </w:r>
      <w:r>
        <w:rPr>
          <w:color w:val="212121"/>
          <w:spacing w:val="-2"/>
          <w:w w:val="105"/>
          <w:sz w:val="20"/>
        </w:rPr>
        <w:t xml:space="preserve"> </w:t>
      </w:r>
      <w:r>
        <w:rPr>
          <w:color w:val="212121"/>
          <w:w w:val="105"/>
          <w:sz w:val="20"/>
        </w:rPr>
        <w:t>safely exit from the plant in the event of a failure in its normal operation.</w:t>
      </w:r>
    </w:p>
    <w:p w:rsidR="008B1039" w:rsidRDefault="008B1039">
      <w:pPr>
        <w:pStyle w:val="BodyText"/>
        <w:rPr>
          <w:sz w:val="22"/>
        </w:rPr>
      </w:pPr>
    </w:p>
    <w:p w:rsidR="008B1039" w:rsidRDefault="008B1039">
      <w:pPr>
        <w:pStyle w:val="BodyText"/>
        <w:rPr>
          <w:sz w:val="22"/>
        </w:rPr>
      </w:pPr>
    </w:p>
    <w:p w:rsidR="008B1039" w:rsidRDefault="00AF0B68">
      <w:pPr>
        <w:spacing w:before="169"/>
        <w:ind w:left="471"/>
        <w:jc w:val="both"/>
        <w:rPr>
          <w:b/>
          <w:sz w:val="15"/>
        </w:rPr>
      </w:pPr>
      <w:r>
        <w:rPr>
          <w:b/>
          <w:color w:val="212121"/>
          <w:w w:val="105"/>
          <w:sz w:val="15"/>
        </w:rPr>
        <w:t>Managing</w:t>
      </w:r>
      <w:r>
        <w:rPr>
          <w:b/>
          <w:color w:val="212121"/>
          <w:spacing w:val="-8"/>
          <w:w w:val="105"/>
          <w:sz w:val="15"/>
        </w:rPr>
        <w:t xml:space="preserve"> </w:t>
      </w:r>
      <w:r>
        <w:rPr>
          <w:b/>
          <w:color w:val="212121"/>
          <w:w w:val="105"/>
          <w:sz w:val="15"/>
        </w:rPr>
        <w:t>the</w:t>
      </w:r>
      <w:r>
        <w:rPr>
          <w:b/>
          <w:color w:val="212121"/>
          <w:spacing w:val="-11"/>
          <w:w w:val="105"/>
          <w:sz w:val="15"/>
        </w:rPr>
        <w:t xml:space="preserve"> </w:t>
      </w:r>
      <w:r>
        <w:rPr>
          <w:b/>
          <w:color w:val="212121"/>
          <w:w w:val="105"/>
          <w:sz w:val="15"/>
        </w:rPr>
        <w:t>risks</w:t>
      </w:r>
      <w:r>
        <w:rPr>
          <w:b/>
          <w:color w:val="212121"/>
          <w:spacing w:val="-2"/>
          <w:w w:val="105"/>
          <w:sz w:val="15"/>
        </w:rPr>
        <w:t xml:space="preserve"> </w:t>
      </w:r>
      <w:r>
        <w:rPr>
          <w:b/>
          <w:color w:val="212121"/>
          <w:w w:val="105"/>
          <w:sz w:val="15"/>
        </w:rPr>
        <w:t>of</w:t>
      </w:r>
      <w:r>
        <w:rPr>
          <w:b/>
          <w:color w:val="212121"/>
          <w:spacing w:val="-11"/>
          <w:w w:val="105"/>
          <w:sz w:val="15"/>
        </w:rPr>
        <w:t xml:space="preserve"> </w:t>
      </w:r>
      <w:r>
        <w:rPr>
          <w:b/>
          <w:color w:val="212121"/>
          <w:w w:val="105"/>
          <w:sz w:val="15"/>
        </w:rPr>
        <w:t>plant</w:t>
      </w:r>
      <w:r>
        <w:rPr>
          <w:b/>
          <w:color w:val="212121"/>
          <w:spacing w:val="-7"/>
          <w:w w:val="105"/>
          <w:sz w:val="15"/>
        </w:rPr>
        <w:t xml:space="preserve"> </w:t>
      </w:r>
      <w:r>
        <w:rPr>
          <w:b/>
          <w:color w:val="363636"/>
          <w:w w:val="105"/>
          <w:sz w:val="15"/>
        </w:rPr>
        <w:t>In</w:t>
      </w:r>
      <w:r>
        <w:rPr>
          <w:b/>
          <w:color w:val="363636"/>
          <w:spacing w:val="-12"/>
          <w:w w:val="105"/>
          <w:sz w:val="15"/>
        </w:rPr>
        <w:t xml:space="preserve"> </w:t>
      </w:r>
      <w:r>
        <w:rPr>
          <w:b/>
          <w:color w:val="212121"/>
          <w:w w:val="105"/>
          <w:sz w:val="15"/>
        </w:rPr>
        <w:t>the</w:t>
      </w:r>
      <w:r>
        <w:rPr>
          <w:b/>
          <w:color w:val="212121"/>
          <w:spacing w:val="-11"/>
          <w:w w:val="105"/>
          <w:sz w:val="15"/>
        </w:rPr>
        <w:t xml:space="preserve"> </w:t>
      </w:r>
      <w:r>
        <w:rPr>
          <w:b/>
          <w:color w:val="212121"/>
          <w:spacing w:val="-2"/>
          <w:w w:val="105"/>
          <w:sz w:val="15"/>
        </w:rPr>
        <w:t>workplace</w:t>
      </w:r>
    </w:p>
    <w:p w:rsidR="008B1039" w:rsidRDefault="008B1039">
      <w:pPr>
        <w:jc w:val="both"/>
        <w:rPr>
          <w:sz w:val="15"/>
        </w:rPr>
        <w:sectPr w:rsidR="008B1039">
          <w:footerReference w:type="default" r:id="rId17"/>
          <w:pgSz w:w="11910" w:h="16840"/>
          <w:pgMar w:top="1600" w:right="1460" w:bottom="1100" w:left="1100" w:header="0" w:footer="904" w:gutter="0"/>
          <w:cols w:space="720"/>
        </w:sectPr>
      </w:pPr>
    </w:p>
    <w:p w:rsidR="008B1039" w:rsidRDefault="00AF0B68">
      <w:pPr>
        <w:spacing w:before="76"/>
        <w:ind w:left="505"/>
        <w:jc w:val="both"/>
        <w:rPr>
          <w:sz w:val="30"/>
        </w:rPr>
      </w:pPr>
      <w:r>
        <w:rPr>
          <w:color w:val="232323"/>
          <w:sz w:val="30"/>
          <w:u w:val="thick" w:color="232323"/>
        </w:rPr>
        <w:lastRenderedPageBreak/>
        <w:t>High</w:t>
      </w:r>
      <w:r>
        <w:rPr>
          <w:color w:val="232323"/>
          <w:spacing w:val="11"/>
          <w:sz w:val="30"/>
        </w:rPr>
        <w:t xml:space="preserve"> </w:t>
      </w:r>
      <w:r>
        <w:rPr>
          <w:color w:val="232323"/>
          <w:sz w:val="30"/>
        </w:rPr>
        <w:t>risk</w:t>
      </w:r>
      <w:r>
        <w:rPr>
          <w:color w:val="232323"/>
          <w:spacing w:val="20"/>
          <w:sz w:val="30"/>
        </w:rPr>
        <w:t xml:space="preserve"> </w:t>
      </w:r>
      <w:r>
        <w:rPr>
          <w:color w:val="232323"/>
          <w:sz w:val="30"/>
        </w:rPr>
        <w:t>work</w:t>
      </w:r>
      <w:r>
        <w:rPr>
          <w:color w:val="232323"/>
          <w:spacing w:val="16"/>
          <w:sz w:val="30"/>
        </w:rPr>
        <w:t xml:space="preserve"> </w:t>
      </w:r>
      <w:r>
        <w:rPr>
          <w:color w:val="232323"/>
          <w:spacing w:val="-2"/>
          <w:sz w:val="30"/>
        </w:rPr>
        <w:t>licences</w:t>
      </w:r>
    </w:p>
    <w:p w:rsidR="008B1039" w:rsidRDefault="00AF0B68">
      <w:pPr>
        <w:pStyle w:val="BodyText"/>
        <w:spacing w:before="215"/>
        <w:ind w:left="508"/>
        <w:jc w:val="both"/>
      </w:pPr>
      <w:r>
        <w:rPr>
          <w:color w:val="5D8393"/>
          <w:w w:val="110"/>
        </w:rPr>
        <w:t>WHS</w:t>
      </w:r>
      <w:r>
        <w:rPr>
          <w:color w:val="5D8393"/>
          <w:spacing w:val="-1"/>
          <w:w w:val="110"/>
        </w:rPr>
        <w:t xml:space="preserve"> </w:t>
      </w:r>
      <w:r>
        <w:rPr>
          <w:color w:val="5D8393"/>
          <w:w w:val="110"/>
        </w:rPr>
        <w:t>Regulation</w:t>
      </w:r>
      <w:r>
        <w:rPr>
          <w:color w:val="5D8393"/>
          <w:spacing w:val="5"/>
          <w:w w:val="110"/>
        </w:rPr>
        <w:t xml:space="preserve"> </w:t>
      </w:r>
      <w:r>
        <w:rPr>
          <w:color w:val="5D8393"/>
          <w:spacing w:val="-5"/>
          <w:w w:val="110"/>
        </w:rPr>
        <w:t>85</w:t>
      </w:r>
    </w:p>
    <w:p w:rsidR="008B1039" w:rsidRDefault="00AF0B68">
      <w:pPr>
        <w:pStyle w:val="BodyText"/>
        <w:spacing w:before="107"/>
        <w:ind w:left="375"/>
      </w:pPr>
      <w:r>
        <w:rPr>
          <w:color w:val="A1A1A1"/>
          <w:w w:val="110"/>
          <w:sz w:val="23"/>
        </w:rPr>
        <w:t>i</w:t>
      </w:r>
      <w:r>
        <w:rPr>
          <w:color w:val="A1A1A1"/>
          <w:spacing w:val="4"/>
          <w:w w:val="110"/>
          <w:sz w:val="23"/>
        </w:rPr>
        <w:t xml:space="preserve"> </w:t>
      </w:r>
      <w:r>
        <w:rPr>
          <w:color w:val="232323"/>
          <w:w w:val="110"/>
        </w:rPr>
        <w:t>Evidence</w:t>
      </w:r>
      <w:r>
        <w:rPr>
          <w:color w:val="232323"/>
          <w:spacing w:val="8"/>
          <w:w w:val="110"/>
        </w:rPr>
        <w:t xml:space="preserve"> </w:t>
      </w:r>
      <w:r>
        <w:rPr>
          <w:color w:val="232323"/>
          <w:w w:val="110"/>
        </w:rPr>
        <w:t>of</w:t>
      </w:r>
      <w:r>
        <w:rPr>
          <w:color w:val="232323"/>
          <w:spacing w:val="-13"/>
          <w:w w:val="110"/>
        </w:rPr>
        <w:t xml:space="preserve"> </w:t>
      </w:r>
      <w:r>
        <w:rPr>
          <w:color w:val="232323"/>
          <w:w w:val="130"/>
        </w:rPr>
        <w:t>licenc</w:t>
      </w:r>
      <w:r>
        <w:rPr>
          <w:color w:val="232323"/>
          <w:spacing w:val="9"/>
          <w:w w:val="130"/>
        </w:rPr>
        <w:t xml:space="preserve"> </w:t>
      </w:r>
      <w:r>
        <w:rPr>
          <w:color w:val="232323"/>
          <w:w w:val="130"/>
        </w:rPr>
        <w:t>uty</w:t>
      </w:r>
      <w:r>
        <w:rPr>
          <w:color w:val="232323"/>
          <w:spacing w:val="-4"/>
          <w:w w:val="130"/>
        </w:rPr>
        <w:t xml:space="preserve"> </w:t>
      </w:r>
      <w:r>
        <w:rPr>
          <w:color w:val="232323"/>
          <w:w w:val="110"/>
        </w:rPr>
        <w:t>of</w:t>
      </w:r>
      <w:r>
        <w:rPr>
          <w:color w:val="232323"/>
          <w:spacing w:val="-8"/>
          <w:w w:val="110"/>
        </w:rPr>
        <w:t xml:space="preserve"> </w:t>
      </w:r>
      <w:r>
        <w:rPr>
          <w:color w:val="232323"/>
          <w:w w:val="110"/>
        </w:rPr>
        <w:t>person</w:t>
      </w:r>
      <w:r>
        <w:rPr>
          <w:color w:val="232323"/>
          <w:spacing w:val="-5"/>
          <w:w w:val="110"/>
        </w:rPr>
        <w:t xml:space="preserve"> </w:t>
      </w:r>
      <w:r>
        <w:rPr>
          <w:color w:val="232323"/>
          <w:w w:val="110"/>
        </w:rPr>
        <w:t>conducting</w:t>
      </w:r>
      <w:r>
        <w:rPr>
          <w:color w:val="232323"/>
          <w:spacing w:val="6"/>
          <w:w w:val="110"/>
        </w:rPr>
        <w:t xml:space="preserve"> </w:t>
      </w:r>
      <w:r>
        <w:rPr>
          <w:color w:val="232323"/>
          <w:w w:val="110"/>
        </w:rPr>
        <w:t>business</w:t>
      </w:r>
      <w:r>
        <w:rPr>
          <w:color w:val="232323"/>
          <w:spacing w:val="7"/>
          <w:w w:val="110"/>
        </w:rPr>
        <w:t xml:space="preserve"> </w:t>
      </w:r>
      <w:r>
        <w:rPr>
          <w:color w:val="232323"/>
          <w:w w:val="110"/>
        </w:rPr>
        <w:t>or</w:t>
      </w:r>
      <w:r>
        <w:rPr>
          <w:color w:val="232323"/>
          <w:spacing w:val="-8"/>
          <w:w w:val="110"/>
        </w:rPr>
        <w:t xml:space="preserve"> </w:t>
      </w:r>
      <w:r>
        <w:rPr>
          <w:color w:val="232323"/>
          <w:spacing w:val="-2"/>
          <w:w w:val="110"/>
        </w:rPr>
        <w:t>undertaking</w:t>
      </w:r>
    </w:p>
    <w:p w:rsidR="008B1039" w:rsidRDefault="008B1039">
      <w:pPr>
        <w:pStyle w:val="BodyText"/>
        <w:spacing w:before="10"/>
        <w:rPr>
          <w:sz w:val="27"/>
        </w:rPr>
      </w:pPr>
    </w:p>
    <w:p w:rsidR="008B1039" w:rsidRDefault="00AF0B68">
      <w:pPr>
        <w:pStyle w:val="BodyText"/>
        <w:spacing w:line="254" w:lineRule="auto"/>
        <w:ind w:left="500" w:right="158" w:firstLine="5"/>
        <w:jc w:val="both"/>
      </w:pPr>
      <w:r>
        <w:rPr>
          <w:color w:val="232323"/>
          <w:w w:val="105"/>
        </w:rPr>
        <w:t>As a PCBU, you</w:t>
      </w:r>
      <w:r>
        <w:rPr>
          <w:color w:val="232323"/>
          <w:spacing w:val="-5"/>
          <w:w w:val="105"/>
        </w:rPr>
        <w:t xml:space="preserve"> </w:t>
      </w:r>
      <w:r>
        <w:rPr>
          <w:color w:val="232323"/>
          <w:w w:val="105"/>
        </w:rPr>
        <w:t>must not direct or allow a worker to carry out</w:t>
      </w:r>
      <w:r>
        <w:rPr>
          <w:color w:val="232323"/>
          <w:spacing w:val="-2"/>
          <w:w w:val="105"/>
        </w:rPr>
        <w:t xml:space="preserve"> </w:t>
      </w:r>
      <w:r>
        <w:rPr>
          <w:color w:val="232323"/>
          <w:w w:val="105"/>
        </w:rPr>
        <w:t>high</w:t>
      </w:r>
      <w:r>
        <w:rPr>
          <w:color w:val="232323"/>
          <w:spacing w:val="-1"/>
          <w:w w:val="105"/>
        </w:rPr>
        <w:t xml:space="preserve"> </w:t>
      </w:r>
      <w:r>
        <w:rPr>
          <w:color w:val="232323"/>
          <w:w w:val="105"/>
        </w:rPr>
        <w:t>risk work for which a</w:t>
      </w:r>
      <w:r>
        <w:rPr>
          <w:color w:val="232323"/>
          <w:spacing w:val="-2"/>
          <w:w w:val="105"/>
        </w:rPr>
        <w:t xml:space="preserve"> </w:t>
      </w:r>
      <w:r>
        <w:rPr>
          <w:color w:val="232323"/>
          <w:w w:val="105"/>
        </w:rPr>
        <w:t>high risk work licence is required unless you see written evidence provided by the</w:t>
      </w:r>
      <w:r>
        <w:rPr>
          <w:color w:val="232323"/>
          <w:spacing w:val="-2"/>
          <w:w w:val="105"/>
        </w:rPr>
        <w:t xml:space="preserve"> </w:t>
      </w:r>
      <w:r>
        <w:rPr>
          <w:color w:val="232323"/>
          <w:w w:val="105"/>
        </w:rPr>
        <w:t>worker that the worker has the relevant high risk work licence for that work.</w:t>
      </w:r>
    </w:p>
    <w:p w:rsidR="008B1039" w:rsidRDefault="00AF0B68">
      <w:pPr>
        <w:pStyle w:val="BodyText"/>
        <w:spacing w:before="115" w:line="254" w:lineRule="auto"/>
        <w:ind w:left="497" w:right="192" w:firstLine="2"/>
      </w:pPr>
      <w:r>
        <w:rPr>
          <w:color w:val="232323"/>
          <w:w w:val="105"/>
        </w:rPr>
        <w:t>Certain types of work, for example operating</w:t>
      </w:r>
      <w:r>
        <w:rPr>
          <w:color w:val="232323"/>
          <w:spacing w:val="29"/>
          <w:w w:val="105"/>
        </w:rPr>
        <w:t xml:space="preserve"> </w:t>
      </w:r>
      <w:r>
        <w:rPr>
          <w:color w:val="232323"/>
          <w:w w:val="105"/>
        </w:rPr>
        <w:t xml:space="preserve">industrial trucks and some cranes or scaffold and </w:t>
      </w:r>
      <w:r>
        <w:rPr>
          <w:color w:val="232323"/>
          <w:w w:val="105"/>
        </w:rPr>
        <w:t>rigging work, require the</w:t>
      </w:r>
      <w:r>
        <w:rPr>
          <w:color w:val="232323"/>
          <w:spacing w:val="-4"/>
          <w:w w:val="105"/>
        </w:rPr>
        <w:t xml:space="preserve"> </w:t>
      </w:r>
      <w:r>
        <w:rPr>
          <w:color w:val="232323"/>
          <w:w w:val="105"/>
        </w:rPr>
        <w:t>worker to have a high risk work licence before they can</w:t>
      </w:r>
      <w:r>
        <w:rPr>
          <w:color w:val="232323"/>
          <w:spacing w:val="-1"/>
          <w:w w:val="105"/>
        </w:rPr>
        <w:t xml:space="preserve"> </w:t>
      </w:r>
      <w:r>
        <w:rPr>
          <w:color w:val="232323"/>
          <w:w w:val="105"/>
        </w:rPr>
        <w:t>operate the plant or undertake the work. Schedule 3 of</w:t>
      </w:r>
      <w:r>
        <w:rPr>
          <w:color w:val="232323"/>
          <w:spacing w:val="-1"/>
          <w:w w:val="105"/>
        </w:rPr>
        <w:t xml:space="preserve"> </w:t>
      </w:r>
      <w:r>
        <w:rPr>
          <w:color w:val="232323"/>
          <w:w w:val="105"/>
        </w:rPr>
        <w:t>the WHS Regulations sets out the classes of high risk work licences and the types of plant involved, and Schedule 4 sets out the competency requirements for a high risk work licence.</w:t>
      </w:r>
    </w:p>
    <w:p w:rsidR="008B1039" w:rsidRDefault="008B1039">
      <w:pPr>
        <w:pStyle w:val="BodyText"/>
        <w:rPr>
          <w:sz w:val="22"/>
        </w:rPr>
      </w:pPr>
    </w:p>
    <w:p w:rsidR="008B1039" w:rsidRDefault="008B1039">
      <w:pPr>
        <w:pStyle w:val="BodyText"/>
        <w:spacing w:before="2"/>
        <w:rPr>
          <w:sz w:val="18"/>
        </w:rPr>
      </w:pPr>
    </w:p>
    <w:p w:rsidR="008B1039" w:rsidRDefault="00AF0B68">
      <w:pPr>
        <w:pStyle w:val="Heading5"/>
        <w:numPr>
          <w:ilvl w:val="1"/>
          <w:numId w:val="26"/>
        </w:numPr>
        <w:tabs>
          <w:tab w:val="left" w:pos="1448"/>
          <w:tab w:val="left" w:pos="1449"/>
        </w:tabs>
        <w:ind w:left="1448" w:hanging="950"/>
        <w:rPr>
          <w:color w:val="5D8393"/>
        </w:rPr>
      </w:pPr>
      <w:bookmarkStart w:id="17" w:name="_TOC_250023"/>
      <w:r>
        <w:rPr>
          <w:color w:val="5D8393"/>
        </w:rPr>
        <w:t>Making</w:t>
      </w:r>
      <w:r>
        <w:rPr>
          <w:color w:val="5D8393"/>
          <w:spacing w:val="26"/>
        </w:rPr>
        <w:t xml:space="preserve"> </w:t>
      </w:r>
      <w:bookmarkEnd w:id="17"/>
      <w:r>
        <w:rPr>
          <w:color w:val="5D8393"/>
          <w:spacing w:val="-2"/>
        </w:rPr>
        <w:t>changes</w:t>
      </w:r>
    </w:p>
    <w:p w:rsidR="008B1039" w:rsidRDefault="00AF0B68">
      <w:pPr>
        <w:pStyle w:val="BodyText"/>
        <w:spacing w:before="246" w:line="254" w:lineRule="auto"/>
        <w:ind w:left="492" w:firstLine="4"/>
      </w:pPr>
      <w:r>
        <w:rPr>
          <w:color w:val="232323"/>
          <w:w w:val="105"/>
        </w:rPr>
        <w:t>If the</w:t>
      </w:r>
      <w:r>
        <w:rPr>
          <w:color w:val="232323"/>
          <w:spacing w:val="-2"/>
          <w:w w:val="105"/>
        </w:rPr>
        <w:t xml:space="preserve"> </w:t>
      </w:r>
      <w:r>
        <w:rPr>
          <w:color w:val="232323"/>
          <w:w w:val="105"/>
        </w:rPr>
        <w:t>person</w:t>
      </w:r>
      <w:r>
        <w:rPr>
          <w:color w:val="232323"/>
          <w:spacing w:val="-1"/>
          <w:w w:val="105"/>
        </w:rPr>
        <w:t xml:space="preserve"> </w:t>
      </w:r>
      <w:r>
        <w:rPr>
          <w:color w:val="232323"/>
          <w:w w:val="105"/>
        </w:rPr>
        <w:t>with management or</w:t>
      </w:r>
      <w:r>
        <w:rPr>
          <w:color w:val="232323"/>
          <w:spacing w:val="-2"/>
          <w:w w:val="105"/>
        </w:rPr>
        <w:t xml:space="preserve"> </w:t>
      </w:r>
      <w:r>
        <w:rPr>
          <w:color w:val="232323"/>
          <w:w w:val="105"/>
        </w:rPr>
        <w:t>control of</w:t>
      </w:r>
      <w:r>
        <w:rPr>
          <w:color w:val="232323"/>
          <w:spacing w:val="-1"/>
          <w:w w:val="105"/>
        </w:rPr>
        <w:t xml:space="preserve"> </w:t>
      </w:r>
      <w:r>
        <w:rPr>
          <w:color w:val="232323"/>
          <w:w w:val="105"/>
        </w:rPr>
        <w:t>the</w:t>
      </w:r>
      <w:r>
        <w:rPr>
          <w:color w:val="232323"/>
          <w:spacing w:val="-2"/>
          <w:w w:val="105"/>
        </w:rPr>
        <w:t xml:space="preserve"> </w:t>
      </w:r>
      <w:r>
        <w:rPr>
          <w:color w:val="232323"/>
          <w:w w:val="105"/>
        </w:rPr>
        <w:t>plant in</w:t>
      </w:r>
      <w:r>
        <w:rPr>
          <w:color w:val="232323"/>
          <w:w w:val="105"/>
        </w:rPr>
        <w:t>tends</w:t>
      </w:r>
      <w:r>
        <w:rPr>
          <w:color w:val="232323"/>
          <w:spacing w:val="-1"/>
          <w:w w:val="105"/>
        </w:rPr>
        <w:t xml:space="preserve"> </w:t>
      </w:r>
      <w:r>
        <w:rPr>
          <w:color w:val="232323"/>
          <w:w w:val="105"/>
        </w:rPr>
        <w:t>to alter the design of</w:t>
      </w:r>
      <w:r>
        <w:rPr>
          <w:color w:val="232323"/>
          <w:spacing w:val="-2"/>
          <w:w w:val="105"/>
        </w:rPr>
        <w:t xml:space="preserve"> </w:t>
      </w:r>
      <w:r>
        <w:rPr>
          <w:color w:val="232323"/>
          <w:w w:val="105"/>
        </w:rPr>
        <w:t>the</w:t>
      </w:r>
      <w:r>
        <w:rPr>
          <w:color w:val="232323"/>
          <w:spacing w:val="-2"/>
          <w:w w:val="105"/>
        </w:rPr>
        <w:t xml:space="preserve"> </w:t>
      </w:r>
      <w:r>
        <w:rPr>
          <w:color w:val="232323"/>
          <w:w w:val="105"/>
        </w:rPr>
        <w:t>plant, change the way the plant is used</w:t>
      </w:r>
      <w:r>
        <w:rPr>
          <w:color w:val="232323"/>
          <w:spacing w:val="-6"/>
          <w:w w:val="105"/>
        </w:rPr>
        <w:t xml:space="preserve"> </w:t>
      </w:r>
      <w:r>
        <w:rPr>
          <w:color w:val="232323"/>
          <w:w w:val="105"/>
        </w:rPr>
        <w:t>or change a system of work associated with the</w:t>
      </w:r>
      <w:r>
        <w:rPr>
          <w:color w:val="232323"/>
          <w:spacing w:val="-3"/>
          <w:w w:val="105"/>
        </w:rPr>
        <w:t xml:space="preserve"> </w:t>
      </w:r>
      <w:r>
        <w:rPr>
          <w:color w:val="232323"/>
          <w:w w:val="105"/>
        </w:rPr>
        <w:t>plant, the person should carry out the risk management process again.</w:t>
      </w:r>
    </w:p>
    <w:p w:rsidR="008B1039" w:rsidRDefault="00AF0B68">
      <w:pPr>
        <w:pStyle w:val="BodyText"/>
        <w:spacing w:before="115" w:line="254" w:lineRule="auto"/>
        <w:ind w:left="489" w:right="280" w:firstLine="2"/>
      </w:pPr>
      <w:r>
        <w:rPr>
          <w:color w:val="232323"/>
          <w:w w:val="105"/>
        </w:rPr>
        <w:t>If the person with management or control of the plant intends to u</w:t>
      </w:r>
      <w:r>
        <w:rPr>
          <w:color w:val="232323"/>
          <w:w w:val="105"/>
        </w:rPr>
        <w:t>se the plant in a different way or for a purpose it was not designed for, the person must ensure the risks associated with the new use are assessed by a competent person. For example, if an</w:t>
      </w:r>
      <w:r>
        <w:rPr>
          <w:color w:val="232323"/>
          <w:spacing w:val="-4"/>
          <w:w w:val="105"/>
        </w:rPr>
        <w:t xml:space="preserve"> </w:t>
      </w:r>
      <w:r>
        <w:rPr>
          <w:color w:val="232323"/>
          <w:w w:val="105"/>
        </w:rPr>
        <w:t>item of plant designed to cut wood is to be</w:t>
      </w:r>
      <w:r>
        <w:rPr>
          <w:color w:val="232323"/>
          <w:spacing w:val="-3"/>
          <w:w w:val="105"/>
        </w:rPr>
        <w:t xml:space="preserve"> </w:t>
      </w:r>
      <w:r>
        <w:rPr>
          <w:color w:val="232323"/>
          <w:w w:val="105"/>
        </w:rPr>
        <w:t>used</w:t>
      </w:r>
      <w:r>
        <w:rPr>
          <w:color w:val="232323"/>
          <w:spacing w:val="-11"/>
          <w:w w:val="105"/>
        </w:rPr>
        <w:t xml:space="preserve"> </w:t>
      </w:r>
      <w:r>
        <w:rPr>
          <w:color w:val="232323"/>
          <w:w w:val="105"/>
        </w:rPr>
        <w:t>to cut metal, all</w:t>
      </w:r>
      <w:r>
        <w:rPr>
          <w:color w:val="232323"/>
          <w:w w:val="105"/>
        </w:rPr>
        <w:t xml:space="preserve"> hazards associated with that use</w:t>
      </w:r>
      <w:r>
        <w:rPr>
          <w:color w:val="232323"/>
          <w:spacing w:val="-4"/>
          <w:w w:val="105"/>
        </w:rPr>
        <w:t xml:space="preserve"> </w:t>
      </w:r>
      <w:r>
        <w:rPr>
          <w:color w:val="232323"/>
          <w:w w:val="105"/>
        </w:rPr>
        <w:t>should be identified and controls implemented.</w:t>
      </w:r>
    </w:p>
    <w:p w:rsidR="008B1039" w:rsidRDefault="00AF0B68">
      <w:pPr>
        <w:pStyle w:val="BodyText"/>
        <w:spacing w:before="117"/>
        <w:ind w:left="486"/>
      </w:pPr>
      <w:r>
        <w:rPr>
          <w:color w:val="232323"/>
          <w:w w:val="105"/>
        </w:rPr>
        <w:t>The competent</w:t>
      </w:r>
      <w:r>
        <w:rPr>
          <w:color w:val="232323"/>
          <w:spacing w:val="9"/>
          <w:w w:val="105"/>
        </w:rPr>
        <w:t xml:space="preserve"> </w:t>
      </w:r>
      <w:r>
        <w:rPr>
          <w:color w:val="232323"/>
          <w:w w:val="105"/>
        </w:rPr>
        <w:t>person's</w:t>
      </w:r>
      <w:r>
        <w:rPr>
          <w:color w:val="232323"/>
          <w:spacing w:val="8"/>
          <w:w w:val="105"/>
        </w:rPr>
        <w:t xml:space="preserve"> </w:t>
      </w:r>
      <w:r>
        <w:rPr>
          <w:color w:val="232323"/>
          <w:w w:val="105"/>
        </w:rPr>
        <w:t>assessment</w:t>
      </w:r>
      <w:r>
        <w:rPr>
          <w:color w:val="232323"/>
          <w:spacing w:val="11"/>
          <w:w w:val="105"/>
        </w:rPr>
        <w:t xml:space="preserve"> </w:t>
      </w:r>
      <w:r>
        <w:rPr>
          <w:color w:val="232323"/>
          <w:spacing w:val="-2"/>
          <w:w w:val="105"/>
        </w:rPr>
        <w:t>should:</w:t>
      </w:r>
    </w:p>
    <w:p w:rsidR="008B1039" w:rsidRDefault="00AF0B68">
      <w:pPr>
        <w:pStyle w:val="ListParagraph"/>
        <w:numPr>
          <w:ilvl w:val="0"/>
          <w:numId w:val="16"/>
        </w:numPr>
        <w:tabs>
          <w:tab w:val="left" w:pos="833"/>
          <w:tab w:val="left" w:pos="834"/>
        </w:tabs>
        <w:spacing w:before="145"/>
        <w:ind w:left="833"/>
        <w:rPr>
          <w:color w:val="232323"/>
          <w:sz w:val="20"/>
        </w:rPr>
      </w:pPr>
      <w:r>
        <w:rPr>
          <w:color w:val="232323"/>
          <w:w w:val="105"/>
          <w:sz w:val="20"/>
        </w:rPr>
        <w:t>include</w:t>
      </w:r>
      <w:r>
        <w:rPr>
          <w:color w:val="232323"/>
          <w:spacing w:val="7"/>
          <w:w w:val="105"/>
          <w:sz w:val="20"/>
        </w:rPr>
        <w:t xml:space="preserve"> </w:t>
      </w:r>
      <w:r>
        <w:rPr>
          <w:color w:val="232323"/>
          <w:w w:val="105"/>
          <w:sz w:val="20"/>
        </w:rPr>
        <w:t>all</w:t>
      </w:r>
      <w:r>
        <w:rPr>
          <w:color w:val="232323"/>
          <w:spacing w:val="-11"/>
          <w:w w:val="105"/>
          <w:sz w:val="20"/>
        </w:rPr>
        <w:t xml:space="preserve"> </w:t>
      </w:r>
      <w:r>
        <w:rPr>
          <w:color w:val="232323"/>
          <w:w w:val="105"/>
          <w:sz w:val="20"/>
        </w:rPr>
        <w:t>aspects</w:t>
      </w:r>
      <w:r>
        <w:rPr>
          <w:color w:val="232323"/>
          <w:spacing w:val="13"/>
          <w:w w:val="105"/>
          <w:sz w:val="20"/>
        </w:rPr>
        <w:t xml:space="preserve"> </w:t>
      </w:r>
      <w:r>
        <w:rPr>
          <w:color w:val="232323"/>
          <w:w w:val="105"/>
          <w:sz w:val="20"/>
        </w:rPr>
        <w:t>of</w:t>
      </w:r>
      <w:r>
        <w:rPr>
          <w:color w:val="232323"/>
          <w:spacing w:val="-3"/>
          <w:w w:val="105"/>
          <w:sz w:val="20"/>
        </w:rPr>
        <w:t xml:space="preserve"> </w:t>
      </w:r>
      <w:r>
        <w:rPr>
          <w:color w:val="232323"/>
          <w:w w:val="105"/>
          <w:sz w:val="20"/>
        </w:rPr>
        <w:t>the</w:t>
      </w:r>
      <w:r>
        <w:rPr>
          <w:color w:val="232323"/>
          <w:spacing w:val="1"/>
          <w:w w:val="105"/>
          <w:sz w:val="20"/>
        </w:rPr>
        <w:t xml:space="preserve"> </w:t>
      </w:r>
      <w:r>
        <w:rPr>
          <w:color w:val="232323"/>
          <w:w w:val="105"/>
          <w:sz w:val="20"/>
        </w:rPr>
        <w:t>proposed</w:t>
      </w:r>
      <w:r>
        <w:rPr>
          <w:color w:val="232323"/>
          <w:spacing w:val="2"/>
          <w:w w:val="105"/>
          <w:sz w:val="20"/>
        </w:rPr>
        <w:t xml:space="preserve"> </w:t>
      </w:r>
      <w:r>
        <w:rPr>
          <w:color w:val="232323"/>
          <w:spacing w:val="-4"/>
          <w:w w:val="105"/>
          <w:sz w:val="20"/>
        </w:rPr>
        <w:t>task</w:t>
      </w:r>
    </w:p>
    <w:p w:rsidR="008B1039" w:rsidRDefault="00AF0B68">
      <w:pPr>
        <w:pStyle w:val="ListParagraph"/>
        <w:numPr>
          <w:ilvl w:val="0"/>
          <w:numId w:val="16"/>
        </w:numPr>
        <w:tabs>
          <w:tab w:val="left" w:pos="830"/>
          <w:tab w:val="left" w:pos="831"/>
        </w:tabs>
        <w:spacing w:before="29" w:line="249" w:lineRule="auto"/>
        <w:ind w:right="448" w:hanging="350"/>
        <w:rPr>
          <w:color w:val="232323"/>
          <w:sz w:val="20"/>
        </w:rPr>
      </w:pPr>
      <w:r>
        <w:rPr>
          <w:color w:val="232323"/>
          <w:w w:val="105"/>
          <w:sz w:val="20"/>
        </w:rPr>
        <w:t>outline the reasons a purpose-designed item of plant cannot be</w:t>
      </w:r>
      <w:r>
        <w:rPr>
          <w:color w:val="232323"/>
          <w:spacing w:val="-7"/>
          <w:w w:val="105"/>
          <w:sz w:val="20"/>
        </w:rPr>
        <w:t xml:space="preserve"> </w:t>
      </w:r>
      <w:r>
        <w:rPr>
          <w:color w:val="232323"/>
          <w:w w:val="105"/>
          <w:sz w:val="20"/>
        </w:rPr>
        <w:t>used</w:t>
      </w:r>
      <w:r>
        <w:rPr>
          <w:color w:val="232323"/>
          <w:spacing w:val="-4"/>
          <w:w w:val="105"/>
          <w:sz w:val="20"/>
        </w:rPr>
        <w:t xml:space="preserve"> </w:t>
      </w:r>
      <w:r>
        <w:rPr>
          <w:color w:val="232323"/>
          <w:w w:val="105"/>
          <w:sz w:val="20"/>
        </w:rPr>
        <w:t>for the proposed task. For example, the impracticability of using it</w:t>
      </w:r>
    </w:p>
    <w:p w:rsidR="008B1039" w:rsidRDefault="00AF0B68">
      <w:pPr>
        <w:pStyle w:val="ListParagraph"/>
        <w:numPr>
          <w:ilvl w:val="0"/>
          <w:numId w:val="16"/>
        </w:numPr>
        <w:tabs>
          <w:tab w:val="left" w:pos="829"/>
          <w:tab w:val="left" w:pos="830"/>
        </w:tabs>
        <w:spacing w:before="22" w:line="256" w:lineRule="auto"/>
        <w:ind w:left="833" w:right="322" w:hanging="354"/>
        <w:rPr>
          <w:color w:val="3A3A3A"/>
          <w:sz w:val="20"/>
        </w:rPr>
      </w:pPr>
      <w:r>
        <w:rPr>
          <w:color w:val="232323"/>
          <w:w w:val="105"/>
          <w:sz w:val="20"/>
        </w:rPr>
        <w:t>take into account the recommendations</w:t>
      </w:r>
      <w:r>
        <w:rPr>
          <w:color w:val="232323"/>
          <w:spacing w:val="-8"/>
          <w:w w:val="105"/>
          <w:sz w:val="20"/>
        </w:rPr>
        <w:t xml:space="preserve"> </w:t>
      </w:r>
      <w:r>
        <w:rPr>
          <w:color w:val="232323"/>
          <w:w w:val="105"/>
          <w:sz w:val="20"/>
        </w:rPr>
        <w:t>of</w:t>
      </w:r>
      <w:r>
        <w:rPr>
          <w:color w:val="232323"/>
          <w:spacing w:val="-4"/>
          <w:w w:val="105"/>
          <w:sz w:val="20"/>
        </w:rPr>
        <w:t xml:space="preserve"> </w:t>
      </w:r>
      <w:r>
        <w:rPr>
          <w:color w:val="232323"/>
          <w:w w:val="105"/>
          <w:sz w:val="20"/>
        </w:rPr>
        <w:t>the designer, manufacturer or supplier of</w:t>
      </w:r>
      <w:r>
        <w:rPr>
          <w:color w:val="232323"/>
          <w:spacing w:val="-5"/>
          <w:w w:val="105"/>
          <w:sz w:val="20"/>
        </w:rPr>
        <w:t xml:space="preserve"> </w:t>
      </w:r>
      <w:r>
        <w:rPr>
          <w:color w:val="232323"/>
          <w:w w:val="105"/>
          <w:sz w:val="20"/>
        </w:rPr>
        <w:t>the plant and ensure the proposed use is not outside its capabilities</w:t>
      </w:r>
    </w:p>
    <w:p w:rsidR="008B1039" w:rsidRDefault="00AF0B68">
      <w:pPr>
        <w:pStyle w:val="ListParagraph"/>
        <w:numPr>
          <w:ilvl w:val="0"/>
          <w:numId w:val="16"/>
        </w:numPr>
        <w:tabs>
          <w:tab w:val="left" w:pos="833"/>
          <w:tab w:val="left" w:pos="834"/>
        </w:tabs>
        <w:spacing w:before="7" w:line="254" w:lineRule="auto"/>
        <w:ind w:left="824" w:right="428" w:hanging="345"/>
        <w:rPr>
          <w:color w:val="232323"/>
          <w:sz w:val="20"/>
        </w:rPr>
      </w:pPr>
      <w:r>
        <w:rPr>
          <w:color w:val="232323"/>
          <w:w w:val="105"/>
          <w:sz w:val="20"/>
        </w:rPr>
        <w:t>identify differences between the i</w:t>
      </w:r>
      <w:r>
        <w:rPr>
          <w:color w:val="232323"/>
          <w:w w:val="105"/>
          <w:sz w:val="20"/>
        </w:rPr>
        <w:t>tem</w:t>
      </w:r>
      <w:r>
        <w:rPr>
          <w:color w:val="232323"/>
          <w:spacing w:val="-1"/>
          <w:w w:val="105"/>
          <w:sz w:val="20"/>
        </w:rPr>
        <w:t xml:space="preserve"> </w:t>
      </w:r>
      <w:r>
        <w:rPr>
          <w:color w:val="232323"/>
          <w:w w:val="105"/>
          <w:sz w:val="20"/>
        </w:rPr>
        <w:t>of plant and one that is purpose-designed for the task, and describe the measures that will be used to control the risks the purpose­ designed plant was designed to control, and</w:t>
      </w:r>
    </w:p>
    <w:p w:rsidR="008B1039" w:rsidRDefault="00AF0B68">
      <w:pPr>
        <w:pStyle w:val="ListParagraph"/>
        <w:numPr>
          <w:ilvl w:val="0"/>
          <w:numId w:val="16"/>
        </w:numPr>
        <w:tabs>
          <w:tab w:val="left" w:pos="830"/>
          <w:tab w:val="left" w:pos="831"/>
        </w:tabs>
        <w:spacing w:before="14" w:line="249" w:lineRule="auto"/>
        <w:ind w:left="830" w:right="842" w:hanging="350"/>
        <w:rPr>
          <w:color w:val="3A3A3A"/>
          <w:sz w:val="20"/>
        </w:rPr>
      </w:pPr>
      <w:r>
        <w:rPr>
          <w:color w:val="232323"/>
          <w:w w:val="105"/>
          <w:sz w:val="20"/>
        </w:rPr>
        <w:t>amend relevant documentation.</w:t>
      </w:r>
      <w:r>
        <w:rPr>
          <w:color w:val="232323"/>
          <w:spacing w:val="-6"/>
          <w:w w:val="105"/>
          <w:sz w:val="20"/>
        </w:rPr>
        <w:t xml:space="preserve"> </w:t>
      </w:r>
      <w:r>
        <w:rPr>
          <w:color w:val="232323"/>
          <w:w w:val="105"/>
          <w:sz w:val="20"/>
        </w:rPr>
        <w:t>For</w:t>
      </w:r>
      <w:r>
        <w:rPr>
          <w:color w:val="232323"/>
          <w:spacing w:val="-1"/>
          <w:w w:val="105"/>
          <w:sz w:val="20"/>
        </w:rPr>
        <w:t xml:space="preserve"> </w:t>
      </w:r>
      <w:r>
        <w:rPr>
          <w:color w:val="232323"/>
          <w:w w:val="105"/>
          <w:sz w:val="20"/>
        </w:rPr>
        <w:t>example, operator and</w:t>
      </w:r>
      <w:r>
        <w:rPr>
          <w:color w:val="232323"/>
          <w:spacing w:val="-7"/>
          <w:w w:val="105"/>
          <w:sz w:val="20"/>
        </w:rPr>
        <w:t xml:space="preserve"> </w:t>
      </w:r>
      <w:r>
        <w:rPr>
          <w:color w:val="232323"/>
          <w:w w:val="105"/>
          <w:sz w:val="20"/>
        </w:rPr>
        <w:t>maintenance manuals and signage.</w:t>
      </w:r>
    </w:p>
    <w:p w:rsidR="008B1039" w:rsidRDefault="00AF0B68">
      <w:pPr>
        <w:pStyle w:val="BodyText"/>
        <w:spacing w:before="127" w:line="249" w:lineRule="auto"/>
        <w:ind w:left="478" w:right="234" w:hanging="1"/>
      </w:pPr>
      <w:r>
        <w:rPr>
          <w:color w:val="232323"/>
          <w:w w:val="105"/>
        </w:rPr>
        <w:t>If a competent person</w:t>
      </w:r>
      <w:r>
        <w:rPr>
          <w:color w:val="232323"/>
          <w:spacing w:val="-3"/>
          <w:w w:val="105"/>
        </w:rPr>
        <w:t xml:space="preserve"> </w:t>
      </w:r>
      <w:r>
        <w:rPr>
          <w:color w:val="232323"/>
          <w:w w:val="105"/>
        </w:rPr>
        <w:t>decides the</w:t>
      </w:r>
      <w:r>
        <w:rPr>
          <w:color w:val="232323"/>
          <w:spacing w:val="-5"/>
          <w:w w:val="105"/>
        </w:rPr>
        <w:t xml:space="preserve"> </w:t>
      </w:r>
      <w:r>
        <w:rPr>
          <w:color w:val="232323"/>
          <w:w w:val="105"/>
        </w:rPr>
        <w:t>plant is not</w:t>
      </w:r>
      <w:r>
        <w:rPr>
          <w:color w:val="232323"/>
          <w:spacing w:val="-3"/>
          <w:w w:val="105"/>
        </w:rPr>
        <w:t xml:space="preserve"> </w:t>
      </w:r>
      <w:r>
        <w:rPr>
          <w:color w:val="232323"/>
          <w:w w:val="105"/>
        </w:rPr>
        <w:t>suitable for the</w:t>
      </w:r>
      <w:r>
        <w:rPr>
          <w:color w:val="232323"/>
          <w:spacing w:val="-5"/>
          <w:w w:val="105"/>
        </w:rPr>
        <w:t xml:space="preserve"> </w:t>
      </w:r>
      <w:r>
        <w:rPr>
          <w:color w:val="232323"/>
          <w:w w:val="105"/>
        </w:rPr>
        <w:t>proposed task, it must not</w:t>
      </w:r>
      <w:r>
        <w:rPr>
          <w:color w:val="232323"/>
          <w:spacing w:val="-3"/>
          <w:w w:val="105"/>
        </w:rPr>
        <w:t xml:space="preserve"> </w:t>
      </w:r>
      <w:r>
        <w:rPr>
          <w:color w:val="232323"/>
          <w:w w:val="105"/>
        </w:rPr>
        <w:t>be used for that task.</w:t>
      </w:r>
    </w:p>
    <w:p w:rsidR="008B1039" w:rsidRDefault="008B1039">
      <w:pPr>
        <w:spacing w:line="249" w:lineRule="auto"/>
        <w:sectPr w:rsidR="008B1039">
          <w:footerReference w:type="default" r:id="rId18"/>
          <w:pgSz w:w="11910" w:h="16840"/>
          <w:pgMar w:top="1580" w:right="1460" w:bottom="1340" w:left="1100" w:header="0" w:footer="1157" w:gutter="0"/>
          <w:cols w:space="720"/>
        </w:sectPr>
      </w:pPr>
    </w:p>
    <w:p w:rsidR="008B1039" w:rsidRDefault="00AF0B68">
      <w:pPr>
        <w:spacing w:before="76"/>
        <w:ind w:left="507"/>
        <w:rPr>
          <w:sz w:val="30"/>
        </w:rPr>
      </w:pPr>
      <w:r>
        <w:rPr>
          <w:color w:val="212121"/>
          <w:sz w:val="30"/>
        </w:rPr>
        <w:lastRenderedPageBreak/>
        <w:t>Making</w:t>
      </w:r>
      <w:r>
        <w:rPr>
          <w:color w:val="212121"/>
          <w:spacing w:val="16"/>
          <w:sz w:val="30"/>
        </w:rPr>
        <w:t xml:space="preserve"> </w:t>
      </w:r>
      <w:r>
        <w:rPr>
          <w:color w:val="212121"/>
          <w:sz w:val="30"/>
        </w:rPr>
        <w:t>alterations</w:t>
      </w:r>
      <w:r>
        <w:rPr>
          <w:color w:val="212121"/>
          <w:spacing w:val="29"/>
          <w:sz w:val="30"/>
        </w:rPr>
        <w:t xml:space="preserve"> </w:t>
      </w:r>
      <w:r>
        <w:rPr>
          <w:color w:val="212121"/>
          <w:sz w:val="30"/>
        </w:rPr>
        <w:t>to</w:t>
      </w:r>
      <w:r>
        <w:rPr>
          <w:color w:val="212121"/>
          <w:spacing w:val="8"/>
          <w:sz w:val="30"/>
        </w:rPr>
        <w:t xml:space="preserve"> </w:t>
      </w:r>
      <w:r>
        <w:rPr>
          <w:color w:val="212121"/>
          <w:spacing w:val="-2"/>
          <w:sz w:val="30"/>
        </w:rPr>
        <w:t>plant</w:t>
      </w:r>
    </w:p>
    <w:p w:rsidR="008B1039" w:rsidRDefault="00AF0B68">
      <w:pPr>
        <w:pStyle w:val="BodyText"/>
        <w:spacing w:before="18" w:line="254" w:lineRule="auto"/>
        <w:ind w:left="502" w:right="192" w:firstLine="3"/>
      </w:pPr>
      <w:r>
        <w:rPr>
          <w:color w:val="212121"/>
          <w:w w:val="105"/>
        </w:rPr>
        <w:t>Before making</w:t>
      </w:r>
      <w:r>
        <w:rPr>
          <w:color w:val="212121"/>
          <w:spacing w:val="29"/>
          <w:w w:val="105"/>
        </w:rPr>
        <w:t xml:space="preserve"> </w:t>
      </w:r>
      <w:r>
        <w:rPr>
          <w:color w:val="212121"/>
          <w:w w:val="105"/>
        </w:rPr>
        <w:t>alterations</w:t>
      </w:r>
      <w:r>
        <w:rPr>
          <w:color w:val="212121"/>
          <w:spacing w:val="32"/>
          <w:w w:val="105"/>
        </w:rPr>
        <w:t xml:space="preserve"> </w:t>
      </w:r>
      <w:r>
        <w:rPr>
          <w:color w:val="212121"/>
          <w:w w:val="105"/>
        </w:rPr>
        <w:t>to plant, the person with management</w:t>
      </w:r>
      <w:r>
        <w:rPr>
          <w:color w:val="212121"/>
          <w:spacing w:val="30"/>
          <w:w w:val="105"/>
        </w:rPr>
        <w:t xml:space="preserve"> </w:t>
      </w:r>
      <w:r>
        <w:rPr>
          <w:color w:val="212121"/>
          <w:w w:val="105"/>
        </w:rPr>
        <w:t>or control of the plant should consult with</w:t>
      </w:r>
      <w:r>
        <w:rPr>
          <w:color w:val="212121"/>
          <w:spacing w:val="-7"/>
          <w:w w:val="105"/>
        </w:rPr>
        <w:t xml:space="preserve"> </w:t>
      </w:r>
      <w:r>
        <w:rPr>
          <w:color w:val="212121"/>
          <w:w w:val="105"/>
        </w:rPr>
        <w:t>the</w:t>
      </w:r>
      <w:r>
        <w:rPr>
          <w:color w:val="212121"/>
          <w:spacing w:val="-2"/>
          <w:w w:val="105"/>
        </w:rPr>
        <w:t xml:space="preserve"> </w:t>
      </w:r>
      <w:r>
        <w:rPr>
          <w:color w:val="212121"/>
          <w:w w:val="105"/>
        </w:rPr>
        <w:t>designer and</w:t>
      </w:r>
      <w:r>
        <w:rPr>
          <w:color w:val="212121"/>
          <w:spacing w:val="-6"/>
          <w:w w:val="105"/>
        </w:rPr>
        <w:t xml:space="preserve"> </w:t>
      </w:r>
      <w:r>
        <w:rPr>
          <w:color w:val="212121"/>
          <w:w w:val="105"/>
        </w:rPr>
        <w:t>manufacturer to</w:t>
      </w:r>
      <w:r>
        <w:rPr>
          <w:color w:val="212121"/>
          <w:spacing w:val="-5"/>
          <w:w w:val="105"/>
        </w:rPr>
        <w:t xml:space="preserve"> </w:t>
      </w:r>
      <w:r>
        <w:rPr>
          <w:color w:val="212121"/>
          <w:w w:val="105"/>
        </w:rPr>
        <w:t>ensure all</w:t>
      </w:r>
      <w:r>
        <w:rPr>
          <w:color w:val="212121"/>
          <w:spacing w:val="-1"/>
          <w:w w:val="105"/>
        </w:rPr>
        <w:t xml:space="preserve"> </w:t>
      </w:r>
      <w:r>
        <w:rPr>
          <w:color w:val="212121"/>
          <w:w w:val="105"/>
        </w:rPr>
        <w:t>relevant safety issues have been considered. If the original designer and manufacturer of the plant design implement alterations, then relevant obligations imposed by the WHS Regulations still apply. If the person with management</w:t>
      </w:r>
      <w:r>
        <w:rPr>
          <w:color w:val="212121"/>
          <w:spacing w:val="40"/>
          <w:w w:val="105"/>
        </w:rPr>
        <w:t xml:space="preserve"> </w:t>
      </w:r>
      <w:r>
        <w:rPr>
          <w:color w:val="212121"/>
          <w:w w:val="105"/>
        </w:rPr>
        <w:t>or control of the plant ma</w:t>
      </w:r>
      <w:r>
        <w:rPr>
          <w:color w:val="212121"/>
          <w:w w:val="105"/>
        </w:rPr>
        <w:t>kes alterations to the plant then the person will also be a designer or manufacturer,</w:t>
      </w:r>
      <w:r>
        <w:rPr>
          <w:color w:val="212121"/>
          <w:spacing w:val="33"/>
          <w:w w:val="105"/>
        </w:rPr>
        <w:t xml:space="preserve"> </w:t>
      </w:r>
      <w:r>
        <w:rPr>
          <w:color w:val="212121"/>
          <w:w w:val="105"/>
        </w:rPr>
        <w:t xml:space="preserve">and those obligations will apply to that </w:t>
      </w:r>
      <w:r>
        <w:rPr>
          <w:color w:val="212121"/>
          <w:spacing w:val="-2"/>
          <w:w w:val="105"/>
        </w:rPr>
        <w:t>person.</w:t>
      </w:r>
    </w:p>
    <w:p w:rsidR="008B1039" w:rsidRDefault="00AF0B68">
      <w:pPr>
        <w:pStyle w:val="BodyText"/>
        <w:spacing w:before="119" w:line="256" w:lineRule="auto"/>
        <w:ind w:left="497" w:right="382" w:hanging="1"/>
      </w:pPr>
      <w:r>
        <w:rPr>
          <w:color w:val="212121"/>
          <w:w w:val="105"/>
        </w:rPr>
        <w:t>If the</w:t>
      </w:r>
      <w:r>
        <w:rPr>
          <w:color w:val="212121"/>
          <w:spacing w:val="-7"/>
          <w:w w:val="105"/>
        </w:rPr>
        <w:t xml:space="preserve"> </w:t>
      </w:r>
      <w:r>
        <w:rPr>
          <w:color w:val="212121"/>
          <w:w w:val="105"/>
        </w:rPr>
        <w:t>original</w:t>
      </w:r>
      <w:r>
        <w:rPr>
          <w:color w:val="212121"/>
          <w:spacing w:val="-2"/>
          <w:w w:val="105"/>
        </w:rPr>
        <w:t xml:space="preserve"> </w:t>
      </w:r>
      <w:r>
        <w:rPr>
          <w:color w:val="212121"/>
          <w:w w:val="105"/>
        </w:rPr>
        <w:t>designer or manufacturer cannot be</w:t>
      </w:r>
      <w:r>
        <w:rPr>
          <w:color w:val="212121"/>
          <w:spacing w:val="-11"/>
          <w:w w:val="105"/>
        </w:rPr>
        <w:t xml:space="preserve"> </w:t>
      </w:r>
      <w:r>
        <w:rPr>
          <w:color w:val="212121"/>
          <w:w w:val="105"/>
        </w:rPr>
        <w:t>contacted about older plant or imported plant, the alterations should be carried out by a</w:t>
      </w:r>
      <w:r>
        <w:rPr>
          <w:color w:val="212121"/>
          <w:spacing w:val="-4"/>
          <w:w w:val="105"/>
        </w:rPr>
        <w:t xml:space="preserve"> </w:t>
      </w:r>
      <w:r>
        <w:rPr>
          <w:color w:val="212121"/>
          <w:w w:val="105"/>
        </w:rPr>
        <w:t>competent person</w:t>
      </w:r>
      <w:r>
        <w:rPr>
          <w:color w:val="212121"/>
          <w:spacing w:val="-2"/>
          <w:w w:val="105"/>
        </w:rPr>
        <w:t xml:space="preserve"> </w:t>
      </w:r>
      <w:r>
        <w:rPr>
          <w:color w:val="212121"/>
          <w:w w:val="105"/>
        </w:rPr>
        <w:t xml:space="preserve">in accordance with the relevant technical standards. See </w:t>
      </w:r>
      <w:r>
        <w:rPr>
          <w:color w:val="5B8293"/>
          <w:w w:val="105"/>
          <w:u w:val="thick" w:color="5B8293"/>
        </w:rPr>
        <w:t>Appendix D</w:t>
      </w:r>
      <w:r>
        <w:rPr>
          <w:color w:val="5B8293"/>
          <w:w w:val="105"/>
        </w:rPr>
        <w:t xml:space="preserve"> </w:t>
      </w:r>
      <w:r>
        <w:rPr>
          <w:color w:val="212121"/>
          <w:w w:val="105"/>
        </w:rPr>
        <w:t xml:space="preserve">for examples of published technical </w:t>
      </w:r>
      <w:r>
        <w:rPr>
          <w:color w:val="212121"/>
          <w:spacing w:val="-2"/>
          <w:w w:val="105"/>
        </w:rPr>
        <w:t>standards.</w:t>
      </w:r>
    </w:p>
    <w:p w:rsidR="008B1039" w:rsidRDefault="00AF0B68">
      <w:pPr>
        <w:pStyle w:val="BodyText"/>
        <w:spacing w:before="112" w:line="249" w:lineRule="auto"/>
        <w:ind w:left="497" w:right="382" w:hanging="6"/>
      </w:pPr>
      <w:r>
        <w:rPr>
          <w:color w:val="212121"/>
          <w:w w:val="105"/>
        </w:rPr>
        <w:t>If the</w:t>
      </w:r>
      <w:r>
        <w:rPr>
          <w:color w:val="212121"/>
          <w:spacing w:val="-8"/>
          <w:w w:val="105"/>
        </w:rPr>
        <w:t xml:space="preserve"> </w:t>
      </w:r>
      <w:r>
        <w:rPr>
          <w:color w:val="212121"/>
          <w:w w:val="105"/>
        </w:rPr>
        <w:t>plant is subject to</w:t>
      </w:r>
      <w:r>
        <w:rPr>
          <w:color w:val="212121"/>
          <w:spacing w:val="-1"/>
          <w:w w:val="105"/>
        </w:rPr>
        <w:t xml:space="preserve"> </w:t>
      </w:r>
      <w:r>
        <w:rPr>
          <w:color w:val="212121"/>
          <w:w w:val="105"/>
        </w:rPr>
        <w:t xml:space="preserve">design </w:t>
      </w:r>
      <w:r>
        <w:rPr>
          <w:color w:val="212121"/>
          <w:w w:val="105"/>
        </w:rPr>
        <w:t>registration requirements, the</w:t>
      </w:r>
      <w:r>
        <w:rPr>
          <w:color w:val="212121"/>
          <w:spacing w:val="-5"/>
          <w:w w:val="105"/>
        </w:rPr>
        <w:t xml:space="preserve"> </w:t>
      </w:r>
      <w:r>
        <w:rPr>
          <w:color w:val="212121"/>
          <w:w w:val="105"/>
        </w:rPr>
        <w:t>altered design must be registered if the alteration may affect health and safety.</w:t>
      </w:r>
    </w:p>
    <w:p w:rsidR="008B1039" w:rsidRDefault="00AF0B68">
      <w:pPr>
        <w:pStyle w:val="BodyText"/>
        <w:spacing w:before="127" w:line="256" w:lineRule="auto"/>
        <w:ind w:left="493" w:firstLine="1"/>
      </w:pPr>
      <w:r>
        <w:rPr>
          <w:color w:val="212121"/>
          <w:w w:val="105"/>
        </w:rPr>
        <w:t>Plant should be</w:t>
      </w:r>
      <w:r>
        <w:rPr>
          <w:color w:val="212121"/>
          <w:spacing w:val="-3"/>
          <w:w w:val="105"/>
        </w:rPr>
        <w:t xml:space="preserve"> </w:t>
      </w:r>
      <w:r>
        <w:rPr>
          <w:color w:val="212121"/>
          <w:w w:val="105"/>
        </w:rPr>
        <w:t>isolated</w:t>
      </w:r>
      <w:r>
        <w:rPr>
          <w:color w:val="212121"/>
          <w:spacing w:val="-1"/>
          <w:w w:val="105"/>
        </w:rPr>
        <w:t xml:space="preserve"> </w:t>
      </w:r>
      <w:r>
        <w:rPr>
          <w:color w:val="212121"/>
          <w:w w:val="105"/>
        </w:rPr>
        <w:t>from power sources and be</w:t>
      </w:r>
      <w:r>
        <w:rPr>
          <w:color w:val="212121"/>
          <w:spacing w:val="-4"/>
          <w:w w:val="105"/>
        </w:rPr>
        <w:t xml:space="preserve"> </w:t>
      </w:r>
      <w:r>
        <w:rPr>
          <w:color w:val="212121"/>
          <w:w w:val="105"/>
        </w:rPr>
        <w:t>unable to be</w:t>
      </w:r>
      <w:r>
        <w:rPr>
          <w:color w:val="212121"/>
          <w:spacing w:val="-1"/>
          <w:w w:val="105"/>
        </w:rPr>
        <w:t xml:space="preserve"> </w:t>
      </w:r>
      <w:r>
        <w:rPr>
          <w:color w:val="212121"/>
          <w:w w:val="105"/>
        </w:rPr>
        <w:t>switched on or activated accidentally before alterations begin or while alterat</w:t>
      </w:r>
      <w:r>
        <w:rPr>
          <w:color w:val="212121"/>
          <w:w w:val="105"/>
        </w:rPr>
        <w:t>ions are being carried out.</w:t>
      </w:r>
    </w:p>
    <w:p w:rsidR="008B1039" w:rsidRDefault="00AF0B68">
      <w:pPr>
        <w:pStyle w:val="BodyText"/>
        <w:spacing w:before="108"/>
        <w:ind w:left="495"/>
      </w:pPr>
      <w:r>
        <w:rPr>
          <w:color w:val="212121"/>
          <w:w w:val="105"/>
        </w:rPr>
        <w:t>Before</w:t>
      </w:r>
      <w:r>
        <w:rPr>
          <w:color w:val="212121"/>
          <w:spacing w:val="-4"/>
          <w:w w:val="105"/>
        </w:rPr>
        <w:t xml:space="preserve"> </w:t>
      </w:r>
      <w:r>
        <w:rPr>
          <w:color w:val="212121"/>
          <w:w w:val="105"/>
        </w:rPr>
        <w:t>returning</w:t>
      </w:r>
      <w:r>
        <w:rPr>
          <w:color w:val="212121"/>
          <w:spacing w:val="12"/>
          <w:w w:val="105"/>
        </w:rPr>
        <w:t xml:space="preserve"> </w:t>
      </w:r>
      <w:r>
        <w:rPr>
          <w:color w:val="212121"/>
          <w:w w:val="105"/>
        </w:rPr>
        <w:t>altered</w:t>
      </w:r>
      <w:r>
        <w:rPr>
          <w:color w:val="212121"/>
          <w:spacing w:val="1"/>
          <w:w w:val="105"/>
        </w:rPr>
        <w:t xml:space="preserve"> </w:t>
      </w:r>
      <w:r>
        <w:rPr>
          <w:color w:val="212121"/>
          <w:w w:val="105"/>
        </w:rPr>
        <w:t>plant to</w:t>
      </w:r>
      <w:r>
        <w:rPr>
          <w:color w:val="212121"/>
          <w:spacing w:val="12"/>
          <w:w w:val="105"/>
        </w:rPr>
        <w:t xml:space="preserve"> </w:t>
      </w:r>
      <w:r>
        <w:rPr>
          <w:color w:val="212121"/>
          <w:w w:val="105"/>
        </w:rPr>
        <w:t>service</w:t>
      </w:r>
      <w:r>
        <w:rPr>
          <w:color w:val="212121"/>
          <w:spacing w:val="8"/>
          <w:w w:val="105"/>
        </w:rPr>
        <w:t xml:space="preserve"> </w:t>
      </w:r>
      <w:r>
        <w:rPr>
          <w:color w:val="212121"/>
          <w:w w:val="105"/>
        </w:rPr>
        <w:t>you</w:t>
      </w:r>
      <w:r>
        <w:rPr>
          <w:color w:val="212121"/>
          <w:spacing w:val="-3"/>
          <w:w w:val="105"/>
        </w:rPr>
        <w:t xml:space="preserve"> </w:t>
      </w:r>
      <w:r>
        <w:rPr>
          <w:color w:val="212121"/>
          <w:spacing w:val="-2"/>
          <w:w w:val="105"/>
        </w:rPr>
        <w:t>should:</w:t>
      </w:r>
    </w:p>
    <w:p w:rsidR="008B1039" w:rsidRDefault="00AF0B68">
      <w:pPr>
        <w:pStyle w:val="ListParagraph"/>
        <w:numPr>
          <w:ilvl w:val="0"/>
          <w:numId w:val="16"/>
        </w:numPr>
        <w:tabs>
          <w:tab w:val="left" w:pos="833"/>
          <w:tab w:val="left" w:pos="834"/>
        </w:tabs>
        <w:spacing w:before="145" w:line="256" w:lineRule="auto"/>
        <w:ind w:left="833" w:right="269" w:hanging="344"/>
        <w:rPr>
          <w:color w:val="383838"/>
          <w:sz w:val="20"/>
        </w:rPr>
      </w:pPr>
      <w:r>
        <w:rPr>
          <w:color w:val="212121"/>
          <w:w w:val="105"/>
          <w:sz w:val="20"/>
        </w:rPr>
        <w:t>have control</w:t>
      </w:r>
      <w:r>
        <w:rPr>
          <w:color w:val="212121"/>
          <w:spacing w:val="-5"/>
          <w:w w:val="105"/>
          <w:sz w:val="20"/>
        </w:rPr>
        <w:t xml:space="preserve"> </w:t>
      </w:r>
      <w:r>
        <w:rPr>
          <w:color w:val="212121"/>
          <w:w w:val="105"/>
          <w:sz w:val="20"/>
        </w:rPr>
        <w:t>measures in</w:t>
      </w:r>
      <w:r>
        <w:rPr>
          <w:color w:val="212121"/>
          <w:spacing w:val="-4"/>
          <w:w w:val="105"/>
          <w:sz w:val="20"/>
        </w:rPr>
        <w:t xml:space="preserve"> </w:t>
      </w:r>
      <w:r>
        <w:rPr>
          <w:color w:val="212121"/>
          <w:w w:val="105"/>
          <w:sz w:val="20"/>
        </w:rPr>
        <w:t>place to eliminate or, where</w:t>
      </w:r>
      <w:r>
        <w:rPr>
          <w:color w:val="212121"/>
          <w:spacing w:val="-1"/>
          <w:w w:val="105"/>
          <w:sz w:val="20"/>
        </w:rPr>
        <w:t xml:space="preserve"> </w:t>
      </w:r>
      <w:r>
        <w:rPr>
          <w:color w:val="212121"/>
          <w:w w:val="105"/>
          <w:sz w:val="20"/>
        </w:rPr>
        <w:t>that is not reasonably practicable, minimise risks created by the alteration including providing information and training for users and supervisors about the changes, and</w:t>
      </w:r>
    </w:p>
    <w:p w:rsidR="008B1039" w:rsidRDefault="00AF0B68">
      <w:pPr>
        <w:pStyle w:val="ListParagraph"/>
        <w:numPr>
          <w:ilvl w:val="0"/>
          <w:numId w:val="16"/>
        </w:numPr>
        <w:tabs>
          <w:tab w:val="left" w:pos="833"/>
          <w:tab w:val="left" w:pos="834"/>
        </w:tabs>
        <w:spacing w:before="12" w:line="256" w:lineRule="auto"/>
        <w:ind w:left="834" w:right="192" w:hanging="350"/>
        <w:rPr>
          <w:color w:val="383838"/>
          <w:sz w:val="20"/>
        </w:rPr>
      </w:pPr>
      <w:r>
        <w:rPr>
          <w:color w:val="212121"/>
          <w:w w:val="105"/>
          <w:sz w:val="20"/>
        </w:rPr>
        <w:t>inspect and</w:t>
      </w:r>
      <w:r>
        <w:rPr>
          <w:color w:val="212121"/>
          <w:spacing w:val="-1"/>
          <w:w w:val="105"/>
          <w:sz w:val="20"/>
        </w:rPr>
        <w:t xml:space="preserve"> </w:t>
      </w:r>
      <w:r>
        <w:rPr>
          <w:color w:val="212121"/>
          <w:w w:val="105"/>
          <w:sz w:val="20"/>
        </w:rPr>
        <w:t>test the</w:t>
      </w:r>
      <w:r>
        <w:rPr>
          <w:color w:val="212121"/>
          <w:spacing w:val="-5"/>
          <w:w w:val="105"/>
          <w:sz w:val="20"/>
        </w:rPr>
        <w:t xml:space="preserve"> </w:t>
      </w:r>
      <w:r>
        <w:rPr>
          <w:color w:val="212121"/>
          <w:w w:val="105"/>
          <w:sz w:val="20"/>
        </w:rPr>
        <w:t>plant, having regard</w:t>
      </w:r>
      <w:r>
        <w:rPr>
          <w:color w:val="212121"/>
          <w:spacing w:val="-1"/>
          <w:w w:val="105"/>
          <w:sz w:val="20"/>
        </w:rPr>
        <w:t xml:space="preserve"> </w:t>
      </w:r>
      <w:r>
        <w:rPr>
          <w:color w:val="212121"/>
          <w:w w:val="105"/>
          <w:sz w:val="20"/>
        </w:rPr>
        <w:t>to the altered design specifications and</w:t>
      </w:r>
      <w:r>
        <w:rPr>
          <w:color w:val="212121"/>
          <w:spacing w:val="-6"/>
          <w:w w:val="105"/>
          <w:sz w:val="20"/>
        </w:rPr>
        <w:t xml:space="preserve"> </w:t>
      </w:r>
      <w:r>
        <w:rPr>
          <w:color w:val="212121"/>
          <w:w w:val="105"/>
          <w:sz w:val="20"/>
        </w:rPr>
        <w:t>relevant technical standards.</w:t>
      </w:r>
    </w:p>
    <w:p w:rsidR="008B1039" w:rsidRDefault="008B1039">
      <w:pPr>
        <w:pStyle w:val="BodyText"/>
        <w:rPr>
          <w:sz w:val="22"/>
        </w:rPr>
      </w:pPr>
    </w:p>
    <w:p w:rsidR="008B1039" w:rsidRDefault="00AF0B68">
      <w:pPr>
        <w:pStyle w:val="Heading5"/>
        <w:numPr>
          <w:ilvl w:val="1"/>
          <w:numId w:val="26"/>
        </w:numPr>
        <w:tabs>
          <w:tab w:val="left" w:pos="1436"/>
          <w:tab w:val="left" w:pos="1437"/>
        </w:tabs>
        <w:spacing w:before="196"/>
        <w:ind w:left="1436" w:hanging="948"/>
        <w:rPr>
          <w:color w:val="5B8293"/>
        </w:rPr>
      </w:pPr>
      <w:bookmarkStart w:id="18" w:name="_TOC_250022"/>
      <w:r>
        <w:rPr>
          <w:color w:val="5B8293"/>
        </w:rPr>
        <w:t>Inspecting</w:t>
      </w:r>
      <w:r>
        <w:rPr>
          <w:color w:val="5B8293"/>
          <w:spacing w:val="17"/>
        </w:rPr>
        <w:t xml:space="preserve"> </w:t>
      </w:r>
      <w:bookmarkEnd w:id="18"/>
      <w:r>
        <w:rPr>
          <w:color w:val="5B8293"/>
          <w:spacing w:val="-2"/>
        </w:rPr>
        <w:t>plant</w:t>
      </w:r>
    </w:p>
    <w:p w:rsidR="008B1039" w:rsidRDefault="008B1039">
      <w:pPr>
        <w:pStyle w:val="BodyText"/>
        <w:spacing w:before="6"/>
        <w:rPr>
          <w:sz w:val="38"/>
        </w:rPr>
      </w:pPr>
    </w:p>
    <w:p w:rsidR="008B1039" w:rsidRDefault="00AF0B68">
      <w:pPr>
        <w:ind w:left="490"/>
        <w:rPr>
          <w:b/>
          <w:sz w:val="20"/>
        </w:rPr>
      </w:pPr>
      <w:r>
        <w:rPr>
          <w:b/>
          <w:color w:val="5B8293"/>
          <w:w w:val="105"/>
          <w:sz w:val="20"/>
        </w:rPr>
        <w:t>WHS</w:t>
      </w:r>
      <w:r>
        <w:rPr>
          <w:b/>
          <w:color w:val="5B8293"/>
          <w:spacing w:val="-5"/>
          <w:w w:val="105"/>
          <w:sz w:val="20"/>
        </w:rPr>
        <w:t xml:space="preserve"> </w:t>
      </w:r>
      <w:r>
        <w:rPr>
          <w:b/>
          <w:color w:val="5B8293"/>
          <w:w w:val="105"/>
          <w:sz w:val="20"/>
        </w:rPr>
        <w:t>Regulation</w:t>
      </w:r>
      <w:r>
        <w:rPr>
          <w:b/>
          <w:color w:val="5B8293"/>
          <w:spacing w:val="7"/>
          <w:w w:val="105"/>
          <w:sz w:val="20"/>
        </w:rPr>
        <w:t xml:space="preserve"> </w:t>
      </w:r>
      <w:r>
        <w:rPr>
          <w:b/>
          <w:color w:val="5B8293"/>
          <w:spacing w:val="-5"/>
          <w:w w:val="105"/>
          <w:sz w:val="20"/>
        </w:rPr>
        <w:t>213</w:t>
      </w:r>
    </w:p>
    <w:p w:rsidR="008B1039" w:rsidRDefault="00AF0B68">
      <w:pPr>
        <w:pStyle w:val="BodyText"/>
        <w:spacing w:before="130"/>
        <w:ind w:left="485"/>
      </w:pPr>
      <w:r>
        <w:rPr>
          <w:color w:val="212121"/>
          <w:w w:val="105"/>
        </w:rPr>
        <w:t>Maintenance</w:t>
      </w:r>
      <w:r>
        <w:rPr>
          <w:color w:val="212121"/>
          <w:spacing w:val="9"/>
          <w:w w:val="105"/>
        </w:rPr>
        <w:t xml:space="preserve"> </w:t>
      </w:r>
      <w:r>
        <w:rPr>
          <w:color w:val="212121"/>
          <w:w w:val="105"/>
        </w:rPr>
        <w:t>and</w:t>
      </w:r>
      <w:r>
        <w:rPr>
          <w:color w:val="212121"/>
          <w:spacing w:val="-7"/>
          <w:w w:val="105"/>
        </w:rPr>
        <w:t xml:space="preserve"> </w:t>
      </w:r>
      <w:r>
        <w:rPr>
          <w:color w:val="212121"/>
          <w:w w:val="105"/>
        </w:rPr>
        <w:t>inspection</w:t>
      </w:r>
      <w:r>
        <w:rPr>
          <w:color w:val="212121"/>
          <w:spacing w:val="11"/>
          <w:w w:val="105"/>
        </w:rPr>
        <w:t xml:space="preserve"> </w:t>
      </w:r>
      <w:r>
        <w:rPr>
          <w:color w:val="212121"/>
          <w:w w:val="105"/>
        </w:rPr>
        <w:t>of</w:t>
      </w:r>
      <w:r>
        <w:rPr>
          <w:color w:val="212121"/>
          <w:spacing w:val="-8"/>
          <w:w w:val="105"/>
        </w:rPr>
        <w:t xml:space="preserve"> </w:t>
      </w:r>
      <w:r>
        <w:rPr>
          <w:color w:val="212121"/>
          <w:spacing w:val="-2"/>
          <w:w w:val="105"/>
        </w:rPr>
        <w:t>plant</w:t>
      </w:r>
    </w:p>
    <w:p w:rsidR="008B1039" w:rsidRDefault="008B1039">
      <w:pPr>
        <w:pStyle w:val="BodyText"/>
        <w:spacing w:before="5"/>
        <w:rPr>
          <w:sz w:val="28"/>
        </w:rPr>
      </w:pPr>
    </w:p>
    <w:p w:rsidR="008B1039" w:rsidRDefault="00AF0B68">
      <w:pPr>
        <w:pStyle w:val="BodyText"/>
        <w:spacing w:before="1" w:line="254" w:lineRule="auto"/>
        <w:ind w:left="482" w:right="382" w:hanging="1"/>
      </w:pPr>
      <w:r>
        <w:rPr>
          <w:color w:val="212121"/>
          <w:w w:val="105"/>
        </w:rPr>
        <w:t>The person with management or control of plant at a workplace must ensure that maintenance, inspection and</w:t>
      </w:r>
      <w:r>
        <w:rPr>
          <w:color w:val="4F4F4F"/>
          <w:w w:val="105"/>
        </w:rPr>
        <w:t>,</w:t>
      </w:r>
      <w:r>
        <w:rPr>
          <w:color w:val="4F4F4F"/>
          <w:spacing w:val="-8"/>
          <w:w w:val="105"/>
        </w:rPr>
        <w:t xml:space="preserve"> </w:t>
      </w:r>
      <w:r>
        <w:rPr>
          <w:color w:val="212121"/>
          <w:w w:val="105"/>
        </w:rPr>
        <w:t>if necessary, testing of</w:t>
      </w:r>
      <w:r>
        <w:rPr>
          <w:color w:val="212121"/>
          <w:spacing w:val="-6"/>
          <w:w w:val="105"/>
        </w:rPr>
        <w:t xml:space="preserve"> </w:t>
      </w:r>
      <w:r>
        <w:rPr>
          <w:color w:val="212121"/>
          <w:w w:val="105"/>
        </w:rPr>
        <w:t>plant is</w:t>
      </w:r>
      <w:r>
        <w:rPr>
          <w:color w:val="212121"/>
          <w:spacing w:val="-3"/>
          <w:w w:val="105"/>
        </w:rPr>
        <w:t xml:space="preserve"> </w:t>
      </w:r>
      <w:r>
        <w:rPr>
          <w:color w:val="212121"/>
          <w:w w:val="105"/>
        </w:rPr>
        <w:t>carried out</w:t>
      </w:r>
      <w:r>
        <w:rPr>
          <w:color w:val="212121"/>
          <w:spacing w:val="-5"/>
          <w:w w:val="105"/>
        </w:rPr>
        <w:t xml:space="preserve"> </w:t>
      </w:r>
      <w:r>
        <w:rPr>
          <w:color w:val="212121"/>
          <w:w w:val="105"/>
        </w:rPr>
        <w:t xml:space="preserve">by a competent </w:t>
      </w:r>
      <w:r>
        <w:rPr>
          <w:color w:val="212121"/>
          <w:spacing w:val="-2"/>
          <w:w w:val="105"/>
        </w:rPr>
        <w:t>person.</w:t>
      </w:r>
    </w:p>
    <w:p w:rsidR="008B1039" w:rsidRDefault="00AF0B68">
      <w:pPr>
        <w:pStyle w:val="BodyText"/>
        <w:spacing w:before="114"/>
        <w:ind w:left="477"/>
      </w:pPr>
      <w:r>
        <w:rPr>
          <w:color w:val="212121"/>
          <w:w w:val="105"/>
        </w:rPr>
        <w:t>The</w:t>
      </w:r>
      <w:r>
        <w:rPr>
          <w:color w:val="212121"/>
          <w:spacing w:val="-1"/>
          <w:w w:val="105"/>
        </w:rPr>
        <w:t xml:space="preserve"> </w:t>
      </w:r>
      <w:r>
        <w:rPr>
          <w:color w:val="212121"/>
          <w:w w:val="105"/>
        </w:rPr>
        <w:t>maintenance,</w:t>
      </w:r>
      <w:r>
        <w:rPr>
          <w:color w:val="212121"/>
          <w:spacing w:val="19"/>
          <w:w w:val="105"/>
        </w:rPr>
        <w:t xml:space="preserve"> </w:t>
      </w:r>
      <w:r>
        <w:rPr>
          <w:color w:val="212121"/>
          <w:w w:val="105"/>
        </w:rPr>
        <w:t>inspection</w:t>
      </w:r>
      <w:r>
        <w:rPr>
          <w:color w:val="212121"/>
          <w:spacing w:val="13"/>
          <w:w w:val="105"/>
        </w:rPr>
        <w:t xml:space="preserve"> </w:t>
      </w:r>
      <w:r>
        <w:rPr>
          <w:color w:val="212121"/>
          <w:w w:val="105"/>
        </w:rPr>
        <w:t>and</w:t>
      </w:r>
      <w:r>
        <w:rPr>
          <w:color w:val="212121"/>
          <w:spacing w:val="-2"/>
          <w:w w:val="105"/>
        </w:rPr>
        <w:t xml:space="preserve"> </w:t>
      </w:r>
      <w:r>
        <w:rPr>
          <w:color w:val="212121"/>
          <w:w w:val="105"/>
        </w:rPr>
        <w:t>testing must</w:t>
      </w:r>
      <w:r>
        <w:rPr>
          <w:color w:val="212121"/>
          <w:spacing w:val="3"/>
          <w:w w:val="105"/>
        </w:rPr>
        <w:t xml:space="preserve"> </w:t>
      </w:r>
      <w:r>
        <w:rPr>
          <w:color w:val="212121"/>
          <w:w w:val="105"/>
        </w:rPr>
        <w:t>be</w:t>
      </w:r>
      <w:r>
        <w:rPr>
          <w:color w:val="212121"/>
          <w:spacing w:val="-4"/>
          <w:w w:val="105"/>
        </w:rPr>
        <w:t xml:space="preserve"> </w:t>
      </w:r>
      <w:r>
        <w:rPr>
          <w:color w:val="212121"/>
          <w:w w:val="105"/>
        </w:rPr>
        <w:t>carried</w:t>
      </w:r>
      <w:r>
        <w:rPr>
          <w:color w:val="212121"/>
          <w:spacing w:val="9"/>
          <w:w w:val="105"/>
        </w:rPr>
        <w:t xml:space="preserve"> </w:t>
      </w:r>
      <w:r>
        <w:rPr>
          <w:color w:val="212121"/>
          <w:spacing w:val="-4"/>
          <w:w w:val="105"/>
        </w:rPr>
        <w:t>out:</w:t>
      </w:r>
    </w:p>
    <w:p w:rsidR="008B1039" w:rsidRDefault="00AF0B68">
      <w:pPr>
        <w:pStyle w:val="ListParagraph"/>
        <w:numPr>
          <w:ilvl w:val="0"/>
          <w:numId w:val="15"/>
        </w:numPr>
        <w:tabs>
          <w:tab w:val="left" w:pos="829"/>
          <w:tab w:val="left" w:pos="830"/>
        </w:tabs>
        <w:spacing w:before="145"/>
        <w:ind w:left="829" w:hanging="355"/>
        <w:rPr>
          <w:color w:val="212121"/>
          <w:sz w:val="20"/>
        </w:rPr>
      </w:pPr>
      <w:r>
        <w:rPr>
          <w:color w:val="212121"/>
          <w:w w:val="105"/>
          <w:sz w:val="20"/>
        </w:rPr>
        <w:t>in</w:t>
      </w:r>
      <w:r>
        <w:rPr>
          <w:color w:val="212121"/>
          <w:spacing w:val="1"/>
          <w:w w:val="105"/>
          <w:sz w:val="20"/>
        </w:rPr>
        <w:t xml:space="preserve"> </w:t>
      </w:r>
      <w:r>
        <w:rPr>
          <w:color w:val="212121"/>
          <w:w w:val="105"/>
          <w:sz w:val="20"/>
        </w:rPr>
        <w:t>accordance</w:t>
      </w:r>
      <w:r>
        <w:rPr>
          <w:color w:val="212121"/>
          <w:spacing w:val="16"/>
          <w:w w:val="105"/>
          <w:sz w:val="20"/>
        </w:rPr>
        <w:t xml:space="preserve"> </w:t>
      </w:r>
      <w:r>
        <w:rPr>
          <w:color w:val="212121"/>
          <w:w w:val="105"/>
          <w:sz w:val="20"/>
        </w:rPr>
        <w:t>with</w:t>
      </w:r>
      <w:r>
        <w:rPr>
          <w:color w:val="212121"/>
          <w:spacing w:val="2"/>
          <w:w w:val="105"/>
          <w:sz w:val="20"/>
        </w:rPr>
        <w:t xml:space="preserve"> </w:t>
      </w:r>
      <w:r>
        <w:rPr>
          <w:color w:val="212121"/>
          <w:w w:val="105"/>
          <w:sz w:val="20"/>
        </w:rPr>
        <w:t>the</w:t>
      </w:r>
      <w:r>
        <w:rPr>
          <w:color w:val="212121"/>
          <w:spacing w:val="5"/>
          <w:w w:val="105"/>
          <w:sz w:val="20"/>
        </w:rPr>
        <w:t xml:space="preserve"> </w:t>
      </w:r>
      <w:r>
        <w:rPr>
          <w:color w:val="212121"/>
          <w:w w:val="105"/>
          <w:sz w:val="20"/>
        </w:rPr>
        <w:t>manufacturer's</w:t>
      </w:r>
      <w:r>
        <w:rPr>
          <w:color w:val="212121"/>
          <w:spacing w:val="-4"/>
          <w:w w:val="105"/>
          <w:sz w:val="20"/>
        </w:rPr>
        <w:t xml:space="preserve"> </w:t>
      </w:r>
      <w:r>
        <w:rPr>
          <w:color w:val="212121"/>
          <w:w w:val="105"/>
          <w:sz w:val="20"/>
        </w:rPr>
        <w:t>recommendations,</w:t>
      </w:r>
      <w:r>
        <w:rPr>
          <w:color w:val="212121"/>
          <w:spacing w:val="1"/>
          <w:w w:val="105"/>
          <w:sz w:val="20"/>
        </w:rPr>
        <w:t xml:space="preserve"> </w:t>
      </w:r>
      <w:r>
        <w:rPr>
          <w:color w:val="212121"/>
          <w:w w:val="105"/>
          <w:sz w:val="20"/>
        </w:rPr>
        <w:t>if</w:t>
      </w:r>
      <w:r>
        <w:rPr>
          <w:color w:val="212121"/>
          <w:spacing w:val="15"/>
          <w:w w:val="105"/>
          <w:sz w:val="20"/>
        </w:rPr>
        <w:t xml:space="preserve"> </w:t>
      </w:r>
      <w:r>
        <w:rPr>
          <w:color w:val="212121"/>
          <w:spacing w:val="-5"/>
          <w:w w:val="105"/>
          <w:sz w:val="20"/>
        </w:rPr>
        <w:t>any</w:t>
      </w:r>
    </w:p>
    <w:p w:rsidR="008B1039" w:rsidRDefault="00AF0B68">
      <w:pPr>
        <w:pStyle w:val="ListParagraph"/>
        <w:numPr>
          <w:ilvl w:val="0"/>
          <w:numId w:val="15"/>
        </w:numPr>
        <w:tabs>
          <w:tab w:val="left" w:pos="824"/>
          <w:tab w:val="left" w:pos="825"/>
        </w:tabs>
        <w:spacing w:before="25" w:line="249" w:lineRule="auto"/>
        <w:ind w:right="1762" w:hanging="349"/>
        <w:rPr>
          <w:color w:val="383838"/>
          <w:sz w:val="20"/>
        </w:rPr>
      </w:pPr>
      <w:r>
        <w:rPr>
          <w:color w:val="212121"/>
          <w:w w:val="105"/>
          <w:sz w:val="20"/>
        </w:rPr>
        <w:t>if there are</w:t>
      </w:r>
      <w:r>
        <w:rPr>
          <w:color w:val="212121"/>
          <w:spacing w:val="-7"/>
          <w:w w:val="105"/>
          <w:sz w:val="20"/>
        </w:rPr>
        <w:t xml:space="preserve"> </w:t>
      </w:r>
      <w:r>
        <w:rPr>
          <w:color w:val="212121"/>
          <w:w w:val="105"/>
          <w:sz w:val="20"/>
        </w:rPr>
        <w:t>no manufacturer's recommendations</w:t>
      </w:r>
      <w:r>
        <w:rPr>
          <w:color w:val="4F4F4F"/>
          <w:w w:val="105"/>
          <w:sz w:val="20"/>
        </w:rPr>
        <w:t>,</w:t>
      </w:r>
      <w:r>
        <w:rPr>
          <w:color w:val="4F4F4F"/>
          <w:spacing w:val="-9"/>
          <w:w w:val="105"/>
          <w:sz w:val="20"/>
        </w:rPr>
        <w:t xml:space="preserve"> </w:t>
      </w:r>
      <w:r>
        <w:rPr>
          <w:color w:val="212121"/>
          <w:w w:val="105"/>
          <w:sz w:val="20"/>
        </w:rPr>
        <w:t>in accordance with the recommendations of a competent person, or</w:t>
      </w:r>
    </w:p>
    <w:p w:rsidR="008B1039" w:rsidRDefault="00AF0B68">
      <w:pPr>
        <w:pStyle w:val="ListParagraph"/>
        <w:numPr>
          <w:ilvl w:val="0"/>
          <w:numId w:val="15"/>
        </w:numPr>
        <w:tabs>
          <w:tab w:val="left" w:pos="824"/>
          <w:tab w:val="left" w:pos="825"/>
        </w:tabs>
        <w:spacing w:before="21" w:line="256" w:lineRule="auto"/>
        <w:ind w:left="825" w:right="755" w:hanging="350"/>
        <w:rPr>
          <w:color w:val="212121"/>
          <w:sz w:val="20"/>
        </w:rPr>
      </w:pPr>
      <w:r>
        <w:rPr>
          <w:color w:val="212121"/>
          <w:w w:val="105"/>
          <w:sz w:val="20"/>
        </w:rPr>
        <w:t>in</w:t>
      </w:r>
      <w:r>
        <w:rPr>
          <w:color w:val="212121"/>
          <w:spacing w:val="-4"/>
          <w:w w:val="105"/>
          <w:sz w:val="20"/>
        </w:rPr>
        <w:t xml:space="preserve"> </w:t>
      </w:r>
      <w:r>
        <w:rPr>
          <w:color w:val="212121"/>
          <w:w w:val="105"/>
          <w:sz w:val="20"/>
        </w:rPr>
        <w:t>relation to</w:t>
      </w:r>
      <w:r>
        <w:rPr>
          <w:color w:val="212121"/>
          <w:spacing w:val="-6"/>
          <w:w w:val="105"/>
          <w:sz w:val="20"/>
        </w:rPr>
        <w:t xml:space="preserve"> </w:t>
      </w:r>
      <w:r>
        <w:rPr>
          <w:color w:val="212121"/>
          <w:w w:val="105"/>
          <w:sz w:val="20"/>
        </w:rPr>
        <w:t>inspection, if it is not</w:t>
      </w:r>
      <w:r>
        <w:rPr>
          <w:color w:val="212121"/>
          <w:spacing w:val="-2"/>
          <w:w w:val="105"/>
          <w:sz w:val="20"/>
        </w:rPr>
        <w:t xml:space="preserve"> </w:t>
      </w:r>
      <w:r>
        <w:rPr>
          <w:color w:val="212121"/>
          <w:w w:val="105"/>
          <w:sz w:val="20"/>
        </w:rPr>
        <w:t>reasonably practicable to comply with</w:t>
      </w:r>
      <w:r>
        <w:rPr>
          <w:color w:val="212121"/>
          <w:spacing w:val="-4"/>
          <w:w w:val="105"/>
          <w:sz w:val="20"/>
        </w:rPr>
        <w:t xml:space="preserve"> </w:t>
      </w:r>
      <w:r>
        <w:rPr>
          <w:color w:val="212121"/>
          <w:w w:val="105"/>
          <w:sz w:val="20"/>
        </w:rPr>
        <w:t>the</w:t>
      </w:r>
      <w:r>
        <w:rPr>
          <w:color w:val="212121"/>
          <w:spacing w:val="-4"/>
          <w:w w:val="105"/>
          <w:sz w:val="20"/>
        </w:rPr>
        <w:t xml:space="preserve"> </w:t>
      </w:r>
      <w:r>
        <w:rPr>
          <w:color w:val="212121"/>
          <w:w w:val="105"/>
          <w:sz w:val="20"/>
        </w:rPr>
        <w:t xml:space="preserve">above, </w:t>
      </w:r>
      <w:r>
        <w:rPr>
          <w:color w:val="212121"/>
          <w:spacing w:val="-2"/>
          <w:w w:val="105"/>
          <w:sz w:val="20"/>
        </w:rPr>
        <w:t>annually.</w:t>
      </w:r>
    </w:p>
    <w:p w:rsidR="008B1039" w:rsidRDefault="00AF0B68">
      <w:pPr>
        <w:pStyle w:val="BodyText"/>
        <w:spacing w:before="113" w:line="249" w:lineRule="auto"/>
        <w:ind w:left="473" w:firstLine="7"/>
      </w:pPr>
      <w:r>
        <w:rPr>
          <w:color w:val="212121"/>
          <w:w w:val="105"/>
        </w:rPr>
        <w:t>Plant inspection should be</w:t>
      </w:r>
      <w:r>
        <w:rPr>
          <w:color w:val="212121"/>
          <w:spacing w:val="-6"/>
          <w:w w:val="105"/>
        </w:rPr>
        <w:t xml:space="preserve"> </w:t>
      </w:r>
      <w:r>
        <w:rPr>
          <w:color w:val="212121"/>
          <w:w w:val="105"/>
        </w:rPr>
        <w:t>conducted in accordance with a</w:t>
      </w:r>
      <w:r>
        <w:rPr>
          <w:color w:val="212121"/>
          <w:spacing w:val="-7"/>
          <w:w w:val="105"/>
        </w:rPr>
        <w:t xml:space="preserve"> </w:t>
      </w:r>
      <w:r>
        <w:rPr>
          <w:color w:val="212121"/>
          <w:w w:val="105"/>
        </w:rPr>
        <w:t xml:space="preserve">regular maintenance system to </w:t>
      </w:r>
      <w:r>
        <w:rPr>
          <w:color w:val="212121"/>
          <w:spacing w:val="-2"/>
          <w:w w:val="105"/>
        </w:rPr>
        <w:t>identify:</w:t>
      </w:r>
    </w:p>
    <w:p w:rsidR="008B1039" w:rsidRDefault="00AF0B68">
      <w:pPr>
        <w:pStyle w:val="ListParagraph"/>
        <w:numPr>
          <w:ilvl w:val="0"/>
          <w:numId w:val="15"/>
        </w:numPr>
        <w:tabs>
          <w:tab w:val="left" w:pos="819"/>
          <w:tab w:val="left" w:pos="820"/>
        </w:tabs>
        <w:spacing w:before="137"/>
        <w:ind w:left="819" w:hanging="350"/>
        <w:rPr>
          <w:color w:val="383838"/>
          <w:sz w:val="20"/>
        </w:rPr>
      </w:pPr>
      <w:r>
        <w:rPr>
          <w:color w:val="212121"/>
          <w:w w:val="105"/>
          <w:sz w:val="20"/>
        </w:rPr>
        <w:t>potential</w:t>
      </w:r>
      <w:r>
        <w:rPr>
          <w:color w:val="212121"/>
          <w:spacing w:val="5"/>
          <w:w w:val="105"/>
          <w:sz w:val="20"/>
        </w:rPr>
        <w:t xml:space="preserve"> </w:t>
      </w:r>
      <w:r>
        <w:rPr>
          <w:color w:val="212121"/>
          <w:w w:val="105"/>
          <w:sz w:val="20"/>
        </w:rPr>
        <w:t>problems</w:t>
      </w:r>
      <w:r>
        <w:rPr>
          <w:color w:val="212121"/>
          <w:spacing w:val="2"/>
          <w:w w:val="105"/>
          <w:sz w:val="20"/>
        </w:rPr>
        <w:t xml:space="preserve"> </w:t>
      </w:r>
      <w:r>
        <w:rPr>
          <w:color w:val="212121"/>
          <w:w w:val="105"/>
          <w:sz w:val="20"/>
        </w:rPr>
        <w:t>not</w:t>
      </w:r>
      <w:r>
        <w:rPr>
          <w:color w:val="212121"/>
          <w:spacing w:val="-1"/>
          <w:w w:val="105"/>
          <w:sz w:val="20"/>
        </w:rPr>
        <w:t xml:space="preserve"> </w:t>
      </w:r>
      <w:r>
        <w:rPr>
          <w:color w:val="212121"/>
          <w:w w:val="105"/>
          <w:sz w:val="20"/>
        </w:rPr>
        <w:t>anticipated</w:t>
      </w:r>
      <w:r>
        <w:rPr>
          <w:color w:val="212121"/>
          <w:spacing w:val="10"/>
          <w:w w:val="105"/>
          <w:sz w:val="20"/>
        </w:rPr>
        <w:t xml:space="preserve"> </w:t>
      </w:r>
      <w:r>
        <w:rPr>
          <w:color w:val="212121"/>
          <w:w w:val="105"/>
          <w:sz w:val="20"/>
        </w:rPr>
        <w:t>during</w:t>
      </w:r>
      <w:r>
        <w:rPr>
          <w:color w:val="212121"/>
          <w:spacing w:val="-2"/>
          <w:w w:val="105"/>
          <w:sz w:val="20"/>
        </w:rPr>
        <w:t xml:space="preserve"> </w:t>
      </w:r>
      <w:r>
        <w:rPr>
          <w:color w:val="212121"/>
          <w:w w:val="105"/>
          <w:sz w:val="20"/>
        </w:rPr>
        <w:t>plant</w:t>
      </w:r>
      <w:r>
        <w:rPr>
          <w:color w:val="212121"/>
          <w:spacing w:val="-7"/>
          <w:w w:val="105"/>
          <w:sz w:val="20"/>
        </w:rPr>
        <w:t xml:space="preserve"> </w:t>
      </w:r>
      <w:r>
        <w:rPr>
          <w:color w:val="212121"/>
          <w:w w:val="105"/>
          <w:sz w:val="20"/>
        </w:rPr>
        <w:t>design</w:t>
      </w:r>
      <w:r>
        <w:rPr>
          <w:color w:val="212121"/>
          <w:spacing w:val="5"/>
          <w:w w:val="105"/>
          <w:sz w:val="20"/>
        </w:rPr>
        <w:t xml:space="preserve"> </w:t>
      </w:r>
      <w:r>
        <w:rPr>
          <w:color w:val="212121"/>
          <w:w w:val="105"/>
          <w:sz w:val="20"/>
        </w:rPr>
        <w:t>or</w:t>
      </w:r>
      <w:r>
        <w:rPr>
          <w:color w:val="212121"/>
          <w:spacing w:val="-12"/>
          <w:w w:val="105"/>
          <w:sz w:val="20"/>
        </w:rPr>
        <w:t xml:space="preserve"> </w:t>
      </w:r>
      <w:r>
        <w:rPr>
          <w:color w:val="212121"/>
          <w:w w:val="105"/>
          <w:sz w:val="20"/>
        </w:rPr>
        <w:t>task</w:t>
      </w:r>
      <w:r>
        <w:rPr>
          <w:color w:val="212121"/>
          <w:spacing w:val="-1"/>
          <w:w w:val="105"/>
          <w:sz w:val="20"/>
        </w:rPr>
        <w:t xml:space="preserve"> </w:t>
      </w:r>
      <w:r>
        <w:rPr>
          <w:color w:val="212121"/>
          <w:spacing w:val="-2"/>
          <w:w w:val="105"/>
          <w:sz w:val="20"/>
        </w:rPr>
        <w:t>analysis</w:t>
      </w:r>
    </w:p>
    <w:p w:rsidR="008B1039" w:rsidRDefault="00AF0B68">
      <w:pPr>
        <w:pStyle w:val="ListParagraph"/>
        <w:numPr>
          <w:ilvl w:val="0"/>
          <w:numId w:val="15"/>
        </w:numPr>
        <w:tabs>
          <w:tab w:val="left" w:pos="821"/>
          <w:tab w:val="left" w:pos="822"/>
        </w:tabs>
        <w:spacing w:line="249" w:lineRule="auto"/>
        <w:ind w:left="825" w:right="251" w:hanging="355"/>
        <w:rPr>
          <w:color w:val="383838"/>
          <w:sz w:val="20"/>
        </w:rPr>
      </w:pPr>
      <w:r>
        <w:rPr>
          <w:color w:val="212121"/>
          <w:w w:val="105"/>
          <w:sz w:val="20"/>
        </w:rPr>
        <w:t>deficiencies in</w:t>
      </w:r>
      <w:r>
        <w:rPr>
          <w:color w:val="212121"/>
          <w:spacing w:val="-3"/>
          <w:w w:val="105"/>
          <w:sz w:val="20"/>
        </w:rPr>
        <w:t xml:space="preserve"> </w:t>
      </w:r>
      <w:r>
        <w:rPr>
          <w:color w:val="212121"/>
          <w:w w:val="105"/>
          <w:sz w:val="20"/>
        </w:rPr>
        <w:t>plant or the</w:t>
      </w:r>
      <w:r>
        <w:rPr>
          <w:color w:val="212121"/>
          <w:spacing w:val="-2"/>
          <w:w w:val="105"/>
          <w:sz w:val="20"/>
        </w:rPr>
        <w:t xml:space="preserve"> </w:t>
      </w:r>
      <w:r>
        <w:rPr>
          <w:color w:val="212121"/>
          <w:w w:val="105"/>
          <w:sz w:val="20"/>
        </w:rPr>
        <w:t>equipment associated with use of</w:t>
      </w:r>
      <w:r>
        <w:rPr>
          <w:color w:val="212121"/>
          <w:spacing w:val="-3"/>
          <w:w w:val="105"/>
          <w:sz w:val="20"/>
        </w:rPr>
        <w:t xml:space="preserve"> </w:t>
      </w:r>
      <w:r>
        <w:rPr>
          <w:color w:val="212121"/>
          <w:w w:val="105"/>
          <w:sz w:val="20"/>
        </w:rPr>
        <w:t>the</w:t>
      </w:r>
      <w:r>
        <w:rPr>
          <w:color w:val="212121"/>
          <w:spacing w:val="-9"/>
          <w:w w:val="105"/>
          <w:sz w:val="20"/>
        </w:rPr>
        <w:t xml:space="preserve"> </w:t>
      </w:r>
      <w:r>
        <w:rPr>
          <w:color w:val="212121"/>
          <w:w w:val="105"/>
          <w:sz w:val="20"/>
        </w:rPr>
        <w:t>plant, for example wear and tear, corrosion and damaged plant parts</w:t>
      </w:r>
    </w:p>
    <w:p w:rsidR="008B1039" w:rsidRDefault="00AF0B68">
      <w:pPr>
        <w:pStyle w:val="ListParagraph"/>
        <w:numPr>
          <w:ilvl w:val="0"/>
          <w:numId w:val="15"/>
        </w:numPr>
        <w:tabs>
          <w:tab w:val="left" w:pos="820"/>
          <w:tab w:val="left" w:pos="821"/>
        </w:tabs>
        <w:spacing w:before="21"/>
        <w:ind w:left="820" w:hanging="351"/>
        <w:rPr>
          <w:color w:val="383838"/>
          <w:sz w:val="20"/>
        </w:rPr>
      </w:pPr>
      <w:r>
        <w:rPr>
          <w:color w:val="212121"/>
          <w:w w:val="105"/>
          <w:sz w:val="20"/>
        </w:rPr>
        <w:t>adverse</w:t>
      </w:r>
      <w:r>
        <w:rPr>
          <w:color w:val="212121"/>
          <w:spacing w:val="-8"/>
          <w:w w:val="105"/>
          <w:sz w:val="20"/>
        </w:rPr>
        <w:t xml:space="preserve"> </w:t>
      </w:r>
      <w:r>
        <w:rPr>
          <w:color w:val="212121"/>
          <w:w w:val="105"/>
          <w:sz w:val="20"/>
        </w:rPr>
        <w:t>effects</w:t>
      </w:r>
      <w:r>
        <w:rPr>
          <w:color w:val="212121"/>
          <w:spacing w:val="4"/>
          <w:w w:val="105"/>
          <w:sz w:val="20"/>
        </w:rPr>
        <w:t xml:space="preserve"> </w:t>
      </w:r>
      <w:r>
        <w:rPr>
          <w:color w:val="212121"/>
          <w:w w:val="105"/>
          <w:sz w:val="20"/>
        </w:rPr>
        <w:t>of</w:t>
      </w:r>
      <w:r>
        <w:rPr>
          <w:color w:val="212121"/>
          <w:spacing w:val="-10"/>
          <w:w w:val="105"/>
          <w:sz w:val="20"/>
        </w:rPr>
        <w:t xml:space="preserve"> </w:t>
      </w:r>
      <w:r>
        <w:rPr>
          <w:color w:val="212121"/>
          <w:w w:val="105"/>
          <w:sz w:val="20"/>
        </w:rPr>
        <w:t>changes</w:t>
      </w:r>
      <w:r>
        <w:rPr>
          <w:color w:val="212121"/>
          <w:spacing w:val="13"/>
          <w:w w:val="105"/>
          <w:sz w:val="20"/>
        </w:rPr>
        <w:t xml:space="preserve"> </w:t>
      </w:r>
      <w:r>
        <w:rPr>
          <w:color w:val="212121"/>
          <w:w w:val="105"/>
          <w:sz w:val="20"/>
        </w:rPr>
        <w:t>in processes</w:t>
      </w:r>
      <w:r>
        <w:rPr>
          <w:color w:val="212121"/>
          <w:spacing w:val="8"/>
          <w:w w:val="105"/>
          <w:sz w:val="20"/>
        </w:rPr>
        <w:t xml:space="preserve"> </w:t>
      </w:r>
      <w:r>
        <w:rPr>
          <w:color w:val="212121"/>
          <w:w w:val="105"/>
          <w:sz w:val="20"/>
        </w:rPr>
        <w:t>or</w:t>
      </w:r>
      <w:r>
        <w:rPr>
          <w:color w:val="212121"/>
          <w:spacing w:val="-4"/>
          <w:w w:val="105"/>
          <w:sz w:val="20"/>
        </w:rPr>
        <w:t xml:space="preserve"> </w:t>
      </w:r>
      <w:r>
        <w:rPr>
          <w:color w:val="212121"/>
          <w:w w:val="105"/>
          <w:sz w:val="20"/>
        </w:rPr>
        <w:t>materials</w:t>
      </w:r>
      <w:r>
        <w:rPr>
          <w:color w:val="212121"/>
          <w:spacing w:val="6"/>
          <w:w w:val="105"/>
          <w:sz w:val="20"/>
        </w:rPr>
        <w:t xml:space="preserve"> </w:t>
      </w:r>
      <w:r>
        <w:rPr>
          <w:color w:val="212121"/>
          <w:w w:val="105"/>
          <w:sz w:val="20"/>
        </w:rPr>
        <w:t>associated</w:t>
      </w:r>
      <w:r>
        <w:rPr>
          <w:color w:val="212121"/>
          <w:spacing w:val="14"/>
          <w:w w:val="105"/>
          <w:sz w:val="20"/>
        </w:rPr>
        <w:t xml:space="preserve"> </w:t>
      </w:r>
      <w:r>
        <w:rPr>
          <w:color w:val="212121"/>
          <w:w w:val="105"/>
          <w:sz w:val="20"/>
        </w:rPr>
        <w:t>with</w:t>
      </w:r>
      <w:r>
        <w:rPr>
          <w:color w:val="212121"/>
          <w:spacing w:val="-5"/>
          <w:w w:val="105"/>
          <w:sz w:val="20"/>
        </w:rPr>
        <w:t xml:space="preserve"> </w:t>
      </w:r>
      <w:r>
        <w:rPr>
          <w:color w:val="212121"/>
          <w:w w:val="105"/>
          <w:sz w:val="20"/>
        </w:rPr>
        <w:t>plant,</w:t>
      </w:r>
      <w:r>
        <w:rPr>
          <w:color w:val="212121"/>
          <w:spacing w:val="9"/>
          <w:w w:val="105"/>
          <w:sz w:val="20"/>
        </w:rPr>
        <w:t xml:space="preserve"> </w:t>
      </w:r>
      <w:r>
        <w:rPr>
          <w:color w:val="212121"/>
          <w:spacing w:val="-5"/>
          <w:w w:val="105"/>
          <w:sz w:val="20"/>
        </w:rPr>
        <w:t>and</w:t>
      </w:r>
    </w:p>
    <w:p w:rsidR="008B1039" w:rsidRDefault="00AF0B68">
      <w:pPr>
        <w:pStyle w:val="ListParagraph"/>
        <w:numPr>
          <w:ilvl w:val="0"/>
          <w:numId w:val="15"/>
        </w:numPr>
        <w:tabs>
          <w:tab w:val="left" w:pos="819"/>
          <w:tab w:val="left" w:pos="820"/>
        </w:tabs>
        <w:ind w:left="819" w:hanging="350"/>
        <w:rPr>
          <w:color w:val="212121"/>
          <w:sz w:val="20"/>
        </w:rPr>
      </w:pPr>
      <w:r>
        <w:rPr>
          <w:color w:val="212121"/>
          <w:w w:val="105"/>
          <w:sz w:val="20"/>
        </w:rPr>
        <w:t>inadequacies</w:t>
      </w:r>
      <w:r>
        <w:rPr>
          <w:color w:val="212121"/>
          <w:spacing w:val="16"/>
          <w:w w:val="105"/>
          <w:sz w:val="20"/>
        </w:rPr>
        <w:t xml:space="preserve"> </w:t>
      </w:r>
      <w:r>
        <w:rPr>
          <w:color w:val="212121"/>
          <w:w w:val="105"/>
          <w:sz w:val="20"/>
        </w:rPr>
        <w:t>in</w:t>
      </w:r>
      <w:r>
        <w:rPr>
          <w:color w:val="212121"/>
          <w:spacing w:val="-4"/>
          <w:w w:val="105"/>
          <w:sz w:val="20"/>
        </w:rPr>
        <w:t xml:space="preserve"> </w:t>
      </w:r>
      <w:r>
        <w:rPr>
          <w:color w:val="212121"/>
          <w:w w:val="105"/>
          <w:sz w:val="20"/>
        </w:rPr>
        <w:t>control</w:t>
      </w:r>
      <w:r>
        <w:rPr>
          <w:color w:val="212121"/>
          <w:spacing w:val="-9"/>
          <w:w w:val="105"/>
          <w:sz w:val="20"/>
        </w:rPr>
        <w:t xml:space="preserve"> </w:t>
      </w:r>
      <w:r>
        <w:rPr>
          <w:color w:val="212121"/>
          <w:w w:val="105"/>
          <w:sz w:val="20"/>
        </w:rPr>
        <w:t>measures that</w:t>
      </w:r>
      <w:r>
        <w:rPr>
          <w:color w:val="212121"/>
          <w:spacing w:val="-2"/>
          <w:w w:val="105"/>
          <w:sz w:val="20"/>
        </w:rPr>
        <w:t xml:space="preserve"> </w:t>
      </w:r>
      <w:r>
        <w:rPr>
          <w:color w:val="212121"/>
          <w:w w:val="105"/>
          <w:sz w:val="20"/>
        </w:rPr>
        <w:t>have</w:t>
      </w:r>
      <w:r>
        <w:rPr>
          <w:color w:val="212121"/>
          <w:spacing w:val="5"/>
          <w:w w:val="105"/>
          <w:sz w:val="20"/>
        </w:rPr>
        <w:t xml:space="preserve"> </w:t>
      </w:r>
      <w:r>
        <w:rPr>
          <w:color w:val="212121"/>
          <w:w w:val="105"/>
          <w:sz w:val="20"/>
        </w:rPr>
        <w:t>been</w:t>
      </w:r>
      <w:r>
        <w:rPr>
          <w:color w:val="212121"/>
          <w:spacing w:val="-6"/>
          <w:w w:val="105"/>
          <w:sz w:val="20"/>
        </w:rPr>
        <w:t xml:space="preserve"> </w:t>
      </w:r>
      <w:r>
        <w:rPr>
          <w:color w:val="212121"/>
          <w:w w:val="105"/>
          <w:sz w:val="20"/>
        </w:rPr>
        <w:t>previously</w:t>
      </w:r>
      <w:r>
        <w:rPr>
          <w:color w:val="212121"/>
          <w:spacing w:val="13"/>
          <w:w w:val="105"/>
          <w:sz w:val="20"/>
        </w:rPr>
        <w:t xml:space="preserve"> </w:t>
      </w:r>
      <w:r>
        <w:rPr>
          <w:color w:val="212121"/>
          <w:spacing w:val="-2"/>
          <w:w w:val="105"/>
          <w:sz w:val="20"/>
        </w:rPr>
        <w:t>implemented.</w:t>
      </w:r>
    </w:p>
    <w:p w:rsidR="008B1039" w:rsidRDefault="008B1039">
      <w:pPr>
        <w:rPr>
          <w:sz w:val="20"/>
        </w:rPr>
        <w:sectPr w:rsidR="008B1039">
          <w:pgSz w:w="11910" w:h="16840"/>
          <w:pgMar w:top="1580" w:right="1460" w:bottom="1340" w:left="1100" w:header="0" w:footer="1157" w:gutter="0"/>
          <w:cols w:space="720"/>
        </w:sectPr>
      </w:pPr>
    </w:p>
    <w:p w:rsidR="008B1039" w:rsidRDefault="00AF0B68">
      <w:pPr>
        <w:pStyle w:val="BodyText"/>
        <w:spacing w:before="78"/>
        <w:ind w:left="501"/>
      </w:pPr>
      <w:r>
        <w:rPr>
          <w:color w:val="232323"/>
          <w:w w:val="105"/>
        </w:rPr>
        <w:lastRenderedPageBreak/>
        <w:t>Inspecting</w:t>
      </w:r>
      <w:r>
        <w:rPr>
          <w:color w:val="232323"/>
          <w:spacing w:val="13"/>
          <w:w w:val="105"/>
        </w:rPr>
        <w:t xml:space="preserve"> </w:t>
      </w:r>
      <w:r>
        <w:rPr>
          <w:color w:val="232323"/>
          <w:w w:val="105"/>
        </w:rPr>
        <w:t>associated</w:t>
      </w:r>
      <w:r>
        <w:rPr>
          <w:color w:val="232323"/>
          <w:spacing w:val="7"/>
          <w:w w:val="105"/>
        </w:rPr>
        <w:t xml:space="preserve"> </w:t>
      </w:r>
      <w:r>
        <w:rPr>
          <w:color w:val="232323"/>
          <w:w w:val="105"/>
        </w:rPr>
        <w:t>work</w:t>
      </w:r>
      <w:r>
        <w:rPr>
          <w:color w:val="232323"/>
          <w:spacing w:val="5"/>
          <w:w w:val="105"/>
        </w:rPr>
        <w:t xml:space="preserve"> </w:t>
      </w:r>
      <w:r>
        <w:rPr>
          <w:color w:val="232323"/>
          <w:w w:val="105"/>
        </w:rPr>
        <w:t>processes</w:t>
      </w:r>
      <w:r>
        <w:rPr>
          <w:color w:val="232323"/>
          <w:spacing w:val="16"/>
          <w:w w:val="105"/>
        </w:rPr>
        <w:t xml:space="preserve"> </w:t>
      </w:r>
      <w:r>
        <w:rPr>
          <w:color w:val="232323"/>
          <w:w w:val="105"/>
        </w:rPr>
        <w:t>should</w:t>
      </w:r>
      <w:r>
        <w:rPr>
          <w:color w:val="232323"/>
          <w:spacing w:val="-1"/>
          <w:w w:val="105"/>
        </w:rPr>
        <w:t xml:space="preserve"> </w:t>
      </w:r>
      <w:r>
        <w:rPr>
          <w:color w:val="232323"/>
          <w:w w:val="105"/>
        </w:rPr>
        <w:t>be</w:t>
      </w:r>
      <w:r>
        <w:rPr>
          <w:color w:val="232323"/>
          <w:spacing w:val="7"/>
          <w:w w:val="105"/>
        </w:rPr>
        <w:t xml:space="preserve"> </w:t>
      </w:r>
      <w:r>
        <w:rPr>
          <w:color w:val="232323"/>
          <w:w w:val="105"/>
        </w:rPr>
        <w:t>conducted</w:t>
      </w:r>
      <w:r>
        <w:rPr>
          <w:color w:val="232323"/>
          <w:spacing w:val="6"/>
          <w:w w:val="105"/>
        </w:rPr>
        <w:t xml:space="preserve"> </w:t>
      </w:r>
      <w:r>
        <w:rPr>
          <w:color w:val="232323"/>
          <w:w w:val="105"/>
        </w:rPr>
        <w:t>regularly</w:t>
      </w:r>
      <w:r>
        <w:rPr>
          <w:color w:val="232323"/>
          <w:spacing w:val="9"/>
          <w:w w:val="105"/>
        </w:rPr>
        <w:t xml:space="preserve"> </w:t>
      </w:r>
      <w:r>
        <w:rPr>
          <w:color w:val="232323"/>
          <w:w w:val="105"/>
        </w:rPr>
        <w:t>to</w:t>
      </w:r>
      <w:r>
        <w:rPr>
          <w:color w:val="232323"/>
          <w:spacing w:val="-4"/>
          <w:w w:val="105"/>
        </w:rPr>
        <w:t xml:space="preserve"> </w:t>
      </w:r>
      <w:r>
        <w:rPr>
          <w:color w:val="232323"/>
          <w:spacing w:val="-2"/>
          <w:w w:val="105"/>
        </w:rPr>
        <w:t>identify:</w:t>
      </w:r>
    </w:p>
    <w:p w:rsidR="008B1039" w:rsidRDefault="00AF0B68">
      <w:pPr>
        <w:pStyle w:val="ListParagraph"/>
        <w:numPr>
          <w:ilvl w:val="0"/>
          <w:numId w:val="15"/>
        </w:numPr>
        <w:tabs>
          <w:tab w:val="left" w:pos="848"/>
          <w:tab w:val="left" w:pos="849"/>
        </w:tabs>
        <w:spacing w:before="145"/>
        <w:ind w:left="848" w:hanging="350"/>
        <w:rPr>
          <w:color w:val="383838"/>
          <w:sz w:val="20"/>
        </w:rPr>
      </w:pPr>
      <w:r>
        <w:rPr>
          <w:color w:val="232323"/>
          <w:w w:val="105"/>
          <w:sz w:val="20"/>
        </w:rPr>
        <w:t>unsafe</w:t>
      </w:r>
      <w:r>
        <w:rPr>
          <w:color w:val="232323"/>
          <w:spacing w:val="6"/>
          <w:w w:val="105"/>
          <w:sz w:val="20"/>
        </w:rPr>
        <w:t xml:space="preserve"> </w:t>
      </w:r>
      <w:r>
        <w:rPr>
          <w:color w:val="232323"/>
          <w:w w:val="105"/>
          <w:sz w:val="20"/>
        </w:rPr>
        <w:t>work</w:t>
      </w:r>
      <w:r>
        <w:rPr>
          <w:color w:val="232323"/>
          <w:spacing w:val="8"/>
          <w:w w:val="105"/>
          <w:sz w:val="20"/>
        </w:rPr>
        <w:t xml:space="preserve"> </w:t>
      </w:r>
      <w:r>
        <w:rPr>
          <w:color w:val="232323"/>
          <w:w w:val="105"/>
          <w:sz w:val="20"/>
        </w:rPr>
        <w:t>practices</w:t>
      </w:r>
      <w:r>
        <w:rPr>
          <w:color w:val="232323"/>
          <w:spacing w:val="9"/>
          <w:w w:val="105"/>
          <w:sz w:val="20"/>
        </w:rPr>
        <w:t xml:space="preserve"> </w:t>
      </w:r>
      <w:r>
        <w:rPr>
          <w:color w:val="232323"/>
          <w:w w:val="105"/>
          <w:sz w:val="20"/>
        </w:rPr>
        <w:t>associated</w:t>
      </w:r>
      <w:r>
        <w:rPr>
          <w:color w:val="232323"/>
          <w:spacing w:val="13"/>
          <w:w w:val="105"/>
          <w:sz w:val="20"/>
        </w:rPr>
        <w:t xml:space="preserve"> </w:t>
      </w:r>
      <w:r>
        <w:rPr>
          <w:color w:val="232323"/>
          <w:w w:val="105"/>
          <w:sz w:val="20"/>
        </w:rPr>
        <w:t>with</w:t>
      </w:r>
      <w:r>
        <w:rPr>
          <w:color w:val="232323"/>
          <w:spacing w:val="-3"/>
          <w:w w:val="105"/>
          <w:sz w:val="20"/>
        </w:rPr>
        <w:t xml:space="preserve"> </w:t>
      </w:r>
      <w:r>
        <w:rPr>
          <w:color w:val="232323"/>
          <w:w w:val="105"/>
          <w:sz w:val="20"/>
        </w:rPr>
        <w:t>the</w:t>
      </w:r>
      <w:r>
        <w:rPr>
          <w:color w:val="232323"/>
          <w:spacing w:val="-4"/>
          <w:w w:val="105"/>
          <w:sz w:val="20"/>
        </w:rPr>
        <w:t xml:space="preserve"> </w:t>
      </w:r>
      <w:r>
        <w:rPr>
          <w:color w:val="232323"/>
          <w:w w:val="105"/>
          <w:sz w:val="20"/>
        </w:rPr>
        <w:t>use</w:t>
      </w:r>
      <w:r>
        <w:rPr>
          <w:color w:val="232323"/>
          <w:spacing w:val="2"/>
          <w:w w:val="105"/>
          <w:sz w:val="20"/>
        </w:rPr>
        <w:t xml:space="preserve"> </w:t>
      </w:r>
      <w:r>
        <w:rPr>
          <w:color w:val="232323"/>
          <w:w w:val="105"/>
          <w:sz w:val="20"/>
        </w:rPr>
        <w:t>of</w:t>
      </w:r>
      <w:r>
        <w:rPr>
          <w:color w:val="232323"/>
          <w:spacing w:val="-9"/>
          <w:w w:val="105"/>
          <w:sz w:val="20"/>
        </w:rPr>
        <w:t xml:space="preserve"> </w:t>
      </w:r>
      <w:r>
        <w:rPr>
          <w:color w:val="232323"/>
          <w:spacing w:val="-2"/>
          <w:w w:val="105"/>
          <w:sz w:val="20"/>
        </w:rPr>
        <w:t>plant</w:t>
      </w:r>
    </w:p>
    <w:p w:rsidR="008B1039" w:rsidRDefault="00AF0B68">
      <w:pPr>
        <w:pStyle w:val="ListParagraph"/>
        <w:numPr>
          <w:ilvl w:val="0"/>
          <w:numId w:val="15"/>
        </w:numPr>
        <w:tabs>
          <w:tab w:val="left" w:pos="848"/>
          <w:tab w:val="left" w:pos="849"/>
        </w:tabs>
        <w:spacing w:before="34"/>
        <w:ind w:left="848" w:hanging="350"/>
        <w:rPr>
          <w:color w:val="232323"/>
          <w:sz w:val="20"/>
        </w:rPr>
      </w:pPr>
      <w:r>
        <w:rPr>
          <w:color w:val="232323"/>
          <w:w w:val="105"/>
          <w:sz w:val="20"/>
        </w:rPr>
        <w:t>negative</w:t>
      </w:r>
      <w:r>
        <w:rPr>
          <w:color w:val="232323"/>
          <w:spacing w:val="1"/>
          <w:w w:val="105"/>
          <w:sz w:val="20"/>
        </w:rPr>
        <w:t xml:space="preserve"> </w:t>
      </w:r>
      <w:r>
        <w:rPr>
          <w:color w:val="232323"/>
          <w:w w:val="105"/>
          <w:sz w:val="20"/>
        </w:rPr>
        <w:t>effects</w:t>
      </w:r>
      <w:r>
        <w:rPr>
          <w:color w:val="232323"/>
          <w:spacing w:val="8"/>
          <w:w w:val="105"/>
          <w:sz w:val="20"/>
        </w:rPr>
        <w:t xml:space="preserve"> </w:t>
      </w:r>
      <w:r>
        <w:rPr>
          <w:color w:val="232323"/>
          <w:w w:val="105"/>
          <w:sz w:val="20"/>
        </w:rPr>
        <w:t>of</w:t>
      </w:r>
      <w:r>
        <w:rPr>
          <w:color w:val="232323"/>
          <w:spacing w:val="-5"/>
          <w:w w:val="105"/>
          <w:sz w:val="20"/>
        </w:rPr>
        <w:t xml:space="preserve"> </w:t>
      </w:r>
      <w:r>
        <w:rPr>
          <w:color w:val="232323"/>
          <w:w w:val="105"/>
          <w:sz w:val="20"/>
        </w:rPr>
        <w:t>changes</w:t>
      </w:r>
      <w:r>
        <w:rPr>
          <w:color w:val="232323"/>
          <w:spacing w:val="12"/>
          <w:w w:val="105"/>
          <w:sz w:val="20"/>
        </w:rPr>
        <w:t xml:space="preserve"> </w:t>
      </w:r>
      <w:r>
        <w:rPr>
          <w:color w:val="232323"/>
          <w:w w:val="105"/>
          <w:sz w:val="20"/>
        </w:rPr>
        <w:t>in</w:t>
      </w:r>
      <w:r>
        <w:rPr>
          <w:color w:val="232323"/>
          <w:spacing w:val="-10"/>
          <w:w w:val="105"/>
          <w:sz w:val="20"/>
        </w:rPr>
        <w:t xml:space="preserve"> </w:t>
      </w:r>
      <w:r>
        <w:rPr>
          <w:color w:val="232323"/>
          <w:w w:val="105"/>
          <w:sz w:val="20"/>
        </w:rPr>
        <w:t>processes</w:t>
      </w:r>
      <w:r>
        <w:rPr>
          <w:color w:val="232323"/>
          <w:spacing w:val="17"/>
          <w:w w:val="105"/>
          <w:sz w:val="20"/>
        </w:rPr>
        <w:t xml:space="preserve"> </w:t>
      </w:r>
      <w:r>
        <w:rPr>
          <w:color w:val="232323"/>
          <w:w w:val="105"/>
          <w:sz w:val="20"/>
        </w:rPr>
        <w:t>or materials</w:t>
      </w:r>
      <w:r>
        <w:rPr>
          <w:color w:val="232323"/>
          <w:spacing w:val="8"/>
          <w:w w:val="105"/>
          <w:sz w:val="20"/>
        </w:rPr>
        <w:t xml:space="preserve"> </w:t>
      </w:r>
      <w:r>
        <w:rPr>
          <w:color w:val="232323"/>
          <w:w w:val="105"/>
          <w:sz w:val="20"/>
        </w:rPr>
        <w:t>associated</w:t>
      </w:r>
      <w:r>
        <w:rPr>
          <w:color w:val="232323"/>
          <w:spacing w:val="13"/>
          <w:w w:val="105"/>
          <w:sz w:val="20"/>
        </w:rPr>
        <w:t xml:space="preserve"> </w:t>
      </w:r>
      <w:r>
        <w:rPr>
          <w:color w:val="232323"/>
          <w:w w:val="105"/>
          <w:sz w:val="20"/>
        </w:rPr>
        <w:t>with</w:t>
      </w:r>
      <w:r>
        <w:rPr>
          <w:color w:val="232323"/>
          <w:spacing w:val="-3"/>
          <w:w w:val="105"/>
          <w:sz w:val="20"/>
        </w:rPr>
        <w:t xml:space="preserve"> </w:t>
      </w:r>
      <w:r>
        <w:rPr>
          <w:color w:val="232323"/>
          <w:w w:val="105"/>
          <w:sz w:val="20"/>
        </w:rPr>
        <w:t>plant,</w:t>
      </w:r>
      <w:r>
        <w:rPr>
          <w:color w:val="232323"/>
          <w:spacing w:val="5"/>
          <w:w w:val="105"/>
          <w:sz w:val="20"/>
        </w:rPr>
        <w:t xml:space="preserve"> </w:t>
      </w:r>
      <w:r>
        <w:rPr>
          <w:color w:val="232323"/>
          <w:spacing w:val="-5"/>
          <w:w w:val="105"/>
          <w:sz w:val="20"/>
        </w:rPr>
        <w:t>and</w:t>
      </w:r>
    </w:p>
    <w:p w:rsidR="008B1039" w:rsidRDefault="00AF0B68">
      <w:pPr>
        <w:pStyle w:val="ListParagraph"/>
        <w:numPr>
          <w:ilvl w:val="0"/>
          <w:numId w:val="15"/>
        </w:numPr>
        <w:tabs>
          <w:tab w:val="left" w:pos="848"/>
          <w:tab w:val="left" w:pos="849"/>
        </w:tabs>
        <w:ind w:left="848" w:hanging="350"/>
        <w:rPr>
          <w:color w:val="383838"/>
          <w:sz w:val="20"/>
        </w:rPr>
      </w:pPr>
      <w:r>
        <w:rPr>
          <w:color w:val="232323"/>
          <w:w w:val="105"/>
          <w:sz w:val="20"/>
        </w:rPr>
        <w:t>inadequacies</w:t>
      </w:r>
      <w:r>
        <w:rPr>
          <w:color w:val="232323"/>
          <w:spacing w:val="27"/>
          <w:w w:val="105"/>
          <w:sz w:val="20"/>
        </w:rPr>
        <w:t xml:space="preserve"> </w:t>
      </w:r>
      <w:r>
        <w:rPr>
          <w:color w:val="232323"/>
          <w:w w:val="105"/>
          <w:sz w:val="20"/>
        </w:rPr>
        <w:t>in</w:t>
      </w:r>
      <w:r>
        <w:rPr>
          <w:color w:val="232323"/>
          <w:spacing w:val="-4"/>
          <w:w w:val="105"/>
          <w:sz w:val="20"/>
        </w:rPr>
        <w:t xml:space="preserve"> </w:t>
      </w:r>
      <w:r>
        <w:rPr>
          <w:color w:val="232323"/>
          <w:w w:val="105"/>
          <w:sz w:val="20"/>
        </w:rPr>
        <w:t>control</w:t>
      </w:r>
      <w:r>
        <w:rPr>
          <w:color w:val="232323"/>
          <w:spacing w:val="-1"/>
          <w:w w:val="105"/>
          <w:sz w:val="20"/>
        </w:rPr>
        <w:t xml:space="preserve"> </w:t>
      </w:r>
      <w:r>
        <w:rPr>
          <w:color w:val="232323"/>
          <w:w w:val="105"/>
          <w:sz w:val="20"/>
        </w:rPr>
        <w:t>measures</w:t>
      </w:r>
      <w:r>
        <w:rPr>
          <w:color w:val="232323"/>
          <w:spacing w:val="6"/>
          <w:w w:val="105"/>
          <w:sz w:val="20"/>
        </w:rPr>
        <w:t xml:space="preserve"> </w:t>
      </w:r>
      <w:r>
        <w:rPr>
          <w:color w:val="232323"/>
          <w:w w:val="105"/>
          <w:sz w:val="20"/>
        </w:rPr>
        <w:t>that</w:t>
      </w:r>
      <w:r>
        <w:rPr>
          <w:color w:val="232323"/>
          <w:spacing w:val="-2"/>
          <w:w w:val="105"/>
          <w:sz w:val="20"/>
        </w:rPr>
        <w:t xml:space="preserve"> </w:t>
      </w:r>
      <w:r>
        <w:rPr>
          <w:color w:val="232323"/>
          <w:w w:val="105"/>
          <w:sz w:val="20"/>
        </w:rPr>
        <w:t>have</w:t>
      </w:r>
      <w:r>
        <w:rPr>
          <w:color w:val="232323"/>
          <w:spacing w:val="-1"/>
          <w:w w:val="105"/>
          <w:sz w:val="20"/>
        </w:rPr>
        <w:t xml:space="preserve"> </w:t>
      </w:r>
      <w:r>
        <w:rPr>
          <w:color w:val="232323"/>
          <w:w w:val="105"/>
          <w:sz w:val="20"/>
        </w:rPr>
        <w:t>been</w:t>
      </w:r>
      <w:r>
        <w:rPr>
          <w:color w:val="232323"/>
          <w:spacing w:val="2"/>
          <w:w w:val="105"/>
          <w:sz w:val="20"/>
        </w:rPr>
        <w:t xml:space="preserve"> </w:t>
      </w:r>
      <w:r>
        <w:rPr>
          <w:color w:val="232323"/>
          <w:w w:val="105"/>
          <w:sz w:val="20"/>
        </w:rPr>
        <w:t>previously</w:t>
      </w:r>
      <w:r>
        <w:rPr>
          <w:color w:val="232323"/>
          <w:spacing w:val="17"/>
          <w:w w:val="105"/>
          <w:sz w:val="20"/>
        </w:rPr>
        <w:t xml:space="preserve"> </w:t>
      </w:r>
      <w:r>
        <w:rPr>
          <w:color w:val="232323"/>
          <w:spacing w:val="-2"/>
          <w:w w:val="105"/>
          <w:sz w:val="20"/>
        </w:rPr>
        <w:t>implemented.</w:t>
      </w:r>
    </w:p>
    <w:p w:rsidR="008B1039" w:rsidRDefault="00AF0B68">
      <w:pPr>
        <w:pStyle w:val="BodyText"/>
        <w:spacing w:before="126" w:line="256" w:lineRule="auto"/>
        <w:ind w:left="497" w:right="382" w:firstLine="2"/>
      </w:pPr>
      <w:r>
        <w:rPr>
          <w:color w:val="232323"/>
          <w:w w:val="105"/>
        </w:rPr>
        <w:t>Regularly inspect hand-held powered</w:t>
      </w:r>
      <w:r>
        <w:rPr>
          <w:color w:val="232323"/>
          <w:spacing w:val="-4"/>
          <w:w w:val="105"/>
        </w:rPr>
        <w:t xml:space="preserve"> </w:t>
      </w:r>
      <w:r>
        <w:rPr>
          <w:color w:val="232323"/>
          <w:w w:val="105"/>
        </w:rPr>
        <w:t>plant and</w:t>
      </w:r>
      <w:r>
        <w:rPr>
          <w:color w:val="232323"/>
          <w:spacing w:val="-2"/>
          <w:w w:val="105"/>
        </w:rPr>
        <w:t xml:space="preserve"> </w:t>
      </w:r>
      <w:r>
        <w:rPr>
          <w:color w:val="232323"/>
          <w:w w:val="105"/>
        </w:rPr>
        <w:t>repair or</w:t>
      </w:r>
      <w:r>
        <w:rPr>
          <w:color w:val="232323"/>
          <w:spacing w:val="-4"/>
          <w:w w:val="105"/>
        </w:rPr>
        <w:t xml:space="preserve"> </w:t>
      </w:r>
      <w:r>
        <w:rPr>
          <w:color w:val="232323"/>
          <w:w w:val="105"/>
        </w:rPr>
        <w:t>replace when necessary,</w:t>
      </w:r>
      <w:r>
        <w:rPr>
          <w:color w:val="232323"/>
          <w:spacing w:val="28"/>
          <w:w w:val="105"/>
        </w:rPr>
        <w:t xml:space="preserve"> </w:t>
      </w:r>
      <w:r>
        <w:rPr>
          <w:color w:val="232323"/>
          <w:w w:val="105"/>
        </w:rPr>
        <w:t>and replace damaged or worn parts, for example grinding wheels.</w:t>
      </w:r>
    </w:p>
    <w:p w:rsidR="008B1039" w:rsidRDefault="00AF0B68">
      <w:pPr>
        <w:pStyle w:val="BodyText"/>
        <w:spacing w:before="113" w:line="256" w:lineRule="auto"/>
        <w:ind w:left="497" w:firstLine="3"/>
      </w:pPr>
      <w:r>
        <w:rPr>
          <w:color w:val="232323"/>
          <w:w w:val="105"/>
        </w:rPr>
        <w:t>Control measures implemented, for</w:t>
      </w:r>
      <w:r>
        <w:rPr>
          <w:color w:val="232323"/>
          <w:spacing w:val="-1"/>
          <w:w w:val="105"/>
        </w:rPr>
        <w:t xml:space="preserve"> </w:t>
      </w:r>
      <w:r>
        <w:rPr>
          <w:color w:val="232323"/>
          <w:w w:val="105"/>
        </w:rPr>
        <w:t>example guards and</w:t>
      </w:r>
      <w:r>
        <w:rPr>
          <w:color w:val="232323"/>
          <w:spacing w:val="-5"/>
          <w:w w:val="105"/>
        </w:rPr>
        <w:t xml:space="preserve"> </w:t>
      </w:r>
      <w:r>
        <w:rPr>
          <w:color w:val="232323"/>
          <w:w w:val="105"/>
        </w:rPr>
        <w:t>warning devices, must be</w:t>
      </w:r>
      <w:r>
        <w:rPr>
          <w:color w:val="232323"/>
          <w:spacing w:val="-10"/>
          <w:w w:val="105"/>
        </w:rPr>
        <w:t xml:space="preserve"> </w:t>
      </w:r>
      <w:r>
        <w:rPr>
          <w:color w:val="232323"/>
          <w:w w:val="105"/>
        </w:rPr>
        <w:t>regularly inspected and tested to ensure they remain effective.</w:t>
      </w:r>
    </w:p>
    <w:p w:rsidR="008B1039" w:rsidRDefault="00AF0B68">
      <w:pPr>
        <w:pStyle w:val="BodyText"/>
        <w:spacing w:before="113" w:line="249" w:lineRule="auto"/>
        <w:ind w:left="492" w:firstLine="7"/>
      </w:pPr>
      <w:r>
        <w:rPr>
          <w:color w:val="232323"/>
          <w:w w:val="105"/>
        </w:rPr>
        <w:t>You should keep an u,rto-date register of the items of plant requiring regular inspection and maintenance. It should include information on:</w:t>
      </w:r>
    </w:p>
    <w:p w:rsidR="008B1039" w:rsidRDefault="00AF0B68">
      <w:pPr>
        <w:pStyle w:val="ListParagraph"/>
        <w:numPr>
          <w:ilvl w:val="0"/>
          <w:numId w:val="15"/>
        </w:numPr>
        <w:tabs>
          <w:tab w:val="left" w:pos="839"/>
          <w:tab w:val="left" w:pos="840"/>
        </w:tabs>
        <w:spacing w:before="142"/>
        <w:ind w:left="839" w:hanging="351"/>
        <w:rPr>
          <w:color w:val="232323"/>
          <w:sz w:val="20"/>
        </w:rPr>
      </w:pPr>
      <w:r>
        <w:rPr>
          <w:color w:val="232323"/>
          <w:w w:val="105"/>
          <w:sz w:val="20"/>
        </w:rPr>
        <w:t>allocated</w:t>
      </w:r>
      <w:r>
        <w:rPr>
          <w:color w:val="232323"/>
          <w:spacing w:val="12"/>
          <w:w w:val="105"/>
          <w:sz w:val="20"/>
        </w:rPr>
        <w:t xml:space="preserve"> </w:t>
      </w:r>
      <w:r>
        <w:rPr>
          <w:color w:val="232323"/>
          <w:w w:val="105"/>
          <w:sz w:val="20"/>
        </w:rPr>
        <w:t>responsibilities</w:t>
      </w:r>
      <w:r>
        <w:rPr>
          <w:color w:val="232323"/>
          <w:spacing w:val="-6"/>
          <w:w w:val="105"/>
          <w:sz w:val="20"/>
        </w:rPr>
        <w:t xml:space="preserve"> </w:t>
      </w:r>
      <w:r>
        <w:rPr>
          <w:color w:val="232323"/>
          <w:w w:val="105"/>
          <w:sz w:val="20"/>
        </w:rPr>
        <w:t>for</w:t>
      </w:r>
      <w:r>
        <w:rPr>
          <w:color w:val="232323"/>
          <w:spacing w:val="4"/>
          <w:w w:val="105"/>
          <w:sz w:val="20"/>
        </w:rPr>
        <w:t xml:space="preserve"> </w:t>
      </w:r>
      <w:r>
        <w:rPr>
          <w:color w:val="232323"/>
          <w:w w:val="105"/>
          <w:sz w:val="20"/>
        </w:rPr>
        <w:t>people</w:t>
      </w:r>
      <w:r>
        <w:rPr>
          <w:color w:val="232323"/>
          <w:spacing w:val="11"/>
          <w:w w:val="105"/>
          <w:sz w:val="20"/>
        </w:rPr>
        <w:t xml:space="preserve"> </w:t>
      </w:r>
      <w:r>
        <w:rPr>
          <w:color w:val="232323"/>
          <w:w w:val="105"/>
          <w:sz w:val="20"/>
        </w:rPr>
        <w:t>dealing</w:t>
      </w:r>
      <w:r>
        <w:rPr>
          <w:color w:val="232323"/>
          <w:spacing w:val="11"/>
          <w:w w:val="105"/>
          <w:sz w:val="20"/>
        </w:rPr>
        <w:t xml:space="preserve"> </w:t>
      </w:r>
      <w:r>
        <w:rPr>
          <w:color w:val="232323"/>
          <w:w w:val="105"/>
          <w:sz w:val="20"/>
        </w:rPr>
        <w:t>with</w:t>
      </w:r>
      <w:r>
        <w:rPr>
          <w:color w:val="232323"/>
          <w:spacing w:val="2"/>
          <w:w w:val="105"/>
          <w:sz w:val="20"/>
        </w:rPr>
        <w:t xml:space="preserve"> </w:t>
      </w:r>
      <w:r>
        <w:rPr>
          <w:color w:val="232323"/>
          <w:spacing w:val="-2"/>
          <w:w w:val="105"/>
          <w:sz w:val="20"/>
        </w:rPr>
        <w:t>inspections</w:t>
      </w:r>
    </w:p>
    <w:p w:rsidR="008B1039" w:rsidRDefault="00AF0B68">
      <w:pPr>
        <w:pStyle w:val="ListParagraph"/>
        <w:numPr>
          <w:ilvl w:val="0"/>
          <w:numId w:val="15"/>
        </w:numPr>
        <w:tabs>
          <w:tab w:val="left" w:pos="840"/>
          <w:tab w:val="left" w:pos="841"/>
        </w:tabs>
        <w:spacing w:before="29"/>
        <w:ind w:left="840" w:hanging="352"/>
        <w:rPr>
          <w:color w:val="383838"/>
          <w:sz w:val="20"/>
        </w:rPr>
      </w:pPr>
      <w:r>
        <w:rPr>
          <w:color w:val="232323"/>
          <w:w w:val="105"/>
          <w:sz w:val="20"/>
        </w:rPr>
        <w:t>standards</w:t>
      </w:r>
      <w:r>
        <w:rPr>
          <w:color w:val="232323"/>
          <w:spacing w:val="9"/>
          <w:w w:val="105"/>
          <w:sz w:val="20"/>
        </w:rPr>
        <w:t xml:space="preserve"> </w:t>
      </w:r>
      <w:r>
        <w:rPr>
          <w:color w:val="232323"/>
          <w:w w:val="105"/>
          <w:sz w:val="20"/>
        </w:rPr>
        <w:t>against</w:t>
      </w:r>
      <w:r>
        <w:rPr>
          <w:color w:val="232323"/>
          <w:spacing w:val="6"/>
          <w:w w:val="105"/>
          <w:sz w:val="20"/>
        </w:rPr>
        <w:t xml:space="preserve"> </w:t>
      </w:r>
      <w:r>
        <w:rPr>
          <w:color w:val="232323"/>
          <w:w w:val="105"/>
          <w:sz w:val="20"/>
        </w:rPr>
        <w:t>which</w:t>
      </w:r>
      <w:r>
        <w:rPr>
          <w:color w:val="232323"/>
          <w:spacing w:val="8"/>
          <w:w w:val="105"/>
          <w:sz w:val="20"/>
        </w:rPr>
        <w:t xml:space="preserve"> </w:t>
      </w:r>
      <w:r>
        <w:rPr>
          <w:color w:val="232323"/>
          <w:w w:val="105"/>
          <w:sz w:val="20"/>
        </w:rPr>
        <w:t>plant</w:t>
      </w:r>
      <w:r>
        <w:rPr>
          <w:color w:val="232323"/>
          <w:spacing w:val="4"/>
          <w:w w:val="105"/>
          <w:sz w:val="20"/>
        </w:rPr>
        <w:t xml:space="preserve"> </w:t>
      </w:r>
      <w:r>
        <w:rPr>
          <w:color w:val="232323"/>
          <w:w w:val="105"/>
          <w:sz w:val="20"/>
        </w:rPr>
        <w:t>should</w:t>
      </w:r>
      <w:r>
        <w:rPr>
          <w:color w:val="232323"/>
          <w:spacing w:val="10"/>
          <w:w w:val="105"/>
          <w:sz w:val="20"/>
        </w:rPr>
        <w:t xml:space="preserve"> </w:t>
      </w:r>
      <w:r>
        <w:rPr>
          <w:color w:val="232323"/>
          <w:w w:val="105"/>
          <w:sz w:val="20"/>
        </w:rPr>
        <w:t>be</w:t>
      </w:r>
      <w:r>
        <w:rPr>
          <w:color w:val="232323"/>
          <w:spacing w:val="-5"/>
          <w:w w:val="105"/>
          <w:sz w:val="20"/>
        </w:rPr>
        <w:t xml:space="preserve"> </w:t>
      </w:r>
      <w:r>
        <w:rPr>
          <w:color w:val="232323"/>
          <w:spacing w:val="-2"/>
          <w:w w:val="105"/>
          <w:sz w:val="20"/>
        </w:rPr>
        <w:t>inspected</w:t>
      </w:r>
    </w:p>
    <w:p w:rsidR="008B1039" w:rsidRDefault="00AF0B68">
      <w:pPr>
        <w:pStyle w:val="ListParagraph"/>
        <w:numPr>
          <w:ilvl w:val="0"/>
          <w:numId w:val="15"/>
        </w:numPr>
        <w:tabs>
          <w:tab w:val="left" w:pos="834"/>
          <w:tab w:val="left" w:pos="835"/>
        </w:tabs>
        <w:spacing w:before="25"/>
        <w:ind w:left="834" w:hanging="350"/>
        <w:rPr>
          <w:color w:val="232323"/>
          <w:sz w:val="20"/>
        </w:rPr>
      </w:pPr>
      <w:r>
        <w:rPr>
          <w:color w:val="232323"/>
          <w:w w:val="105"/>
          <w:sz w:val="20"/>
        </w:rPr>
        <w:t>the</w:t>
      </w:r>
      <w:r>
        <w:rPr>
          <w:color w:val="232323"/>
          <w:spacing w:val="7"/>
          <w:w w:val="105"/>
          <w:sz w:val="20"/>
        </w:rPr>
        <w:t xml:space="preserve"> </w:t>
      </w:r>
      <w:r>
        <w:rPr>
          <w:color w:val="232323"/>
          <w:w w:val="105"/>
          <w:sz w:val="20"/>
        </w:rPr>
        <w:t>frequency</w:t>
      </w:r>
      <w:r>
        <w:rPr>
          <w:color w:val="232323"/>
          <w:spacing w:val="19"/>
          <w:w w:val="105"/>
          <w:sz w:val="20"/>
        </w:rPr>
        <w:t xml:space="preserve"> </w:t>
      </w:r>
      <w:r>
        <w:rPr>
          <w:color w:val="232323"/>
          <w:w w:val="105"/>
          <w:sz w:val="20"/>
        </w:rPr>
        <w:t>of</w:t>
      </w:r>
      <w:r>
        <w:rPr>
          <w:color w:val="232323"/>
          <w:spacing w:val="1"/>
          <w:w w:val="105"/>
          <w:sz w:val="20"/>
        </w:rPr>
        <w:t xml:space="preserve"> </w:t>
      </w:r>
      <w:r>
        <w:rPr>
          <w:color w:val="232323"/>
          <w:spacing w:val="-2"/>
          <w:w w:val="105"/>
          <w:sz w:val="20"/>
        </w:rPr>
        <w:t>inspections</w:t>
      </w:r>
    </w:p>
    <w:p w:rsidR="008B1039" w:rsidRDefault="00AF0B68">
      <w:pPr>
        <w:pStyle w:val="ListParagraph"/>
        <w:numPr>
          <w:ilvl w:val="0"/>
          <w:numId w:val="15"/>
        </w:numPr>
        <w:tabs>
          <w:tab w:val="left" w:pos="839"/>
          <w:tab w:val="left" w:pos="840"/>
        </w:tabs>
        <w:spacing w:before="29" w:line="256" w:lineRule="auto"/>
        <w:ind w:left="833" w:right="546" w:hanging="344"/>
        <w:rPr>
          <w:color w:val="232323"/>
          <w:sz w:val="20"/>
        </w:rPr>
      </w:pPr>
      <w:r>
        <w:rPr>
          <w:color w:val="232323"/>
          <w:w w:val="105"/>
          <w:sz w:val="20"/>
        </w:rPr>
        <w:t>critical safety instructions to</w:t>
      </w:r>
      <w:r>
        <w:rPr>
          <w:color w:val="232323"/>
          <w:spacing w:val="-2"/>
          <w:w w:val="105"/>
          <w:sz w:val="20"/>
        </w:rPr>
        <w:t xml:space="preserve"> </w:t>
      </w:r>
      <w:r>
        <w:rPr>
          <w:color w:val="232323"/>
          <w:w w:val="105"/>
          <w:sz w:val="20"/>
        </w:rPr>
        <w:t>be</w:t>
      </w:r>
      <w:r>
        <w:rPr>
          <w:color w:val="232323"/>
          <w:spacing w:val="-7"/>
          <w:w w:val="105"/>
          <w:sz w:val="20"/>
        </w:rPr>
        <w:t xml:space="preserve"> </w:t>
      </w:r>
      <w:r>
        <w:rPr>
          <w:color w:val="232323"/>
          <w:w w:val="105"/>
          <w:sz w:val="20"/>
        </w:rPr>
        <w:t xml:space="preserve">followed during inspection. For example, the isolation </w:t>
      </w:r>
      <w:r>
        <w:rPr>
          <w:color w:val="232323"/>
          <w:spacing w:val="-2"/>
          <w:w w:val="105"/>
          <w:sz w:val="20"/>
        </w:rPr>
        <w:t>procedure</w:t>
      </w:r>
    </w:p>
    <w:p w:rsidR="008B1039" w:rsidRDefault="00AF0B68">
      <w:pPr>
        <w:pStyle w:val="ListParagraph"/>
        <w:numPr>
          <w:ilvl w:val="0"/>
          <w:numId w:val="15"/>
        </w:numPr>
        <w:tabs>
          <w:tab w:val="left" w:pos="834"/>
          <w:tab w:val="left" w:pos="835"/>
        </w:tabs>
        <w:spacing w:before="13"/>
        <w:ind w:left="834" w:hanging="346"/>
        <w:rPr>
          <w:color w:val="232323"/>
          <w:sz w:val="20"/>
        </w:rPr>
      </w:pPr>
      <w:r>
        <w:rPr>
          <w:color w:val="232323"/>
          <w:w w:val="105"/>
          <w:sz w:val="20"/>
        </w:rPr>
        <w:t>the</w:t>
      </w:r>
      <w:r>
        <w:rPr>
          <w:color w:val="232323"/>
          <w:spacing w:val="-5"/>
          <w:w w:val="105"/>
          <w:sz w:val="20"/>
        </w:rPr>
        <w:t xml:space="preserve"> </w:t>
      </w:r>
      <w:r>
        <w:rPr>
          <w:color w:val="232323"/>
          <w:w w:val="105"/>
          <w:sz w:val="20"/>
        </w:rPr>
        <w:t>procedures</w:t>
      </w:r>
      <w:r>
        <w:rPr>
          <w:color w:val="232323"/>
          <w:spacing w:val="11"/>
          <w:w w:val="105"/>
          <w:sz w:val="20"/>
        </w:rPr>
        <w:t xml:space="preserve"> </w:t>
      </w:r>
      <w:r>
        <w:rPr>
          <w:color w:val="232323"/>
          <w:w w:val="105"/>
          <w:sz w:val="20"/>
        </w:rPr>
        <w:t>for</w:t>
      </w:r>
      <w:r>
        <w:rPr>
          <w:color w:val="232323"/>
          <w:spacing w:val="-3"/>
          <w:w w:val="105"/>
          <w:sz w:val="20"/>
        </w:rPr>
        <w:t xml:space="preserve"> </w:t>
      </w:r>
      <w:r>
        <w:rPr>
          <w:color w:val="232323"/>
          <w:w w:val="105"/>
          <w:sz w:val="20"/>
        </w:rPr>
        <w:t>particular</w:t>
      </w:r>
      <w:r>
        <w:rPr>
          <w:color w:val="232323"/>
          <w:spacing w:val="9"/>
          <w:w w:val="105"/>
          <w:sz w:val="20"/>
        </w:rPr>
        <w:t xml:space="preserve"> </w:t>
      </w:r>
      <w:r>
        <w:rPr>
          <w:color w:val="232323"/>
          <w:w w:val="105"/>
          <w:sz w:val="20"/>
        </w:rPr>
        <w:t>types</w:t>
      </w:r>
      <w:r>
        <w:rPr>
          <w:color w:val="232323"/>
          <w:spacing w:val="3"/>
          <w:w w:val="105"/>
          <w:sz w:val="20"/>
        </w:rPr>
        <w:t xml:space="preserve"> </w:t>
      </w:r>
      <w:r>
        <w:rPr>
          <w:color w:val="232323"/>
          <w:w w:val="105"/>
          <w:sz w:val="20"/>
        </w:rPr>
        <w:t>of</w:t>
      </w:r>
      <w:r>
        <w:rPr>
          <w:color w:val="232323"/>
          <w:spacing w:val="-4"/>
          <w:w w:val="105"/>
          <w:sz w:val="20"/>
        </w:rPr>
        <w:t xml:space="preserve"> </w:t>
      </w:r>
      <w:r>
        <w:rPr>
          <w:color w:val="232323"/>
          <w:w w:val="105"/>
          <w:sz w:val="20"/>
        </w:rPr>
        <w:t>inspections</w:t>
      </w:r>
      <w:r>
        <w:rPr>
          <w:color w:val="232323"/>
          <w:spacing w:val="15"/>
          <w:w w:val="105"/>
          <w:sz w:val="20"/>
        </w:rPr>
        <w:t xml:space="preserve"> </w:t>
      </w:r>
      <w:r>
        <w:rPr>
          <w:color w:val="232323"/>
          <w:spacing w:val="-2"/>
          <w:w w:val="105"/>
          <w:sz w:val="20"/>
        </w:rPr>
        <w:t>including:</w:t>
      </w:r>
    </w:p>
    <w:p w:rsidR="008B1039" w:rsidRDefault="00AF0B68">
      <w:pPr>
        <w:pStyle w:val="ListParagraph"/>
        <w:numPr>
          <w:ilvl w:val="1"/>
          <w:numId w:val="15"/>
        </w:numPr>
        <w:tabs>
          <w:tab w:val="left" w:pos="1165"/>
          <w:tab w:val="left" w:pos="1166"/>
        </w:tabs>
        <w:spacing w:before="126"/>
        <w:rPr>
          <w:sz w:val="20"/>
        </w:rPr>
      </w:pPr>
      <w:r>
        <w:rPr>
          <w:color w:val="232323"/>
          <w:w w:val="105"/>
          <w:sz w:val="20"/>
        </w:rPr>
        <w:t>periodic</w:t>
      </w:r>
      <w:r>
        <w:rPr>
          <w:color w:val="232323"/>
          <w:spacing w:val="15"/>
          <w:w w:val="105"/>
          <w:sz w:val="20"/>
        </w:rPr>
        <w:t xml:space="preserve"> </w:t>
      </w:r>
      <w:r>
        <w:rPr>
          <w:color w:val="232323"/>
          <w:spacing w:val="-2"/>
          <w:w w:val="105"/>
          <w:sz w:val="20"/>
        </w:rPr>
        <w:t>inspections</w:t>
      </w:r>
    </w:p>
    <w:p w:rsidR="008B1039" w:rsidRDefault="00AF0B68">
      <w:pPr>
        <w:pStyle w:val="ListParagraph"/>
        <w:numPr>
          <w:ilvl w:val="1"/>
          <w:numId w:val="15"/>
        </w:numPr>
        <w:tabs>
          <w:tab w:val="left" w:pos="1167"/>
          <w:tab w:val="left" w:pos="1168"/>
        </w:tabs>
        <w:spacing w:before="15"/>
        <w:ind w:left="1167" w:hanging="351"/>
        <w:rPr>
          <w:sz w:val="20"/>
        </w:rPr>
      </w:pPr>
      <w:r>
        <w:rPr>
          <w:color w:val="232323"/>
          <w:w w:val="105"/>
          <w:sz w:val="20"/>
        </w:rPr>
        <w:t>specific</w:t>
      </w:r>
      <w:r>
        <w:rPr>
          <w:color w:val="232323"/>
          <w:spacing w:val="11"/>
          <w:w w:val="105"/>
          <w:sz w:val="20"/>
        </w:rPr>
        <w:t xml:space="preserve"> </w:t>
      </w:r>
      <w:r>
        <w:rPr>
          <w:color w:val="232323"/>
          <w:w w:val="105"/>
          <w:sz w:val="20"/>
        </w:rPr>
        <w:t>tests,</w:t>
      </w:r>
      <w:r>
        <w:rPr>
          <w:color w:val="232323"/>
          <w:spacing w:val="13"/>
          <w:w w:val="105"/>
          <w:sz w:val="20"/>
        </w:rPr>
        <w:t xml:space="preserve"> </w:t>
      </w:r>
      <w:r>
        <w:rPr>
          <w:color w:val="232323"/>
          <w:spacing w:val="-5"/>
          <w:w w:val="105"/>
          <w:sz w:val="20"/>
        </w:rPr>
        <w:t>and</w:t>
      </w:r>
    </w:p>
    <w:p w:rsidR="008B1039" w:rsidRDefault="00AF0B68">
      <w:pPr>
        <w:pStyle w:val="ListParagraph"/>
        <w:numPr>
          <w:ilvl w:val="1"/>
          <w:numId w:val="15"/>
        </w:numPr>
        <w:tabs>
          <w:tab w:val="left" w:pos="1160"/>
          <w:tab w:val="left" w:pos="1162"/>
        </w:tabs>
        <w:spacing w:before="15"/>
        <w:ind w:left="1161" w:hanging="345"/>
        <w:rPr>
          <w:sz w:val="20"/>
        </w:rPr>
      </w:pPr>
      <w:r>
        <w:rPr>
          <w:color w:val="232323"/>
          <w:w w:val="105"/>
          <w:sz w:val="20"/>
        </w:rPr>
        <w:t>repaired</w:t>
      </w:r>
      <w:r>
        <w:rPr>
          <w:color w:val="232323"/>
          <w:spacing w:val="15"/>
          <w:w w:val="105"/>
          <w:sz w:val="20"/>
        </w:rPr>
        <w:t xml:space="preserve"> </w:t>
      </w:r>
      <w:r>
        <w:rPr>
          <w:color w:val="232323"/>
          <w:w w:val="105"/>
          <w:sz w:val="20"/>
        </w:rPr>
        <w:t>or</w:t>
      </w:r>
      <w:r>
        <w:rPr>
          <w:color w:val="232323"/>
          <w:spacing w:val="4"/>
          <w:w w:val="105"/>
          <w:sz w:val="20"/>
        </w:rPr>
        <w:t xml:space="preserve"> </w:t>
      </w:r>
      <w:r>
        <w:rPr>
          <w:color w:val="232323"/>
          <w:w w:val="105"/>
          <w:sz w:val="20"/>
        </w:rPr>
        <w:t>modified</w:t>
      </w:r>
      <w:r>
        <w:rPr>
          <w:color w:val="232323"/>
          <w:spacing w:val="8"/>
          <w:w w:val="105"/>
          <w:sz w:val="20"/>
        </w:rPr>
        <w:t xml:space="preserve"> </w:t>
      </w:r>
      <w:r>
        <w:rPr>
          <w:color w:val="232323"/>
          <w:w w:val="105"/>
          <w:sz w:val="20"/>
        </w:rPr>
        <w:t>plant,</w:t>
      </w:r>
      <w:r>
        <w:rPr>
          <w:color w:val="232323"/>
          <w:spacing w:val="8"/>
          <w:w w:val="105"/>
          <w:sz w:val="20"/>
        </w:rPr>
        <w:t xml:space="preserve"> </w:t>
      </w:r>
      <w:r>
        <w:rPr>
          <w:color w:val="232323"/>
          <w:spacing w:val="-5"/>
          <w:w w:val="105"/>
          <w:sz w:val="20"/>
        </w:rPr>
        <w:t>and</w:t>
      </w:r>
    </w:p>
    <w:p w:rsidR="008B1039" w:rsidRDefault="00AF0B68">
      <w:pPr>
        <w:pStyle w:val="ListParagraph"/>
        <w:numPr>
          <w:ilvl w:val="0"/>
          <w:numId w:val="15"/>
        </w:numPr>
        <w:tabs>
          <w:tab w:val="left" w:pos="835"/>
          <w:tab w:val="left" w:pos="836"/>
        </w:tabs>
        <w:spacing w:before="145" w:line="256" w:lineRule="auto"/>
        <w:ind w:left="835" w:right="681" w:hanging="351"/>
        <w:rPr>
          <w:color w:val="383838"/>
          <w:sz w:val="20"/>
        </w:rPr>
      </w:pPr>
      <w:r>
        <w:rPr>
          <w:color w:val="232323"/>
          <w:w w:val="105"/>
          <w:sz w:val="20"/>
        </w:rPr>
        <w:t>variations from normal operation or dangerous occurrences and</w:t>
      </w:r>
      <w:r>
        <w:rPr>
          <w:color w:val="232323"/>
          <w:spacing w:val="-2"/>
          <w:w w:val="105"/>
          <w:sz w:val="20"/>
        </w:rPr>
        <w:t xml:space="preserve"> </w:t>
      </w:r>
      <w:r>
        <w:rPr>
          <w:color w:val="232323"/>
          <w:w w:val="105"/>
          <w:sz w:val="20"/>
        </w:rPr>
        <w:t xml:space="preserve">trends that may be </w:t>
      </w:r>
      <w:r>
        <w:rPr>
          <w:color w:val="232323"/>
          <w:spacing w:val="-2"/>
          <w:w w:val="105"/>
          <w:sz w:val="20"/>
        </w:rPr>
        <w:t>occurring.</w:t>
      </w:r>
    </w:p>
    <w:p w:rsidR="008B1039" w:rsidRDefault="00AF0B68">
      <w:pPr>
        <w:pStyle w:val="BodyText"/>
        <w:spacing w:before="113" w:line="254" w:lineRule="auto"/>
        <w:ind w:left="484" w:right="192"/>
      </w:pPr>
      <w:r>
        <w:rPr>
          <w:color w:val="232323"/>
          <w:w w:val="105"/>
        </w:rPr>
        <w:t>Reasonably practicable control measures must be implemented to ensure the health and safety of the person conducting the inspection. For example,</w:t>
      </w:r>
      <w:r>
        <w:rPr>
          <w:color w:val="232323"/>
          <w:spacing w:val="32"/>
          <w:w w:val="105"/>
        </w:rPr>
        <w:t xml:space="preserve"> </w:t>
      </w:r>
      <w:r>
        <w:rPr>
          <w:color w:val="232323"/>
          <w:w w:val="105"/>
        </w:rPr>
        <w:t>you may</w:t>
      </w:r>
      <w:r>
        <w:rPr>
          <w:color w:val="232323"/>
          <w:w w:val="105"/>
        </w:rPr>
        <w:t xml:space="preserve"> need to ensure the plant is switched off and</w:t>
      </w:r>
      <w:r>
        <w:rPr>
          <w:color w:val="232323"/>
          <w:spacing w:val="-1"/>
          <w:w w:val="105"/>
        </w:rPr>
        <w:t xml:space="preserve"> </w:t>
      </w:r>
      <w:r>
        <w:rPr>
          <w:color w:val="232323"/>
          <w:w w:val="105"/>
        </w:rPr>
        <w:t>isolated from</w:t>
      </w:r>
      <w:r>
        <w:rPr>
          <w:color w:val="232323"/>
          <w:spacing w:val="-1"/>
          <w:w w:val="105"/>
        </w:rPr>
        <w:t xml:space="preserve"> </w:t>
      </w:r>
      <w:r>
        <w:rPr>
          <w:color w:val="232323"/>
          <w:w w:val="105"/>
        </w:rPr>
        <w:t>the</w:t>
      </w:r>
      <w:r>
        <w:rPr>
          <w:color w:val="232323"/>
          <w:spacing w:val="-6"/>
          <w:w w:val="105"/>
        </w:rPr>
        <w:t xml:space="preserve"> </w:t>
      </w:r>
      <w:r>
        <w:rPr>
          <w:color w:val="232323"/>
          <w:w w:val="105"/>
        </w:rPr>
        <w:t>energy source to avoid accidental re-energising of dangerous parts.</w:t>
      </w:r>
    </w:p>
    <w:p w:rsidR="008B1039" w:rsidRDefault="00AF0B68">
      <w:pPr>
        <w:pStyle w:val="BodyText"/>
        <w:spacing w:before="116" w:line="249" w:lineRule="auto"/>
        <w:ind w:left="484" w:right="234"/>
      </w:pPr>
      <w:r>
        <w:rPr>
          <w:color w:val="232323"/>
          <w:w w:val="105"/>
        </w:rPr>
        <w:t>Guards that are</w:t>
      </w:r>
      <w:r>
        <w:rPr>
          <w:color w:val="232323"/>
          <w:spacing w:val="-2"/>
          <w:w w:val="105"/>
        </w:rPr>
        <w:t xml:space="preserve"> </w:t>
      </w:r>
      <w:r>
        <w:rPr>
          <w:color w:val="232323"/>
          <w:w w:val="105"/>
        </w:rPr>
        <w:t>removed must be</w:t>
      </w:r>
      <w:r>
        <w:rPr>
          <w:color w:val="232323"/>
          <w:spacing w:val="-9"/>
          <w:w w:val="105"/>
        </w:rPr>
        <w:t xml:space="preserve"> </w:t>
      </w:r>
      <w:r>
        <w:rPr>
          <w:color w:val="232323"/>
          <w:w w:val="105"/>
        </w:rPr>
        <w:t>replaced correctly to prevent access to</w:t>
      </w:r>
      <w:r>
        <w:rPr>
          <w:color w:val="232323"/>
          <w:spacing w:val="-2"/>
          <w:w w:val="105"/>
        </w:rPr>
        <w:t xml:space="preserve"> </w:t>
      </w:r>
      <w:r>
        <w:rPr>
          <w:color w:val="232323"/>
          <w:w w:val="105"/>
        </w:rPr>
        <w:t xml:space="preserve">the hazardous part of the plant when it is returned </w:t>
      </w:r>
      <w:r>
        <w:rPr>
          <w:color w:val="232323"/>
          <w:w w:val="105"/>
        </w:rPr>
        <w:t>to use.</w:t>
      </w:r>
    </w:p>
    <w:p w:rsidR="008B1039" w:rsidRDefault="008B1039">
      <w:pPr>
        <w:pStyle w:val="BodyText"/>
        <w:rPr>
          <w:sz w:val="22"/>
        </w:rPr>
      </w:pPr>
    </w:p>
    <w:p w:rsidR="008B1039" w:rsidRDefault="008B1039">
      <w:pPr>
        <w:pStyle w:val="BodyText"/>
        <w:spacing w:before="7"/>
        <w:rPr>
          <w:sz w:val="18"/>
        </w:rPr>
      </w:pPr>
    </w:p>
    <w:p w:rsidR="008B1039" w:rsidRDefault="00AF0B68">
      <w:pPr>
        <w:pStyle w:val="Heading4"/>
        <w:numPr>
          <w:ilvl w:val="1"/>
          <w:numId w:val="26"/>
        </w:numPr>
        <w:tabs>
          <w:tab w:val="left" w:pos="1454"/>
          <w:tab w:val="left" w:pos="1455"/>
        </w:tabs>
        <w:ind w:left="1454"/>
        <w:rPr>
          <w:b w:val="0"/>
          <w:color w:val="5B8397"/>
          <w:sz w:val="37"/>
        </w:rPr>
      </w:pPr>
      <w:bookmarkStart w:id="19" w:name="_TOC_250021"/>
      <w:r>
        <w:rPr>
          <w:color w:val="5B8397"/>
          <w:w w:val="95"/>
        </w:rPr>
        <w:t>Maintenance,</w:t>
      </w:r>
      <w:r>
        <w:rPr>
          <w:color w:val="5B8397"/>
          <w:spacing w:val="12"/>
        </w:rPr>
        <w:t xml:space="preserve"> </w:t>
      </w:r>
      <w:r>
        <w:rPr>
          <w:color w:val="5B8397"/>
          <w:w w:val="95"/>
        </w:rPr>
        <w:t>repair</w:t>
      </w:r>
      <w:r>
        <w:rPr>
          <w:color w:val="5B8397"/>
          <w:spacing w:val="-4"/>
          <w:w w:val="95"/>
        </w:rPr>
        <w:t xml:space="preserve"> </w:t>
      </w:r>
      <w:r>
        <w:rPr>
          <w:color w:val="5B8397"/>
          <w:w w:val="95"/>
        </w:rPr>
        <w:t>and</w:t>
      </w:r>
      <w:r>
        <w:rPr>
          <w:color w:val="5B8397"/>
          <w:spacing w:val="-11"/>
          <w:w w:val="95"/>
        </w:rPr>
        <w:t xml:space="preserve"> </w:t>
      </w:r>
      <w:r>
        <w:rPr>
          <w:color w:val="5B8397"/>
          <w:w w:val="95"/>
        </w:rPr>
        <w:t>cleaning</w:t>
      </w:r>
      <w:r>
        <w:rPr>
          <w:color w:val="5B8397"/>
          <w:spacing w:val="1"/>
        </w:rPr>
        <w:t xml:space="preserve"> </w:t>
      </w:r>
      <w:r>
        <w:rPr>
          <w:color w:val="5B8397"/>
          <w:w w:val="95"/>
        </w:rPr>
        <w:t>of</w:t>
      </w:r>
      <w:r>
        <w:rPr>
          <w:color w:val="5B8397"/>
          <w:spacing w:val="-21"/>
          <w:w w:val="95"/>
        </w:rPr>
        <w:t xml:space="preserve"> </w:t>
      </w:r>
      <w:bookmarkEnd w:id="19"/>
      <w:r>
        <w:rPr>
          <w:color w:val="5B8397"/>
          <w:spacing w:val="-4"/>
          <w:w w:val="95"/>
        </w:rPr>
        <w:t>plant</w:t>
      </w:r>
    </w:p>
    <w:p w:rsidR="008B1039" w:rsidRDefault="00AF0B68">
      <w:pPr>
        <w:pStyle w:val="BodyText"/>
        <w:spacing w:before="242" w:line="254" w:lineRule="auto"/>
        <w:ind w:left="479" w:right="192" w:firstLine="1"/>
      </w:pPr>
      <w:r>
        <w:rPr>
          <w:color w:val="232323"/>
          <w:w w:val="105"/>
        </w:rPr>
        <w:t>Plant must be</w:t>
      </w:r>
      <w:r>
        <w:rPr>
          <w:color w:val="232323"/>
          <w:spacing w:val="-6"/>
          <w:w w:val="105"/>
        </w:rPr>
        <w:t xml:space="preserve"> </w:t>
      </w:r>
      <w:r>
        <w:rPr>
          <w:color w:val="232323"/>
          <w:w w:val="105"/>
        </w:rPr>
        <w:t>maintained and repaired according to the manufacturer's specifications. If you identify</w:t>
      </w:r>
      <w:r>
        <w:rPr>
          <w:color w:val="232323"/>
          <w:spacing w:val="38"/>
          <w:w w:val="105"/>
        </w:rPr>
        <w:t xml:space="preserve"> </w:t>
      </w:r>
      <w:r>
        <w:rPr>
          <w:color w:val="232323"/>
          <w:w w:val="105"/>
        </w:rPr>
        <w:t>deficiencies</w:t>
      </w:r>
      <w:r>
        <w:rPr>
          <w:color w:val="232323"/>
          <w:spacing w:val="40"/>
          <w:w w:val="105"/>
        </w:rPr>
        <w:t xml:space="preserve"> </w:t>
      </w:r>
      <w:r>
        <w:rPr>
          <w:color w:val="232323"/>
          <w:w w:val="105"/>
        </w:rPr>
        <w:t>in the specifications, you should contact the manufacturer. In the absence of a manufacturer's specifications, plant energy sources should be maintained in accordance with a competent person's recommendations. For example, ensure fluid levels and pressures</w:t>
      </w:r>
      <w:r>
        <w:rPr>
          <w:color w:val="232323"/>
          <w:w w:val="105"/>
        </w:rPr>
        <w:t xml:space="preserve"> are correct and ensure brakes are functioning properly.</w:t>
      </w:r>
    </w:p>
    <w:p w:rsidR="008B1039" w:rsidRDefault="00AF0B68">
      <w:pPr>
        <w:pStyle w:val="BodyText"/>
        <w:spacing w:before="112" w:line="376" w:lineRule="auto"/>
        <w:ind w:left="472" w:right="1860" w:firstLine="3"/>
      </w:pPr>
      <w:r>
        <w:rPr>
          <w:color w:val="232323"/>
          <w:w w:val="105"/>
        </w:rPr>
        <w:t>Plant should usually be</w:t>
      </w:r>
      <w:r>
        <w:rPr>
          <w:color w:val="232323"/>
          <w:spacing w:val="-1"/>
          <w:w w:val="105"/>
        </w:rPr>
        <w:t xml:space="preserve"> </w:t>
      </w:r>
      <w:r>
        <w:rPr>
          <w:color w:val="232323"/>
          <w:w w:val="105"/>
        </w:rPr>
        <w:t>isolated before</w:t>
      </w:r>
      <w:r>
        <w:rPr>
          <w:color w:val="232323"/>
          <w:spacing w:val="-1"/>
          <w:w w:val="105"/>
        </w:rPr>
        <w:t xml:space="preserve"> </w:t>
      </w:r>
      <w:r>
        <w:rPr>
          <w:color w:val="232323"/>
          <w:w w:val="105"/>
        </w:rPr>
        <w:t>maintenance or cleaning starts. Isolated or disengaged plant should:</w:t>
      </w:r>
    </w:p>
    <w:p w:rsidR="008B1039" w:rsidRDefault="00AF0B68">
      <w:pPr>
        <w:pStyle w:val="ListParagraph"/>
        <w:numPr>
          <w:ilvl w:val="2"/>
          <w:numId w:val="26"/>
        </w:numPr>
        <w:tabs>
          <w:tab w:val="left" w:pos="824"/>
          <w:tab w:val="left" w:pos="825"/>
        </w:tabs>
        <w:spacing w:before="8"/>
        <w:ind w:left="824" w:hanging="355"/>
        <w:rPr>
          <w:color w:val="383838"/>
          <w:sz w:val="20"/>
        </w:rPr>
      </w:pPr>
      <w:r>
        <w:rPr>
          <w:color w:val="232323"/>
          <w:w w:val="105"/>
          <w:sz w:val="20"/>
        </w:rPr>
        <w:t>not hinder</w:t>
      </w:r>
      <w:r>
        <w:rPr>
          <w:color w:val="232323"/>
          <w:spacing w:val="6"/>
          <w:w w:val="105"/>
          <w:sz w:val="20"/>
        </w:rPr>
        <w:t xml:space="preserve"> </w:t>
      </w:r>
      <w:r>
        <w:rPr>
          <w:color w:val="232323"/>
          <w:w w:val="105"/>
          <w:sz w:val="20"/>
        </w:rPr>
        <w:t>or</w:t>
      </w:r>
      <w:r>
        <w:rPr>
          <w:color w:val="232323"/>
          <w:spacing w:val="2"/>
          <w:w w:val="105"/>
          <w:sz w:val="20"/>
        </w:rPr>
        <w:t xml:space="preserve"> </w:t>
      </w:r>
      <w:r>
        <w:rPr>
          <w:color w:val="232323"/>
          <w:w w:val="105"/>
          <w:sz w:val="20"/>
        </w:rPr>
        <w:t>interfere</w:t>
      </w:r>
      <w:r>
        <w:rPr>
          <w:color w:val="232323"/>
          <w:spacing w:val="9"/>
          <w:w w:val="105"/>
          <w:sz w:val="20"/>
        </w:rPr>
        <w:t xml:space="preserve"> </w:t>
      </w:r>
      <w:r>
        <w:rPr>
          <w:color w:val="232323"/>
          <w:w w:val="105"/>
          <w:sz w:val="20"/>
        </w:rPr>
        <w:t>with</w:t>
      </w:r>
      <w:r>
        <w:rPr>
          <w:color w:val="232323"/>
          <w:spacing w:val="-3"/>
          <w:w w:val="105"/>
          <w:sz w:val="20"/>
        </w:rPr>
        <w:t xml:space="preserve"> </w:t>
      </w:r>
      <w:r>
        <w:rPr>
          <w:color w:val="232323"/>
          <w:w w:val="105"/>
          <w:sz w:val="20"/>
        </w:rPr>
        <w:t>other</w:t>
      </w:r>
      <w:r>
        <w:rPr>
          <w:color w:val="232323"/>
          <w:spacing w:val="3"/>
          <w:w w:val="105"/>
          <w:sz w:val="20"/>
        </w:rPr>
        <w:t xml:space="preserve"> </w:t>
      </w:r>
      <w:r>
        <w:rPr>
          <w:color w:val="232323"/>
          <w:w w:val="105"/>
          <w:sz w:val="20"/>
        </w:rPr>
        <w:t>plant</w:t>
      </w:r>
      <w:r>
        <w:rPr>
          <w:color w:val="232323"/>
          <w:spacing w:val="2"/>
          <w:w w:val="105"/>
          <w:sz w:val="20"/>
        </w:rPr>
        <w:t xml:space="preserve"> </w:t>
      </w:r>
      <w:r>
        <w:rPr>
          <w:color w:val="232323"/>
          <w:spacing w:val="-2"/>
          <w:w w:val="105"/>
          <w:sz w:val="20"/>
        </w:rPr>
        <w:t>operation</w:t>
      </w:r>
    </w:p>
    <w:p w:rsidR="008B1039" w:rsidRDefault="00AF0B68">
      <w:pPr>
        <w:pStyle w:val="ListParagraph"/>
        <w:numPr>
          <w:ilvl w:val="2"/>
          <w:numId w:val="26"/>
        </w:numPr>
        <w:tabs>
          <w:tab w:val="left" w:pos="819"/>
          <w:tab w:val="left" w:pos="820"/>
        </w:tabs>
        <w:ind w:hanging="350"/>
        <w:rPr>
          <w:color w:val="232323"/>
          <w:sz w:val="20"/>
        </w:rPr>
      </w:pPr>
      <w:r>
        <w:rPr>
          <w:color w:val="232323"/>
          <w:w w:val="105"/>
          <w:sz w:val="20"/>
        </w:rPr>
        <w:t>have guards</w:t>
      </w:r>
      <w:r>
        <w:rPr>
          <w:color w:val="232323"/>
          <w:spacing w:val="3"/>
          <w:w w:val="105"/>
          <w:sz w:val="20"/>
        </w:rPr>
        <w:t xml:space="preserve"> </w:t>
      </w:r>
      <w:r>
        <w:rPr>
          <w:color w:val="232323"/>
          <w:w w:val="105"/>
          <w:sz w:val="20"/>
        </w:rPr>
        <w:t>in</w:t>
      </w:r>
      <w:r>
        <w:rPr>
          <w:color w:val="232323"/>
          <w:spacing w:val="2"/>
          <w:w w:val="105"/>
          <w:sz w:val="20"/>
        </w:rPr>
        <w:t xml:space="preserve"> </w:t>
      </w:r>
      <w:r>
        <w:rPr>
          <w:color w:val="232323"/>
          <w:w w:val="105"/>
          <w:sz w:val="20"/>
        </w:rPr>
        <w:t>place</w:t>
      </w:r>
      <w:r>
        <w:rPr>
          <w:color w:val="232323"/>
          <w:spacing w:val="-3"/>
          <w:w w:val="105"/>
          <w:sz w:val="20"/>
        </w:rPr>
        <w:t xml:space="preserve"> </w:t>
      </w:r>
      <w:r>
        <w:rPr>
          <w:color w:val="232323"/>
          <w:w w:val="105"/>
          <w:sz w:val="20"/>
        </w:rPr>
        <w:t>where</w:t>
      </w:r>
      <w:r>
        <w:rPr>
          <w:color w:val="232323"/>
          <w:spacing w:val="12"/>
          <w:w w:val="105"/>
          <w:sz w:val="20"/>
        </w:rPr>
        <w:t xml:space="preserve"> </w:t>
      </w:r>
      <w:r>
        <w:rPr>
          <w:color w:val="232323"/>
          <w:w w:val="105"/>
          <w:sz w:val="20"/>
        </w:rPr>
        <w:t>a</w:t>
      </w:r>
      <w:r>
        <w:rPr>
          <w:color w:val="232323"/>
          <w:spacing w:val="1"/>
          <w:w w:val="105"/>
          <w:sz w:val="20"/>
        </w:rPr>
        <w:t xml:space="preserve"> </w:t>
      </w:r>
      <w:r>
        <w:rPr>
          <w:color w:val="232323"/>
          <w:w w:val="105"/>
          <w:sz w:val="20"/>
        </w:rPr>
        <w:t>risk</w:t>
      </w:r>
      <w:r>
        <w:rPr>
          <w:color w:val="232323"/>
          <w:spacing w:val="-3"/>
          <w:w w:val="105"/>
          <w:sz w:val="20"/>
        </w:rPr>
        <w:t xml:space="preserve"> </w:t>
      </w:r>
      <w:r>
        <w:rPr>
          <w:color w:val="232323"/>
          <w:w w:val="105"/>
          <w:sz w:val="20"/>
        </w:rPr>
        <w:t>of</w:t>
      </w:r>
      <w:r>
        <w:rPr>
          <w:color w:val="232323"/>
          <w:spacing w:val="-7"/>
          <w:w w:val="105"/>
          <w:sz w:val="20"/>
        </w:rPr>
        <w:t xml:space="preserve"> </w:t>
      </w:r>
      <w:r>
        <w:rPr>
          <w:color w:val="232323"/>
          <w:w w:val="105"/>
          <w:sz w:val="20"/>
        </w:rPr>
        <w:t>injury</w:t>
      </w:r>
      <w:r>
        <w:rPr>
          <w:color w:val="232323"/>
          <w:spacing w:val="4"/>
          <w:w w:val="105"/>
          <w:sz w:val="20"/>
        </w:rPr>
        <w:t xml:space="preserve"> </w:t>
      </w:r>
      <w:r>
        <w:rPr>
          <w:color w:val="232323"/>
          <w:w w:val="105"/>
          <w:sz w:val="20"/>
        </w:rPr>
        <w:t>is</w:t>
      </w:r>
      <w:r>
        <w:rPr>
          <w:color w:val="232323"/>
          <w:spacing w:val="7"/>
          <w:w w:val="105"/>
          <w:sz w:val="20"/>
        </w:rPr>
        <w:t xml:space="preserve"> </w:t>
      </w:r>
      <w:r>
        <w:rPr>
          <w:color w:val="232323"/>
          <w:w w:val="105"/>
          <w:sz w:val="20"/>
        </w:rPr>
        <w:t>identified,</w:t>
      </w:r>
      <w:r>
        <w:rPr>
          <w:color w:val="232323"/>
          <w:spacing w:val="16"/>
          <w:w w:val="105"/>
          <w:sz w:val="20"/>
        </w:rPr>
        <w:t xml:space="preserve"> </w:t>
      </w:r>
      <w:r>
        <w:rPr>
          <w:color w:val="232323"/>
          <w:spacing w:val="-5"/>
          <w:w w:val="105"/>
          <w:sz w:val="20"/>
        </w:rPr>
        <w:t>and</w:t>
      </w:r>
    </w:p>
    <w:p w:rsidR="008B1039" w:rsidRDefault="00AF0B68">
      <w:pPr>
        <w:pStyle w:val="ListParagraph"/>
        <w:numPr>
          <w:ilvl w:val="2"/>
          <w:numId w:val="26"/>
        </w:numPr>
        <w:tabs>
          <w:tab w:val="left" w:pos="819"/>
          <w:tab w:val="left" w:pos="820"/>
        </w:tabs>
        <w:spacing w:before="24"/>
        <w:ind w:hanging="350"/>
        <w:rPr>
          <w:color w:val="232323"/>
          <w:sz w:val="20"/>
        </w:rPr>
      </w:pPr>
      <w:r>
        <w:rPr>
          <w:color w:val="232323"/>
          <w:w w:val="105"/>
          <w:sz w:val="20"/>
        </w:rPr>
        <w:t>not</w:t>
      </w:r>
      <w:r>
        <w:rPr>
          <w:color w:val="232323"/>
          <w:spacing w:val="4"/>
          <w:w w:val="105"/>
          <w:sz w:val="20"/>
        </w:rPr>
        <w:t xml:space="preserve"> </w:t>
      </w:r>
      <w:r>
        <w:rPr>
          <w:color w:val="232323"/>
          <w:w w:val="105"/>
          <w:sz w:val="20"/>
        </w:rPr>
        <w:t>obstruct</w:t>
      </w:r>
      <w:r>
        <w:rPr>
          <w:color w:val="232323"/>
          <w:spacing w:val="17"/>
          <w:w w:val="105"/>
          <w:sz w:val="20"/>
        </w:rPr>
        <w:t xml:space="preserve"> </w:t>
      </w:r>
      <w:r>
        <w:rPr>
          <w:color w:val="232323"/>
          <w:spacing w:val="-2"/>
          <w:w w:val="105"/>
          <w:sz w:val="20"/>
        </w:rPr>
        <w:t>access.</w:t>
      </w:r>
    </w:p>
    <w:p w:rsidR="008B1039" w:rsidRDefault="00AF0B68">
      <w:pPr>
        <w:pStyle w:val="BodyText"/>
        <w:spacing w:before="131" w:line="252" w:lineRule="auto"/>
        <w:ind w:left="473" w:right="234" w:hanging="2"/>
      </w:pPr>
      <w:r>
        <w:rPr>
          <w:color w:val="232323"/>
          <w:w w:val="105"/>
        </w:rPr>
        <w:t>A process should be put in place to enable effective communication and consultation with affected workers and other persons conducting a</w:t>
      </w:r>
      <w:r>
        <w:rPr>
          <w:color w:val="232323"/>
          <w:spacing w:val="-1"/>
          <w:w w:val="105"/>
        </w:rPr>
        <w:t xml:space="preserve"> </w:t>
      </w:r>
      <w:r>
        <w:rPr>
          <w:color w:val="232323"/>
          <w:w w:val="105"/>
        </w:rPr>
        <w:t>business or undertaking to prevent any</w:t>
      </w:r>
      <w:r>
        <w:rPr>
          <w:color w:val="232323"/>
          <w:spacing w:val="-1"/>
          <w:w w:val="105"/>
        </w:rPr>
        <w:t xml:space="preserve"> </w:t>
      </w:r>
      <w:r>
        <w:rPr>
          <w:color w:val="232323"/>
          <w:w w:val="105"/>
        </w:rPr>
        <w:t>risk to health and safety arising</w:t>
      </w:r>
      <w:r>
        <w:rPr>
          <w:color w:val="232323"/>
          <w:spacing w:val="28"/>
          <w:w w:val="105"/>
        </w:rPr>
        <w:t xml:space="preserve"> </w:t>
      </w:r>
      <w:r>
        <w:rPr>
          <w:color w:val="232323"/>
          <w:w w:val="105"/>
        </w:rPr>
        <w:t>from restarting plant operation</w:t>
      </w:r>
      <w:r>
        <w:rPr>
          <w:color w:val="232323"/>
          <w:spacing w:val="28"/>
          <w:w w:val="105"/>
        </w:rPr>
        <w:t xml:space="preserve"> </w:t>
      </w:r>
      <w:r>
        <w:rPr>
          <w:color w:val="232323"/>
          <w:w w:val="105"/>
        </w:rPr>
        <w:t>when plant has been shut down due to inspection, maintenance or cleaning.</w:t>
      </w:r>
    </w:p>
    <w:p w:rsidR="008B1039" w:rsidRDefault="008B1039">
      <w:pPr>
        <w:spacing w:line="252" w:lineRule="auto"/>
        <w:sectPr w:rsidR="008B1039">
          <w:pgSz w:w="11910" w:h="16840"/>
          <w:pgMar w:top="1580" w:right="1460" w:bottom="1360" w:left="1100" w:header="0" w:footer="1157" w:gutter="0"/>
          <w:cols w:space="720"/>
        </w:sectPr>
      </w:pPr>
    </w:p>
    <w:p w:rsidR="008B1039" w:rsidRDefault="00AF0B68">
      <w:pPr>
        <w:pStyle w:val="BodyText"/>
        <w:spacing w:before="78" w:line="256" w:lineRule="auto"/>
        <w:ind w:left="502" w:right="448" w:firstLine="10"/>
      </w:pPr>
      <w:r>
        <w:rPr>
          <w:color w:val="232323"/>
          <w:w w:val="105"/>
        </w:rPr>
        <w:lastRenderedPageBreak/>
        <w:t>Where plant cannot be isolated, methods to prevent accidental operation should be implemented. The work should be carried out under</w:t>
      </w:r>
      <w:r>
        <w:rPr>
          <w:color w:val="232323"/>
          <w:w w:val="105"/>
        </w:rPr>
        <w:t xml:space="preserve"> controlled procedures to allow for maintenance and</w:t>
      </w:r>
      <w:r>
        <w:rPr>
          <w:color w:val="232323"/>
          <w:spacing w:val="-2"/>
          <w:w w:val="105"/>
        </w:rPr>
        <w:t xml:space="preserve"> </w:t>
      </w:r>
      <w:r>
        <w:rPr>
          <w:color w:val="232323"/>
          <w:w w:val="105"/>
        </w:rPr>
        <w:t>cleaning without risk</w:t>
      </w:r>
      <w:r>
        <w:rPr>
          <w:color w:val="232323"/>
          <w:spacing w:val="-3"/>
          <w:w w:val="105"/>
        </w:rPr>
        <w:t xml:space="preserve"> </w:t>
      </w:r>
      <w:r>
        <w:rPr>
          <w:color w:val="232323"/>
          <w:w w:val="105"/>
        </w:rPr>
        <w:t>to</w:t>
      </w:r>
      <w:r>
        <w:rPr>
          <w:color w:val="232323"/>
          <w:spacing w:val="-1"/>
          <w:w w:val="105"/>
        </w:rPr>
        <w:t xml:space="preserve"> </w:t>
      </w:r>
      <w:r>
        <w:rPr>
          <w:color w:val="232323"/>
          <w:w w:val="105"/>
        </w:rPr>
        <w:t>the</w:t>
      </w:r>
      <w:r>
        <w:rPr>
          <w:color w:val="232323"/>
          <w:spacing w:val="-8"/>
          <w:w w:val="105"/>
        </w:rPr>
        <w:t xml:space="preserve"> </w:t>
      </w:r>
      <w:r>
        <w:rPr>
          <w:color w:val="232323"/>
          <w:w w:val="105"/>
        </w:rPr>
        <w:t>health and safety of</w:t>
      </w:r>
      <w:r>
        <w:rPr>
          <w:color w:val="232323"/>
          <w:spacing w:val="-5"/>
          <w:w w:val="105"/>
        </w:rPr>
        <w:t xml:space="preserve"> </w:t>
      </w:r>
      <w:r>
        <w:rPr>
          <w:color w:val="232323"/>
          <w:w w:val="105"/>
        </w:rPr>
        <w:t>the</w:t>
      </w:r>
      <w:r>
        <w:rPr>
          <w:color w:val="232323"/>
          <w:spacing w:val="-2"/>
          <w:w w:val="105"/>
        </w:rPr>
        <w:t xml:space="preserve"> </w:t>
      </w:r>
      <w:r>
        <w:rPr>
          <w:color w:val="232323"/>
          <w:w w:val="105"/>
        </w:rPr>
        <w:t>person performing the work.</w:t>
      </w:r>
    </w:p>
    <w:p w:rsidR="008B1039" w:rsidRDefault="008B1039">
      <w:pPr>
        <w:pStyle w:val="BodyText"/>
        <w:spacing w:before="3"/>
        <w:rPr>
          <w:sz w:val="27"/>
        </w:rPr>
      </w:pPr>
    </w:p>
    <w:p w:rsidR="008B1039" w:rsidRDefault="00AF0B68">
      <w:pPr>
        <w:pStyle w:val="BodyText"/>
        <w:spacing w:line="376" w:lineRule="auto"/>
        <w:ind w:left="500" w:right="6538" w:firstLine="2"/>
      </w:pPr>
      <w:r>
        <w:rPr>
          <w:color w:val="598295"/>
          <w:w w:val="105"/>
        </w:rPr>
        <w:t xml:space="preserve">WHS Regulation 210 </w:t>
      </w:r>
      <w:r>
        <w:rPr>
          <w:color w:val="232323"/>
          <w:w w:val="105"/>
        </w:rPr>
        <w:t>Operational controls</w:t>
      </w:r>
    </w:p>
    <w:p w:rsidR="008B1039" w:rsidRDefault="00AF0B68">
      <w:pPr>
        <w:pStyle w:val="BodyText"/>
        <w:spacing w:before="191" w:line="261" w:lineRule="auto"/>
        <w:ind w:left="497" w:right="382" w:firstLine="4"/>
      </w:pPr>
      <w:r>
        <w:rPr>
          <w:color w:val="232323"/>
          <w:w w:val="105"/>
        </w:rPr>
        <w:t>If plant needs</w:t>
      </w:r>
      <w:r>
        <w:rPr>
          <w:color w:val="232323"/>
          <w:spacing w:val="-5"/>
          <w:w w:val="105"/>
        </w:rPr>
        <w:t xml:space="preserve"> </w:t>
      </w:r>
      <w:r>
        <w:rPr>
          <w:color w:val="232323"/>
          <w:w w:val="105"/>
        </w:rPr>
        <w:t>to be operated while being</w:t>
      </w:r>
      <w:r>
        <w:rPr>
          <w:color w:val="232323"/>
          <w:spacing w:val="-6"/>
          <w:w w:val="105"/>
        </w:rPr>
        <w:t xml:space="preserve"> </w:t>
      </w:r>
      <w:r>
        <w:rPr>
          <w:color w:val="232323"/>
          <w:w w:val="105"/>
        </w:rPr>
        <w:t>maintained or</w:t>
      </w:r>
      <w:r>
        <w:rPr>
          <w:color w:val="232323"/>
          <w:spacing w:val="-3"/>
          <w:w w:val="105"/>
        </w:rPr>
        <w:t xml:space="preserve"> </w:t>
      </w:r>
      <w:r>
        <w:rPr>
          <w:color w:val="232323"/>
          <w:w w:val="105"/>
        </w:rPr>
        <w:t>cleaned, the person with management or control of the plant must ensure that the operator's controls:</w:t>
      </w:r>
    </w:p>
    <w:p w:rsidR="008B1039" w:rsidRDefault="00AF0B68">
      <w:pPr>
        <w:pStyle w:val="ListParagraph"/>
        <w:numPr>
          <w:ilvl w:val="2"/>
          <w:numId w:val="26"/>
        </w:numPr>
        <w:tabs>
          <w:tab w:val="left" w:pos="843"/>
          <w:tab w:val="left" w:pos="844"/>
        </w:tabs>
        <w:spacing w:before="118" w:line="256" w:lineRule="auto"/>
        <w:ind w:left="839" w:right="447" w:hanging="345"/>
        <w:rPr>
          <w:color w:val="232323"/>
          <w:sz w:val="20"/>
        </w:rPr>
      </w:pPr>
      <w:r>
        <w:rPr>
          <w:color w:val="232323"/>
          <w:w w:val="105"/>
          <w:sz w:val="20"/>
        </w:rPr>
        <w:t>permit operation of</w:t>
      </w:r>
      <w:r>
        <w:rPr>
          <w:color w:val="232323"/>
          <w:spacing w:val="-2"/>
          <w:w w:val="105"/>
          <w:sz w:val="20"/>
        </w:rPr>
        <w:t xml:space="preserve"> </w:t>
      </w:r>
      <w:r>
        <w:rPr>
          <w:color w:val="232323"/>
          <w:w w:val="105"/>
          <w:sz w:val="20"/>
        </w:rPr>
        <w:t>the</w:t>
      </w:r>
      <w:r>
        <w:rPr>
          <w:color w:val="232323"/>
          <w:spacing w:val="-10"/>
          <w:w w:val="105"/>
          <w:sz w:val="20"/>
        </w:rPr>
        <w:t xml:space="preserve"> </w:t>
      </w:r>
      <w:r>
        <w:rPr>
          <w:color w:val="232323"/>
          <w:w w:val="105"/>
          <w:sz w:val="20"/>
        </w:rPr>
        <w:t>plant while a</w:t>
      </w:r>
      <w:r>
        <w:rPr>
          <w:color w:val="232323"/>
          <w:spacing w:val="-2"/>
          <w:w w:val="105"/>
          <w:sz w:val="20"/>
        </w:rPr>
        <w:t xml:space="preserve"> </w:t>
      </w:r>
      <w:r>
        <w:rPr>
          <w:color w:val="232323"/>
          <w:w w:val="105"/>
          <w:sz w:val="20"/>
        </w:rPr>
        <w:t>person is undertaking maintenance of</w:t>
      </w:r>
      <w:r>
        <w:rPr>
          <w:color w:val="232323"/>
          <w:spacing w:val="-3"/>
          <w:w w:val="105"/>
          <w:sz w:val="20"/>
        </w:rPr>
        <w:t xml:space="preserve"> </w:t>
      </w:r>
      <w:r>
        <w:rPr>
          <w:color w:val="232323"/>
          <w:w w:val="105"/>
          <w:sz w:val="20"/>
        </w:rPr>
        <w:t>cleaning of the plant</w:t>
      </w:r>
    </w:p>
    <w:p w:rsidR="008B1039" w:rsidRDefault="00AF0B68">
      <w:pPr>
        <w:pStyle w:val="ListParagraph"/>
        <w:numPr>
          <w:ilvl w:val="2"/>
          <w:numId w:val="26"/>
        </w:numPr>
        <w:tabs>
          <w:tab w:val="left" w:pos="841"/>
          <w:tab w:val="left" w:pos="842"/>
        </w:tabs>
        <w:spacing w:before="13"/>
        <w:ind w:left="841" w:hanging="343"/>
        <w:rPr>
          <w:color w:val="383838"/>
          <w:sz w:val="20"/>
        </w:rPr>
      </w:pPr>
      <w:r>
        <w:rPr>
          <w:color w:val="232323"/>
          <w:w w:val="105"/>
          <w:sz w:val="20"/>
        </w:rPr>
        <w:t>while</w:t>
      </w:r>
      <w:r>
        <w:rPr>
          <w:color w:val="232323"/>
          <w:spacing w:val="1"/>
          <w:w w:val="105"/>
          <w:sz w:val="20"/>
        </w:rPr>
        <w:t xml:space="preserve"> </w:t>
      </w:r>
      <w:r>
        <w:rPr>
          <w:color w:val="232323"/>
          <w:w w:val="105"/>
          <w:sz w:val="20"/>
        </w:rPr>
        <w:t>the</w:t>
      </w:r>
      <w:r>
        <w:rPr>
          <w:color w:val="232323"/>
          <w:spacing w:val="-4"/>
          <w:w w:val="105"/>
          <w:sz w:val="20"/>
        </w:rPr>
        <w:t xml:space="preserve"> </w:t>
      </w:r>
      <w:r>
        <w:rPr>
          <w:color w:val="232323"/>
          <w:w w:val="105"/>
          <w:sz w:val="20"/>
        </w:rPr>
        <w:t>plant</w:t>
      </w:r>
      <w:r>
        <w:rPr>
          <w:color w:val="232323"/>
          <w:spacing w:val="4"/>
          <w:w w:val="105"/>
          <w:sz w:val="20"/>
        </w:rPr>
        <w:t xml:space="preserve"> </w:t>
      </w:r>
      <w:r>
        <w:rPr>
          <w:color w:val="232323"/>
          <w:w w:val="105"/>
          <w:sz w:val="20"/>
        </w:rPr>
        <w:t>is</w:t>
      </w:r>
      <w:r>
        <w:rPr>
          <w:color w:val="232323"/>
          <w:spacing w:val="1"/>
          <w:w w:val="105"/>
          <w:sz w:val="20"/>
        </w:rPr>
        <w:t xml:space="preserve"> </w:t>
      </w:r>
      <w:r>
        <w:rPr>
          <w:color w:val="232323"/>
          <w:w w:val="105"/>
          <w:sz w:val="20"/>
        </w:rPr>
        <w:t>being</w:t>
      </w:r>
      <w:r>
        <w:rPr>
          <w:color w:val="232323"/>
          <w:spacing w:val="3"/>
          <w:w w:val="105"/>
          <w:sz w:val="20"/>
        </w:rPr>
        <w:t xml:space="preserve"> </w:t>
      </w:r>
      <w:r>
        <w:rPr>
          <w:color w:val="232323"/>
          <w:w w:val="105"/>
          <w:sz w:val="20"/>
        </w:rPr>
        <w:t>maintained</w:t>
      </w:r>
      <w:r>
        <w:rPr>
          <w:color w:val="232323"/>
          <w:spacing w:val="4"/>
          <w:w w:val="105"/>
          <w:sz w:val="20"/>
        </w:rPr>
        <w:t xml:space="preserve"> </w:t>
      </w:r>
      <w:r>
        <w:rPr>
          <w:color w:val="232323"/>
          <w:w w:val="105"/>
          <w:sz w:val="20"/>
        </w:rPr>
        <w:t>or</w:t>
      </w:r>
      <w:r>
        <w:rPr>
          <w:color w:val="232323"/>
          <w:spacing w:val="1"/>
          <w:w w:val="105"/>
          <w:sz w:val="20"/>
        </w:rPr>
        <w:t xml:space="preserve"> </w:t>
      </w:r>
      <w:r>
        <w:rPr>
          <w:color w:val="232323"/>
          <w:w w:val="105"/>
          <w:sz w:val="20"/>
        </w:rPr>
        <w:t>cleaned,</w:t>
      </w:r>
      <w:r>
        <w:rPr>
          <w:color w:val="232323"/>
          <w:spacing w:val="10"/>
          <w:w w:val="105"/>
          <w:sz w:val="20"/>
        </w:rPr>
        <w:t xml:space="preserve"> </w:t>
      </w:r>
      <w:r>
        <w:rPr>
          <w:color w:val="232323"/>
          <w:spacing w:val="-2"/>
          <w:w w:val="105"/>
          <w:sz w:val="20"/>
        </w:rPr>
        <w:t>either:</w:t>
      </w:r>
    </w:p>
    <w:p w:rsidR="008B1039" w:rsidRDefault="00AF0B68">
      <w:pPr>
        <w:pStyle w:val="ListParagraph"/>
        <w:numPr>
          <w:ilvl w:val="0"/>
          <w:numId w:val="14"/>
        </w:numPr>
        <w:tabs>
          <w:tab w:val="left" w:pos="1165"/>
          <w:tab w:val="left" w:pos="1167"/>
        </w:tabs>
        <w:spacing w:before="130" w:line="256" w:lineRule="auto"/>
        <w:ind w:right="313" w:hanging="346"/>
        <w:rPr>
          <w:sz w:val="20"/>
        </w:rPr>
      </w:pPr>
      <w:r>
        <w:rPr>
          <w:color w:val="232323"/>
          <w:w w:val="105"/>
          <w:sz w:val="20"/>
        </w:rPr>
        <w:t>cannot be</w:t>
      </w:r>
      <w:r>
        <w:rPr>
          <w:color w:val="232323"/>
          <w:spacing w:val="-2"/>
          <w:w w:val="105"/>
          <w:sz w:val="20"/>
        </w:rPr>
        <w:t xml:space="preserve"> </w:t>
      </w:r>
      <w:r>
        <w:rPr>
          <w:color w:val="232323"/>
          <w:w w:val="105"/>
          <w:sz w:val="20"/>
        </w:rPr>
        <w:t>operated by a person other than</w:t>
      </w:r>
      <w:r>
        <w:rPr>
          <w:color w:val="232323"/>
          <w:spacing w:val="-2"/>
          <w:w w:val="105"/>
          <w:sz w:val="20"/>
        </w:rPr>
        <w:t xml:space="preserve"> </w:t>
      </w:r>
      <w:r>
        <w:rPr>
          <w:color w:val="232323"/>
          <w:w w:val="105"/>
          <w:sz w:val="20"/>
        </w:rPr>
        <w:t>the person carrying out</w:t>
      </w:r>
      <w:r>
        <w:rPr>
          <w:color w:val="232323"/>
          <w:spacing w:val="-4"/>
          <w:w w:val="105"/>
          <w:sz w:val="20"/>
        </w:rPr>
        <w:t xml:space="preserve"> </w:t>
      </w:r>
      <w:r>
        <w:rPr>
          <w:color w:val="232323"/>
          <w:w w:val="105"/>
          <w:sz w:val="20"/>
        </w:rPr>
        <w:t>the</w:t>
      </w:r>
      <w:r>
        <w:rPr>
          <w:color w:val="232323"/>
          <w:spacing w:val="-7"/>
          <w:w w:val="105"/>
          <w:sz w:val="20"/>
        </w:rPr>
        <w:t xml:space="preserve"> </w:t>
      </w:r>
      <w:r>
        <w:rPr>
          <w:color w:val="232323"/>
          <w:w w:val="105"/>
          <w:sz w:val="20"/>
        </w:rPr>
        <w:t>maintenance or cleaning of the plant, or</w:t>
      </w:r>
    </w:p>
    <w:p w:rsidR="008B1039" w:rsidRDefault="00AF0B68">
      <w:pPr>
        <w:pStyle w:val="ListParagraph"/>
        <w:numPr>
          <w:ilvl w:val="0"/>
          <w:numId w:val="14"/>
        </w:numPr>
        <w:tabs>
          <w:tab w:val="left" w:pos="1165"/>
          <w:tab w:val="left" w:pos="1166"/>
        </w:tabs>
        <w:spacing w:before="0" w:line="256" w:lineRule="auto"/>
        <w:ind w:left="1165" w:right="365" w:hanging="339"/>
        <w:rPr>
          <w:sz w:val="20"/>
        </w:rPr>
      </w:pPr>
      <w:r>
        <w:rPr>
          <w:color w:val="232323"/>
          <w:w w:val="105"/>
          <w:sz w:val="20"/>
        </w:rPr>
        <w:t>if the plant must be operated by a person other than the person carrying out maintenance or cleaning, cannot be</w:t>
      </w:r>
      <w:r>
        <w:rPr>
          <w:color w:val="232323"/>
          <w:spacing w:val="-4"/>
          <w:w w:val="105"/>
          <w:sz w:val="20"/>
        </w:rPr>
        <w:t xml:space="preserve"> </w:t>
      </w:r>
      <w:r>
        <w:rPr>
          <w:color w:val="232323"/>
          <w:w w:val="105"/>
          <w:sz w:val="20"/>
        </w:rPr>
        <w:t>operated except by</w:t>
      </w:r>
      <w:r>
        <w:rPr>
          <w:color w:val="232323"/>
          <w:spacing w:val="-2"/>
          <w:w w:val="105"/>
          <w:sz w:val="20"/>
        </w:rPr>
        <w:t xml:space="preserve"> </w:t>
      </w:r>
      <w:r>
        <w:rPr>
          <w:color w:val="232323"/>
          <w:w w:val="105"/>
          <w:sz w:val="20"/>
        </w:rPr>
        <w:t>a person autho</w:t>
      </w:r>
      <w:r>
        <w:rPr>
          <w:color w:val="232323"/>
          <w:w w:val="105"/>
          <w:sz w:val="20"/>
        </w:rPr>
        <w:t>rised by</w:t>
      </w:r>
      <w:r>
        <w:rPr>
          <w:color w:val="232323"/>
          <w:spacing w:val="-7"/>
          <w:w w:val="105"/>
          <w:sz w:val="20"/>
        </w:rPr>
        <w:t xml:space="preserve"> </w:t>
      </w:r>
      <w:r>
        <w:rPr>
          <w:color w:val="232323"/>
          <w:w w:val="105"/>
          <w:sz w:val="20"/>
        </w:rPr>
        <w:t>the person with management</w:t>
      </w:r>
      <w:r>
        <w:rPr>
          <w:color w:val="232323"/>
          <w:spacing w:val="40"/>
          <w:w w:val="105"/>
          <w:sz w:val="20"/>
        </w:rPr>
        <w:t xml:space="preserve"> </w:t>
      </w:r>
      <w:r>
        <w:rPr>
          <w:color w:val="232323"/>
          <w:w w:val="105"/>
          <w:sz w:val="20"/>
        </w:rPr>
        <w:t>or control of the plant for that purpose, and</w:t>
      </w:r>
    </w:p>
    <w:p w:rsidR="008B1039" w:rsidRDefault="00AF0B68">
      <w:pPr>
        <w:pStyle w:val="ListParagraph"/>
        <w:numPr>
          <w:ilvl w:val="2"/>
          <w:numId w:val="26"/>
        </w:numPr>
        <w:tabs>
          <w:tab w:val="left" w:pos="839"/>
          <w:tab w:val="left" w:pos="840"/>
        </w:tabs>
        <w:spacing w:before="120" w:line="256" w:lineRule="auto"/>
        <w:ind w:left="838" w:right="991" w:hanging="349"/>
        <w:rPr>
          <w:color w:val="383838"/>
          <w:sz w:val="20"/>
        </w:rPr>
      </w:pPr>
      <w:r>
        <w:rPr>
          <w:color w:val="232323"/>
          <w:w w:val="105"/>
          <w:sz w:val="20"/>
        </w:rPr>
        <w:t>allow the</w:t>
      </w:r>
      <w:r>
        <w:rPr>
          <w:color w:val="232323"/>
          <w:spacing w:val="-3"/>
          <w:w w:val="105"/>
          <w:sz w:val="20"/>
        </w:rPr>
        <w:t xml:space="preserve"> </w:t>
      </w:r>
      <w:r>
        <w:rPr>
          <w:color w:val="232323"/>
          <w:w w:val="105"/>
          <w:sz w:val="20"/>
        </w:rPr>
        <w:t>plant</w:t>
      </w:r>
      <w:r>
        <w:rPr>
          <w:color w:val="232323"/>
          <w:spacing w:val="-4"/>
          <w:w w:val="105"/>
          <w:sz w:val="20"/>
        </w:rPr>
        <w:t xml:space="preserve"> </w:t>
      </w:r>
      <w:r>
        <w:rPr>
          <w:color w:val="232323"/>
          <w:w w:val="105"/>
          <w:sz w:val="20"/>
        </w:rPr>
        <w:t>to be operated in such</w:t>
      </w:r>
      <w:r>
        <w:rPr>
          <w:color w:val="232323"/>
          <w:spacing w:val="-2"/>
          <w:w w:val="105"/>
          <w:sz w:val="20"/>
        </w:rPr>
        <w:t xml:space="preserve"> </w:t>
      </w:r>
      <w:r>
        <w:rPr>
          <w:color w:val="232323"/>
          <w:w w:val="105"/>
          <w:sz w:val="20"/>
        </w:rPr>
        <w:t>a way</w:t>
      </w:r>
      <w:r>
        <w:rPr>
          <w:color w:val="232323"/>
          <w:spacing w:val="-2"/>
          <w:w w:val="105"/>
          <w:sz w:val="20"/>
        </w:rPr>
        <w:t xml:space="preserve"> </w:t>
      </w:r>
      <w:r>
        <w:rPr>
          <w:color w:val="232323"/>
          <w:w w:val="105"/>
          <w:sz w:val="20"/>
        </w:rPr>
        <w:t>that</w:t>
      </w:r>
      <w:r>
        <w:rPr>
          <w:color w:val="232323"/>
          <w:spacing w:val="-2"/>
          <w:w w:val="105"/>
          <w:sz w:val="20"/>
        </w:rPr>
        <w:t xml:space="preserve"> </w:t>
      </w:r>
      <w:r>
        <w:rPr>
          <w:color w:val="232323"/>
          <w:w w:val="105"/>
          <w:sz w:val="20"/>
        </w:rPr>
        <w:t>eliminates risks or, if that</w:t>
      </w:r>
      <w:r>
        <w:rPr>
          <w:color w:val="232323"/>
          <w:spacing w:val="-1"/>
          <w:w w:val="105"/>
          <w:sz w:val="20"/>
        </w:rPr>
        <w:t xml:space="preserve"> </w:t>
      </w:r>
      <w:r>
        <w:rPr>
          <w:color w:val="232323"/>
          <w:w w:val="105"/>
          <w:sz w:val="20"/>
        </w:rPr>
        <w:t>is not reasonably practicable, minimises the risks so far as reasonably practicable.</w:t>
      </w:r>
    </w:p>
    <w:p w:rsidR="008B1039" w:rsidRDefault="00AF0B68">
      <w:pPr>
        <w:pStyle w:val="BodyText"/>
        <w:spacing w:before="114"/>
        <w:ind w:left="494"/>
      </w:pPr>
      <w:r>
        <w:rPr>
          <w:color w:val="232323"/>
          <w:w w:val="105"/>
        </w:rPr>
        <w:t>Following</w:t>
      </w:r>
      <w:r>
        <w:rPr>
          <w:color w:val="232323"/>
          <w:spacing w:val="8"/>
          <w:w w:val="105"/>
        </w:rPr>
        <w:t xml:space="preserve"> </w:t>
      </w:r>
      <w:r>
        <w:rPr>
          <w:color w:val="232323"/>
          <w:w w:val="105"/>
        </w:rPr>
        <w:t>maintenance</w:t>
      </w:r>
      <w:r>
        <w:rPr>
          <w:color w:val="232323"/>
          <w:spacing w:val="17"/>
          <w:w w:val="105"/>
        </w:rPr>
        <w:t xml:space="preserve"> </w:t>
      </w:r>
      <w:r>
        <w:rPr>
          <w:color w:val="232323"/>
          <w:w w:val="105"/>
        </w:rPr>
        <w:t>or</w:t>
      </w:r>
      <w:r>
        <w:rPr>
          <w:color w:val="232323"/>
          <w:spacing w:val="6"/>
          <w:w w:val="105"/>
        </w:rPr>
        <w:t xml:space="preserve"> </w:t>
      </w:r>
      <w:r>
        <w:rPr>
          <w:color w:val="232323"/>
          <w:w w:val="105"/>
        </w:rPr>
        <w:t>cleaning,</w:t>
      </w:r>
      <w:r>
        <w:rPr>
          <w:color w:val="232323"/>
          <w:spacing w:val="8"/>
          <w:w w:val="105"/>
        </w:rPr>
        <w:t xml:space="preserve"> </w:t>
      </w:r>
      <w:r>
        <w:rPr>
          <w:color w:val="232323"/>
          <w:w w:val="105"/>
        </w:rPr>
        <w:t>all</w:t>
      </w:r>
      <w:r>
        <w:rPr>
          <w:color w:val="232323"/>
          <w:spacing w:val="5"/>
          <w:w w:val="105"/>
        </w:rPr>
        <w:t xml:space="preserve"> </w:t>
      </w:r>
      <w:r>
        <w:rPr>
          <w:color w:val="232323"/>
          <w:w w:val="105"/>
        </w:rPr>
        <w:t>guarding must</w:t>
      </w:r>
      <w:r>
        <w:rPr>
          <w:color w:val="232323"/>
          <w:spacing w:val="-4"/>
          <w:w w:val="105"/>
        </w:rPr>
        <w:t xml:space="preserve"> </w:t>
      </w:r>
      <w:r>
        <w:rPr>
          <w:color w:val="232323"/>
          <w:w w:val="105"/>
        </w:rPr>
        <w:t>be</w:t>
      </w:r>
      <w:r>
        <w:rPr>
          <w:color w:val="232323"/>
          <w:spacing w:val="-6"/>
          <w:w w:val="105"/>
        </w:rPr>
        <w:t xml:space="preserve"> </w:t>
      </w:r>
      <w:r>
        <w:rPr>
          <w:color w:val="232323"/>
          <w:w w:val="105"/>
        </w:rPr>
        <w:t>replaced</w:t>
      </w:r>
      <w:r>
        <w:rPr>
          <w:color w:val="232323"/>
          <w:spacing w:val="1"/>
          <w:w w:val="105"/>
        </w:rPr>
        <w:t xml:space="preserve"> </w:t>
      </w:r>
      <w:r>
        <w:rPr>
          <w:color w:val="232323"/>
          <w:w w:val="105"/>
        </w:rPr>
        <w:t>before</w:t>
      </w:r>
      <w:r>
        <w:rPr>
          <w:color w:val="232323"/>
          <w:spacing w:val="2"/>
          <w:w w:val="105"/>
        </w:rPr>
        <w:t xml:space="preserve"> </w:t>
      </w:r>
      <w:r>
        <w:rPr>
          <w:color w:val="232323"/>
          <w:w w:val="105"/>
        </w:rPr>
        <w:t>plant</w:t>
      </w:r>
      <w:r>
        <w:rPr>
          <w:color w:val="232323"/>
          <w:spacing w:val="5"/>
          <w:w w:val="105"/>
        </w:rPr>
        <w:t xml:space="preserve"> </w:t>
      </w:r>
      <w:r>
        <w:rPr>
          <w:color w:val="232323"/>
          <w:w w:val="105"/>
        </w:rPr>
        <w:t>is</w:t>
      </w:r>
      <w:r>
        <w:rPr>
          <w:color w:val="232323"/>
          <w:spacing w:val="-6"/>
          <w:w w:val="105"/>
        </w:rPr>
        <w:t xml:space="preserve"> </w:t>
      </w:r>
      <w:r>
        <w:rPr>
          <w:color w:val="232323"/>
          <w:spacing w:val="-2"/>
          <w:w w:val="105"/>
        </w:rPr>
        <w:t>used.</w:t>
      </w:r>
    </w:p>
    <w:p w:rsidR="008B1039" w:rsidRDefault="00AF0B68">
      <w:pPr>
        <w:pStyle w:val="BodyText"/>
        <w:spacing w:before="130" w:line="256" w:lineRule="auto"/>
        <w:ind w:left="492" w:right="382" w:firstLine="2"/>
      </w:pPr>
      <w:r>
        <w:rPr>
          <w:color w:val="232323"/>
          <w:w w:val="105"/>
        </w:rPr>
        <w:t>Plant with</w:t>
      </w:r>
      <w:r>
        <w:rPr>
          <w:color w:val="232323"/>
          <w:spacing w:val="-1"/>
          <w:w w:val="105"/>
        </w:rPr>
        <w:t xml:space="preserve"> </w:t>
      </w:r>
      <w:r>
        <w:rPr>
          <w:color w:val="232323"/>
          <w:w w:val="105"/>
        </w:rPr>
        <w:t>damage that poses a</w:t>
      </w:r>
      <w:r>
        <w:rPr>
          <w:color w:val="232323"/>
          <w:spacing w:val="-1"/>
          <w:w w:val="105"/>
        </w:rPr>
        <w:t xml:space="preserve"> </w:t>
      </w:r>
      <w:r>
        <w:rPr>
          <w:color w:val="232323"/>
          <w:w w:val="105"/>
        </w:rPr>
        <w:t>risk</w:t>
      </w:r>
      <w:r>
        <w:rPr>
          <w:color w:val="232323"/>
          <w:spacing w:val="-3"/>
          <w:w w:val="105"/>
        </w:rPr>
        <w:t xml:space="preserve"> </w:t>
      </w:r>
      <w:r>
        <w:rPr>
          <w:color w:val="232323"/>
          <w:w w:val="105"/>
        </w:rPr>
        <w:t>to health and</w:t>
      </w:r>
      <w:r>
        <w:rPr>
          <w:color w:val="232323"/>
          <w:spacing w:val="-3"/>
          <w:w w:val="105"/>
        </w:rPr>
        <w:t xml:space="preserve"> </w:t>
      </w:r>
      <w:r>
        <w:rPr>
          <w:color w:val="232323"/>
          <w:w w:val="105"/>
        </w:rPr>
        <w:t>safety should be</w:t>
      </w:r>
      <w:r>
        <w:rPr>
          <w:color w:val="232323"/>
          <w:spacing w:val="-8"/>
          <w:w w:val="105"/>
        </w:rPr>
        <w:t xml:space="preserve"> </w:t>
      </w:r>
      <w:r>
        <w:rPr>
          <w:color w:val="232323"/>
          <w:w w:val="105"/>
        </w:rPr>
        <w:t>withdrawn from service until those risks have been controlled.</w:t>
      </w:r>
    </w:p>
    <w:p w:rsidR="008B1039" w:rsidRDefault="008B1039">
      <w:pPr>
        <w:pStyle w:val="BodyText"/>
        <w:rPr>
          <w:sz w:val="22"/>
        </w:rPr>
      </w:pPr>
    </w:p>
    <w:p w:rsidR="008B1039" w:rsidRDefault="00AF0B68">
      <w:pPr>
        <w:pStyle w:val="Heading4"/>
        <w:numPr>
          <w:ilvl w:val="1"/>
          <w:numId w:val="26"/>
        </w:numPr>
        <w:tabs>
          <w:tab w:val="left" w:pos="1449"/>
          <w:tab w:val="left" w:pos="1450"/>
        </w:tabs>
        <w:spacing w:before="196"/>
        <w:ind w:left="1449" w:hanging="955"/>
        <w:rPr>
          <w:b w:val="0"/>
          <w:color w:val="598295"/>
          <w:sz w:val="37"/>
        </w:rPr>
      </w:pPr>
      <w:bookmarkStart w:id="20" w:name="_TOC_250020"/>
      <w:r>
        <w:rPr>
          <w:color w:val="598295"/>
          <w:w w:val="90"/>
        </w:rPr>
        <w:t>Storing</w:t>
      </w:r>
      <w:r>
        <w:rPr>
          <w:color w:val="598295"/>
          <w:spacing w:val="15"/>
        </w:rPr>
        <w:t xml:space="preserve"> </w:t>
      </w:r>
      <w:bookmarkEnd w:id="20"/>
      <w:r>
        <w:rPr>
          <w:color w:val="598295"/>
          <w:spacing w:val="-4"/>
        </w:rPr>
        <w:t>plant</w:t>
      </w:r>
    </w:p>
    <w:p w:rsidR="008B1039" w:rsidRDefault="008B1039">
      <w:pPr>
        <w:pStyle w:val="BodyText"/>
        <w:spacing w:before="6"/>
        <w:rPr>
          <w:b/>
          <w:sz w:val="38"/>
        </w:rPr>
      </w:pPr>
    </w:p>
    <w:p w:rsidR="008B1039" w:rsidRDefault="00AF0B68">
      <w:pPr>
        <w:ind w:left="490"/>
        <w:rPr>
          <w:b/>
          <w:sz w:val="20"/>
        </w:rPr>
      </w:pPr>
      <w:r>
        <w:rPr>
          <w:b/>
          <w:color w:val="598295"/>
          <w:w w:val="105"/>
          <w:sz w:val="20"/>
        </w:rPr>
        <w:t>WHS</w:t>
      </w:r>
      <w:r>
        <w:rPr>
          <w:b/>
          <w:color w:val="598295"/>
          <w:spacing w:val="-8"/>
          <w:w w:val="105"/>
          <w:sz w:val="20"/>
        </w:rPr>
        <w:t xml:space="preserve"> </w:t>
      </w:r>
      <w:r>
        <w:rPr>
          <w:b/>
          <w:color w:val="598295"/>
          <w:w w:val="105"/>
          <w:sz w:val="20"/>
        </w:rPr>
        <w:t>Regulation</w:t>
      </w:r>
      <w:r>
        <w:rPr>
          <w:b/>
          <w:color w:val="598295"/>
          <w:spacing w:val="5"/>
          <w:w w:val="105"/>
          <w:sz w:val="20"/>
        </w:rPr>
        <w:t xml:space="preserve"> </w:t>
      </w:r>
      <w:r>
        <w:rPr>
          <w:b/>
          <w:color w:val="598295"/>
          <w:spacing w:val="-5"/>
          <w:w w:val="105"/>
          <w:sz w:val="20"/>
        </w:rPr>
        <w:t>207</w:t>
      </w:r>
    </w:p>
    <w:p w:rsidR="008B1039" w:rsidRDefault="00AF0B68">
      <w:pPr>
        <w:pStyle w:val="BodyText"/>
        <w:spacing w:before="131"/>
        <w:ind w:left="490"/>
      </w:pPr>
      <w:r>
        <w:rPr>
          <w:color w:val="232323"/>
          <w:w w:val="105"/>
        </w:rPr>
        <w:t>Plant</w:t>
      </w:r>
      <w:r>
        <w:rPr>
          <w:color w:val="232323"/>
          <w:spacing w:val="6"/>
          <w:w w:val="105"/>
        </w:rPr>
        <w:t xml:space="preserve"> </w:t>
      </w:r>
      <w:r>
        <w:rPr>
          <w:color w:val="232323"/>
          <w:w w:val="105"/>
        </w:rPr>
        <w:t>not</w:t>
      </w:r>
      <w:r>
        <w:rPr>
          <w:color w:val="232323"/>
          <w:spacing w:val="-3"/>
          <w:w w:val="105"/>
        </w:rPr>
        <w:t xml:space="preserve"> </w:t>
      </w:r>
      <w:r>
        <w:rPr>
          <w:color w:val="232323"/>
          <w:w w:val="105"/>
        </w:rPr>
        <w:t>in</w:t>
      </w:r>
      <w:r>
        <w:rPr>
          <w:color w:val="232323"/>
          <w:spacing w:val="-9"/>
          <w:w w:val="105"/>
        </w:rPr>
        <w:t xml:space="preserve"> </w:t>
      </w:r>
      <w:r>
        <w:rPr>
          <w:color w:val="232323"/>
          <w:spacing w:val="-5"/>
          <w:w w:val="105"/>
        </w:rPr>
        <w:t>use</w:t>
      </w:r>
    </w:p>
    <w:p w:rsidR="008B1039" w:rsidRDefault="008B1039">
      <w:pPr>
        <w:pStyle w:val="BodyText"/>
        <w:rPr>
          <w:sz w:val="28"/>
        </w:rPr>
      </w:pPr>
    </w:p>
    <w:p w:rsidR="008B1039" w:rsidRDefault="00AF0B68">
      <w:pPr>
        <w:pStyle w:val="BodyText"/>
        <w:spacing w:line="256" w:lineRule="auto"/>
        <w:ind w:left="487" w:right="192" w:hanging="2"/>
      </w:pPr>
      <w:r>
        <w:rPr>
          <w:color w:val="232323"/>
          <w:w w:val="105"/>
        </w:rPr>
        <w:t>The person with management</w:t>
      </w:r>
      <w:r>
        <w:rPr>
          <w:color w:val="232323"/>
          <w:spacing w:val="36"/>
          <w:w w:val="105"/>
        </w:rPr>
        <w:t xml:space="preserve"> </w:t>
      </w:r>
      <w:r>
        <w:rPr>
          <w:color w:val="232323"/>
          <w:w w:val="105"/>
        </w:rPr>
        <w:t>or control of plant</w:t>
      </w:r>
      <w:r>
        <w:rPr>
          <w:color w:val="232323"/>
          <w:spacing w:val="-1"/>
          <w:w w:val="105"/>
        </w:rPr>
        <w:t xml:space="preserve"> </w:t>
      </w:r>
      <w:r>
        <w:rPr>
          <w:color w:val="232323"/>
          <w:w w:val="105"/>
        </w:rPr>
        <w:t>at a</w:t>
      </w:r>
      <w:r>
        <w:rPr>
          <w:color w:val="232323"/>
          <w:spacing w:val="-1"/>
          <w:w w:val="105"/>
        </w:rPr>
        <w:t xml:space="preserve"> </w:t>
      </w:r>
      <w:r>
        <w:rPr>
          <w:color w:val="232323"/>
          <w:w w:val="105"/>
        </w:rPr>
        <w:t>workplace must ensure, so far as is reasonably</w:t>
      </w:r>
      <w:r>
        <w:rPr>
          <w:color w:val="232323"/>
          <w:spacing w:val="17"/>
          <w:w w:val="105"/>
        </w:rPr>
        <w:t xml:space="preserve"> </w:t>
      </w:r>
      <w:r>
        <w:rPr>
          <w:color w:val="232323"/>
          <w:w w:val="105"/>
        </w:rPr>
        <w:t>practicable,</w:t>
      </w:r>
      <w:r>
        <w:rPr>
          <w:color w:val="232323"/>
          <w:spacing w:val="15"/>
          <w:w w:val="105"/>
        </w:rPr>
        <w:t xml:space="preserve"> </w:t>
      </w:r>
      <w:r>
        <w:rPr>
          <w:color w:val="232323"/>
          <w:w w:val="105"/>
        </w:rPr>
        <w:t>that plant</w:t>
      </w:r>
      <w:r>
        <w:rPr>
          <w:color w:val="232323"/>
          <w:spacing w:val="-2"/>
          <w:w w:val="105"/>
        </w:rPr>
        <w:t xml:space="preserve"> </w:t>
      </w:r>
      <w:r>
        <w:rPr>
          <w:color w:val="232323"/>
          <w:w w:val="105"/>
        </w:rPr>
        <w:t>that is</w:t>
      </w:r>
      <w:r>
        <w:rPr>
          <w:color w:val="232323"/>
          <w:spacing w:val="-2"/>
          <w:w w:val="105"/>
        </w:rPr>
        <w:t xml:space="preserve"> </w:t>
      </w:r>
      <w:r>
        <w:rPr>
          <w:color w:val="232323"/>
          <w:w w:val="105"/>
        </w:rPr>
        <w:t>not</w:t>
      </w:r>
      <w:r>
        <w:rPr>
          <w:color w:val="232323"/>
          <w:spacing w:val="-1"/>
          <w:w w:val="105"/>
        </w:rPr>
        <w:t xml:space="preserve"> </w:t>
      </w:r>
      <w:r>
        <w:rPr>
          <w:color w:val="232323"/>
          <w:w w:val="105"/>
        </w:rPr>
        <w:t>in</w:t>
      </w:r>
      <w:r>
        <w:rPr>
          <w:color w:val="232323"/>
          <w:spacing w:val="-1"/>
          <w:w w:val="105"/>
        </w:rPr>
        <w:t xml:space="preserve"> </w:t>
      </w:r>
      <w:r>
        <w:rPr>
          <w:color w:val="232323"/>
          <w:w w:val="105"/>
        </w:rPr>
        <w:t>use</w:t>
      </w:r>
      <w:r>
        <w:rPr>
          <w:color w:val="232323"/>
          <w:spacing w:val="-1"/>
          <w:w w:val="105"/>
        </w:rPr>
        <w:t xml:space="preserve"> </w:t>
      </w:r>
      <w:r>
        <w:rPr>
          <w:color w:val="232323"/>
          <w:w w:val="105"/>
        </w:rPr>
        <w:t>is left in a</w:t>
      </w:r>
      <w:r>
        <w:rPr>
          <w:color w:val="232323"/>
          <w:spacing w:val="-2"/>
          <w:w w:val="105"/>
        </w:rPr>
        <w:t xml:space="preserve"> </w:t>
      </w:r>
      <w:r>
        <w:rPr>
          <w:color w:val="232323"/>
          <w:w w:val="105"/>
        </w:rPr>
        <w:t>state that does not</w:t>
      </w:r>
      <w:r>
        <w:rPr>
          <w:color w:val="232323"/>
          <w:spacing w:val="-1"/>
          <w:w w:val="105"/>
        </w:rPr>
        <w:t xml:space="preserve"> </w:t>
      </w:r>
      <w:r>
        <w:rPr>
          <w:color w:val="232323"/>
          <w:w w:val="105"/>
        </w:rPr>
        <w:t>create a</w:t>
      </w:r>
      <w:r>
        <w:rPr>
          <w:color w:val="232323"/>
          <w:spacing w:val="-4"/>
          <w:w w:val="105"/>
        </w:rPr>
        <w:t xml:space="preserve"> </w:t>
      </w:r>
      <w:r>
        <w:rPr>
          <w:color w:val="232323"/>
          <w:w w:val="105"/>
        </w:rPr>
        <w:t>risk to the health or safety of any person.</w:t>
      </w:r>
    </w:p>
    <w:p w:rsidR="008B1039" w:rsidRDefault="00AF0B68">
      <w:pPr>
        <w:pStyle w:val="BodyText"/>
        <w:spacing w:before="108" w:line="256" w:lineRule="auto"/>
        <w:ind w:left="488" w:right="323" w:firstLine="2"/>
      </w:pPr>
      <w:r>
        <w:rPr>
          <w:color w:val="232323"/>
          <w:w w:val="105"/>
        </w:rPr>
        <w:t>Plant not</w:t>
      </w:r>
      <w:r>
        <w:rPr>
          <w:color w:val="232323"/>
          <w:spacing w:val="-6"/>
          <w:w w:val="105"/>
        </w:rPr>
        <w:t xml:space="preserve"> </w:t>
      </w:r>
      <w:r>
        <w:rPr>
          <w:color w:val="232323"/>
          <w:w w:val="105"/>
        </w:rPr>
        <w:t>in use</w:t>
      </w:r>
      <w:r>
        <w:rPr>
          <w:color w:val="232323"/>
          <w:spacing w:val="-3"/>
          <w:w w:val="105"/>
        </w:rPr>
        <w:t xml:space="preserve"> </w:t>
      </w:r>
      <w:r>
        <w:rPr>
          <w:color w:val="232323"/>
          <w:w w:val="105"/>
        </w:rPr>
        <w:t>should be</w:t>
      </w:r>
      <w:r>
        <w:rPr>
          <w:color w:val="232323"/>
          <w:spacing w:val="-2"/>
          <w:w w:val="105"/>
        </w:rPr>
        <w:t xml:space="preserve"> </w:t>
      </w:r>
      <w:r>
        <w:rPr>
          <w:color w:val="232323"/>
          <w:w w:val="105"/>
        </w:rPr>
        <w:t>stored so</w:t>
      </w:r>
      <w:r>
        <w:rPr>
          <w:color w:val="232323"/>
          <w:spacing w:val="-4"/>
          <w:w w:val="105"/>
        </w:rPr>
        <w:t xml:space="preserve"> </w:t>
      </w:r>
      <w:r>
        <w:rPr>
          <w:color w:val="232323"/>
          <w:w w:val="105"/>
        </w:rPr>
        <w:t>it</w:t>
      </w:r>
      <w:r>
        <w:rPr>
          <w:color w:val="232323"/>
          <w:spacing w:val="-2"/>
          <w:w w:val="105"/>
        </w:rPr>
        <w:t xml:space="preserve"> </w:t>
      </w:r>
      <w:r>
        <w:rPr>
          <w:color w:val="232323"/>
          <w:w w:val="105"/>
        </w:rPr>
        <w:t>does not</w:t>
      </w:r>
      <w:r>
        <w:rPr>
          <w:color w:val="232323"/>
          <w:spacing w:val="-1"/>
          <w:w w:val="105"/>
        </w:rPr>
        <w:t xml:space="preserve"> </w:t>
      </w:r>
      <w:r>
        <w:rPr>
          <w:color w:val="232323"/>
          <w:w w:val="105"/>
        </w:rPr>
        <w:t>create a</w:t>
      </w:r>
      <w:r>
        <w:rPr>
          <w:color w:val="232323"/>
          <w:spacing w:val="-5"/>
          <w:w w:val="105"/>
        </w:rPr>
        <w:t xml:space="preserve"> </w:t>
      </w:r>
      <w:r>
        <w:rPr>
          <w:color w:val="232323"/>
          <w:w w:val="105"/>
        </w:rPr>
        <w:t>risk to workers or other people in the workplace.</w:t>
      </w:r>
      <w:r>
        <w:rPr>
          <w:color w:val="232323"/>
          <w:spacing w:val="40"/>
          <w:w w:val="105"/>
        </w:rPr>
        <w:t xml:space="preserve"> </w:t>
      </w:r>
      <w:r>
        <w:rPr>
          <w:color w:val="232323"/>
          <w:w w:val="105"/>
        </w:rPr>
        <w:t>Where plant is to be placed in storage, you should</w:t>
      </w:r>
      <w:r>
        <w:rPr>
          <w:color w:val="4D4D4D"/>
          <w:w w:val="105"/>
        </w:rPr>
        <w:t>:</w:t>
      </w:r>
    </w:p>
    <w:p w:rsidR="008B1039" w:rsidRDefault="00AF0B68">
      <w:pPr>
        <w:pStyle w:val="ListParagraph"/>
        <w:numPr>
          <w:ilvl w:val="0"/>
          <w:numId w:val="13"/>
        </w:numPr>
        <w:tabs>
          <w:tab w:val="left" w:pos="830"/>
          <w:tab w:val="left" w:pos="831"/>
        </w:tabs>
        <w:spacing w:before="128" w:line="249" w:lineRule="auto"/>
        <w:ind w:right="360" w:hanging="344"/>
        <w:rPr>
          <w:color w:val="383838"/>
          <w:sz w:val="20"/>
        </w:rPr>
      </w:pPr>
      <w:r>
        <w:rPr>
          <w:color w:val="232323"/>
          <w:w w:val="105"/>
          <w:sz w:val="20"/>
        </w:rPr>
        <w:t>ensure relevant health and safety information supplied by</w:t>
      </w:r>
      <w:r>
        <w:rPr>
          <w:color w:val="232323"/>
          <w:spacing w:val="-6"/>
          <w:w w:val="105"/>
          <w:sz w:val="20"/>
        </w:rPr>
        <w:t xml:space="preserve"> </w:t>
      </w:r>
      <w:r>
        <w:rPr>
          <w:color w:val="232323"/>
          <w:w w:val="105"/>
          <w:sz w:val="20"/>
        </w:rPr>
        <w:t>the</w:t>
      </w:r>
      <w:r>
        <w:rPr>
          <w:color w:val="232323"/>
          <w:spacing w:val="-6"/>
          <w:w w:val="105"/>
          <w:sz w:val="20"/>
        </w:rPr>
        <w:t xml:space="preserve"> </w:t>
      </w:r>
      <w:r>
        <w:rPr>
          <w:color w:val="232323"/>
          <w:w w:val="105"/>
          <w:sz w:val="20"/>
        </w:rPr>
        <w:t>designer or</w:t>
      </w:r>
      <w:r>
        <w:rPr>
          <w:color w:val="232323"/>
          <w:spacing w:val="-1"/>
          <w:w w:val="105"/>
          <w:sz w:val="20"/>
        </w:rPr>
        <w:t xml:space="preserve"> </w:t>
      </w:r>
      <w:r>
        <w:rPr>
          <w:color w:val="232323"/>
          <w:w w:val="105"/>
          <w:sz w:val="20"/>
        </w:rPr>
        <w:t xml:space="preserve">manufacturer is provided to the person </w:t>
      </w:r>
      <w:r>
        <w:rPr>
          <w:color w:val="232323"/>
          <w:w w:val="105"/>
          <w:sz w:val="20"/>
        </w:rPr>
        <w:t>who is to dismantle or store the plant</w:t>
      </w:r>
    </w:p>
    <w:p w:rsidR="008B1039" w:rsidRDefault="00AF0B68">
      <w:pPr>
        <w:pStyle w:val="ListParagraph"/>
        <w:numPr>
          <w:ilvl w:val="0"/>
          <w:numId w:val="13"/>
        </w:numPr>
        <w:tabs>
          <w:tab w:val="left" w:pos="829"/>
          <w:tab w:val="left" w:pos="830"/>
        </w:tabs>
        <w:spacing w:before="21" w:line="254" w:lineRule="auto"/>
        <w:ind w:left="824" w:right="558" w:hanging="340"/>
        <w:rPr>
          <w:color w:val="232323"/>
          <w:sz w:val="20"/>
        </w:rPr>
      </w:pPr>
      <w:r>
        <w:rPr>
          <w:color w:val="232323"/>
          <w:w w:val="105"/>
          <w:sz w:val="20"/>
        </w:rPr>
        <w:t>implement control measures to eliminate, or if that is not reasonably practicable, minimise the</w:t>
      </w:r>
      <w:r>
        <w:rPr>
          <w:color w:val="232323"/>
          <w:spacing w:val="-2"/>
          <w:w w:val="105"/>
          <w:sz w:val="20"/>
        </w:rPr>
        <w:t xml:space="preserve"> </w:t>
      </w:r>
      <w:r>
        <w:rPr>
          <w:color w:val="232323"/>
          <w:w w:val="105"/>
          <w:sz w:val="20"/>
        </w:rPr>
        <w:t>risk to health and</w:t>
      </w:r>
      <w:r>
        <w:rPr>
          <w:color w:val="232323"/>
          <w:spacing w:val="-1"/>
          <w:w w:val="105"/>
          <w:sz w:val="20"/>
        </w:rPr>
        <w:t xml:space="preserve"> </w:t>
      </w:r>
      <w:r>
        <w:rPr>
          <w:color w:val="232323"/>
          <w:w w:val="105"/>
          <w:sz w:val="20"/>
        </w:rPr>
        <w:t>safety to people during storage. For</w:t>
      </w:r>
      <w:r>
        <w:rPr>
          <w:color w:val="232323"/>
          <w:spacing w:val="-6"/>
          <w:w w:val="105"/>
          <w:sz w:val="20"/>
        </w:rPr>
        <w:t xml:space="preserve"> </w:t>
      </w:r>
      <w:r>
        <w:rPr>
          <w:color w:val="232323"/>
          <w:w w:val="105"/>
          <w:sz w:val="20"/>
        </w:rPr>
        <w:t>example, release stored energy, lower moving parts that lower under gravity and provide support to prevent toppling</w:t>
      </w:r>
    </w:p>
    <w:p w:rsidR="008B1039" w:rsidRDefault="00AF0B68">
      <w:pPr>
        <w:pStyle w:val="ListParagraph"/>
        <w:numPr>
          <w:ilvl w:val="0"/>
          <w:numId w:val="13"/>
        </w:numPr>
        <w:tabs>
          <w:tab w:val="left" w:pos="824"/>
          <w:tab w:val="left" w:pos="825"/>
        </w:tabs>
        <w:spacing w:before="15" w:line="252" w:lineRule="auto"/>
        <w:ind w:left="824" w:right="274"/>
        <w:rPr>
          <w:color w:val="232323"/>
          <w:sz w:val="20"/>
        </w:rPr>
      </w:pPr>
      <w:r>
        <w:rPr>
          <w:color w:val="232323"/>
          <w:w w:val="105"/>
          <w:sz w:val="20"/>
        </w:rPr>
        <w:t>implement control measures to eliminate or, if that is not reasonably practicable, minimise the</w:t>
      </w:r>
      <w:r>
        <w:rPr>
          <w:color w:val="232323"/>
          <w:spacing w:val="-2"/>
          <w:w w:val="105"/>
          <w:sz w:val="20"/>
        </w:rPr>
        <w:t xml:space="preserve"> </w:t>
      </w:r>
      <w:r>
        <w:rPr>
          <w:color w:val="232323"/>
          <w:w w:val="105"/>
          <w:sz w:val="20"/>
        </w:rPr>
        <w:t>risks of damage to plant during storage. For example, risks</w:t>
      </w:r>
      <w:r>
        <w:rPr>
          <w:color w:val="232323"/>
          <w:spacing w:val="-3"/>
          <w:w w:val="105"/>
          <w:sz w:val="20"/>
        </w:rPr>
        <w:t xml:space="preserve"> </w:t>
      </w:r>
      <w:r>
        <w:rPr>
          <w:color w:val="232323"/>
          <w:w w:val="105"/>
          <w:sz w:val="20"/>
        </w:rPr>
        <w:t>may arise</w:t>
      </w:r>
      <w:r>
        <w:rPr>
          <w:color w:val="232323"/>
          <w:spacing w:val="-7"/>
          <w:w w:val="105"/>
          <w:sz w:val="20"/>
        </w:rPr>
        <w:t xml:space="preserve"> </w:t>
      </w:r>
      <w:r>
        <w:rPr>
          <w:color w:val="232323"/>
          <w:w w:val="105"/>
          <w:sz w:val="20"/>
        </w:rPr>
        <w:t>from corrosion as a</w:t>
      </w:r>
      <w:r>
        <w:rPr>
          <w:color w:val="232323"/>
          <w:spacing w:val="-12"/>
          <w:w w:val="105"/>
          <w:sz w:val="20"/>
        </w:rPr>
        <w:t xml:space="preserve"> </w:t>
      </w:r>
      <w:r>
        <w:rPr>
          <w:color w:val="232323"/>
          <w:w w:val="105"/>
          <w:sz w:val="20"/>
        </w:rPr>
        <w:t>result of</w:t>
      </w:r>
      <w:r>
        <w:rPr>
          <w:color w:val="232323"/>
          <w:spacing w:val="-2"/>
          <w:w w:val="105"/>
          <w:sz w:val="20"/>
        </w:rPr>
        <w:t xml:space="preserve"> </w:t>
      </w:r>
      <w:r>
        <w:rPr>
          <w:color w:val="232323"/>
          <w:w w:val="105"/>
          <w:sz w:val="20"/>
        </w:rPr>
        <w:t>exposure to</w:t>
      </w:r>
      <w:r>
        <w:rPr>
          <w:color w:val="232323"/>
          <w:spacing w:val="-5"/>
          <w:w w:val="105"/>
          <w:sz w:val="20"/>
        </w:rPr>
        <w:t xml:space="preserve"> </w:t>
      </w:r>
      <w:r>
        <w:rPr>
          <w:color w:val="232323"/>
          <w:w w:val="105"/>
          <w:sz w:val="20"/>
        </w:rPr>
        <w:t>residues of</w:t>
      </w:r>
      <w:r>
        <w:rPr>
          <w:color w:val="232323"/>
          <w:spacing w:val="-3"/>
          <w:w w:val="105"/>
          <w:sz w:val="20"/>
        </w:rPr>
        <w:t xml:space="preserve"> </w:t>
      </w:r>
      <w:r>
        <w:rPr>
          <w:color w:val="232323"/>
          <w:w w:val="105"/>
          <w:sz w:val="20"/>
        </w:rPr>
        <w:t>hazardous substances and</w:t>
      </w:r>
      <w:r>
        <w:rPr>
          <w:color w:val="232323"/>
          <w:spacing w:val="-2"/>
          <w:w w:val="105"/>
          <w:sz w:val="20"/>
        </w:rPr>
        <w:t xml:space="preserve"> </w:t>
      </w:r>
      <w:r>
        <w:rPr>
          <w:color w:val="232323"/>
          <w:w w:val="105"/>
          <w:sz w:val="20"/>
        </w:rPr>
        <w:t xml:space="preserve">deteriorating </w:t>
      </w:r>
      <w:r>
        <w:rPr>
          <w:color w:val="232323"/>
          <w:spacing w:val="-2"/>
          <w:w w:val="105"/>
          <w:sz w:val="20"/>
        </w:rPr>
        <w:t>consumables.</w:t>
      </w: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spacing w:before="1"/>
        <w:rPr>
          <w:sz w:val="32"/>
        </w:rPr>
      </w:pPr>
    </w:p>
    <w:p w:rsidR="008B1039" w:rsidRDefault="00AF0B68">
      <w:pPr>
        <w:ind w:left="480"/>
        <w:rPr>
          <w:b/>
          <w:sz w:val="15"/>
        </w:rPr>
      </w:pPr>
      <w:r>
        <w:rPr>
          <w:b/>
          <w:color w:val="232323"/>
          <w:w w:val="105"/>
          <w:sz w:val="15"/>
        </w:rPr>
        <w:t>Managing</w:t>
      </w:r>
      <w:r>
        <w:rPr>
          <w:b/>
          <w:color w:val="232323"/>
          <w:spacing w:val="-11"/>
          <w:w w:val="105"/>
          <w:sz w:val="15"/>
        </w:rPr>
        <w:t xml:space="preserve"> </w:t>
      </w:r>
      <w:r>
        <w:rPr>
          <w:b/>
          <w:color w:val="232323"/>
          <w:w w:val="105"/>
          <w:sz w:val="15"/>
        </w:rPr>
        <w:t>the</w:t>
      </w:r>
      <w:r>
        <w:rPr>
          <w:b/>
          <w:color w:val="232323"/>
          <w:spacing w:val="-11"/>
          <w:w w:val="105"/>
          <w:sz w:val="15"/>
        </w:rPr>
        <w:t xml:space="preserve"> </w:t>
      </w:r>
      <w:r>
        <w:rPr>
          <w:b/>
          <w:color w:val="232323"/>
          <w:w w:val="105"/>
          <w:sz w:val="15"/>
        </w:rPr>
        <w:t>risks</w:t>
      </w:r>
      <w:r>
        <w:rPr>
          <w:b/>
          <w:color w:val="232323"/>
          <w:spacing w:val="-11"/>
          <w:w w:val="105"/>
          <w:sz w:val="15"/>
        </w:rPr>
        <w:t xml:space="preserve"> </w:t>
      </w:r>
      <w:r>
        <w:rPr>
          <w:b/>
          <w:color w:val="232323"/>
          <w:w w:val="105"/>
          <w:sz w:val="15"/>
        </w:rPr>
        <w:t>of</w:t>
      </w:r>
      <w:r>
        <w:rPr>
          <w:b/>
          <w:color w:val="232323"/>
          <w:spacing w:val="-11"/>
          <w:w w:val="105"/>
          <w:sz w:val="15"/>
        </w:rPr>
        <w:t xml:space="preserve"> </w:t>
      </w:r>
      <w:r>
        <w:rPr>
          <w:b/>
          <w:color w:val="232323"/>
          <w:w w:val="105"/>
          <w:sz w:val="15"/>
        </w:rPr>
        <w:t>plant</w:t>
      </w:r>
      <w:r>
        <w:rPr>
          <w:b/>
          <w:color w:val="232323"/>
          <w:spacing w:val="-10"/>
          <w:w w:val="105"/>
          <w:sz w:val="15"/>
        </w:rPr>
        <w:t xml:space="preserve"> </w:t>
      </w:r>
      <w:r>
        <w:rPr>
          <w:b/>
          <w:color w:val="232323"/>
          <w:w w:val="105"/>
          <w:sz w:val="15"/>
        </w:rPr>
        <w:t>In</w:t>
      </w:r>
      <w:r>
        <w:rPr>
          <w:b/>
          <w:color w:val="232323"/>
          <w:spacing w:val="-11"/>
          <w:w w:val="105"/>
          <w:sz w:val="15"/>
        </w:rPr>
        <w:t xml:space="preserve"> </w:t>
      </w:r>
      <w:r>
        <w:rPr>
          <w:b/>
          <w:color w:val="232323"/>
          <w:w w:val="105"/>
          <w:sz w:val="15"/>
        </w:rPr>
        <w:t>the</w:t>
      </w:r>
      <w:r>
        <w:rPr>
          <w:b/>
          <w:color w:val="232323"/>
          <w:spacing w:val="-11"/>
          <w:w w:val="105"/>
          <w:sz w:val="15"/>
        </w:rPr>
        <w:t xml:space="preserve"> </w:t>
      </w:r>
      <w:r>
        <w:rPr>
          <w:b/>
          <w:color w:val="232323"/>
          <w:spacing w:val="-2"/>
          <w:w w:val="105"/>
          <w:sz w:val="15"/>
        </w:rPr>
        <w:t>workplace</w:t>
      </w:r>
    </w:p>
    <w:p w:rsidR="008B1039" w:rsidRDefault="008B1039">
      <w:pPr>
        <w:rPr>
          <w:sz w:val="15"/>
        </w:rPr>
        <w:sectPr w:rsidR="008B1039">
          <w:footerReference w:type="default" r:id="rId19"/>
          <w:pgSz w:w="11910" w:h="16840"/>
          <w:pgMar w:top="1580" w:right="1460" w:bottom="1100" w:left="1100" w:header="0" w:footer="914" w:gutter="0"/>
          <w:cols w:space="720"/>
        </w:sectPr>
      </w:pPr>
    </w:p>
    <w:p w:rsidR="008B1039" w:rsidRDefault="00AF0B68">
      <w:pPr>
        <w:pStyle w:val="BodyText"/>
        <w:spacing w:before="77" w:line="256" w:lineRule="auto"/>
        <w:ind w:left="512" w:right="382" w:firstLine="3"/>
      </w:pPr>
      <w:r>
        <w:rPr>
          <w:color w:val="232323"/>
          <w:w w:val="105"/>
        </w:rPr>
        <w:lastRenderedPageBreak/>
        <w:t>Before plant is used after an extended period of storage, the plant should be re­ commissioned by carrying out</w:t>
      </w:r>
      <w:r>
        <w:rPr>
          <w:color w:val="232323"/>
          <w:spacing w:val="-4"/>
          <w:w w:val="105"/>
        </w:rPr>
        <w:t xml:space="preserve"> </w:t>
      </w:r>
      <w:r>
        <w:rPr>
          <w:color w:val="232323"/>
          <w:w w:val="105"/>
        </w:rPr>
        <w:t>the same level</w:t>
      </w:r>
      <w:r>
        <w:rPr>
          <w:color w:val="232323"/>
          <w:spacing w:val="-4"/>
          <w:w w:val="105"/>
        </w:rPr>
        <w:t xml:space="preserve"> </w:t>
      </w:r>
      <w:r>
        <w:rPr>
          <w:color w:val="232323"/>
          <w:w w:val="105"/>
        </w:rPr>
        <w:t>of</w:t>
      </w:r>
      <w:r>
        <w:rPr>
          <w:color w:val="232323"/>
          <w:spacing w:val="-1"/>
          <w:w w:val="105"/>
        </w:rPr>
        <w:t xml:space="preserve"> </w:t>
      </w:r>
      <w:r>
        <w:rPr>
          <w:color w:val="232323"/>
          <w:w w:val="105"/>
        </w:rPr>
        <w:t>testing and inspection as when it was</w:t>
      </w:r>
      <w:r>
        <w:rPr>
          <w:color w:val="232323"/>
          <w:spacing w:val="-1"/>
          <w:w w:val="105"/>
        </w:rPr>
        <w:t xml:space="preserve"> </w:t>
      </w:r>
      <w:r>
        <w:rPr>
          <w:color w:val="232323"/>
          <w:w w:val="105"/>
        </w:rPr>
        <w:t xml:space="preserve">first </w:t>
      </w:r>
      <w:r>
        <w:rPr>
          <w:color w:val="232323"/>
          <w:spacing w:val="-2"/>
          <w:w w:val="105"/>
        </w:rPr>
        <w:t>commissioned.</w:t>
      </w:r>
    </w:p>
    <w:p w:rsidR="008B1039" w:rsidRDefault="00AF0B68">
      <w:pPr>
        <w:pStyle w:val="BodyText"/>
        <w:spacing w:before="113" w:line="254" w:lineRule="auto"/>
        <w:ind w:left="502" w:right="192" w:firstLine="7"/>
      </w:pPr>
      <w:r>
        <w:rPr>
          <w:color w:val="232323"/>
          <w:w w:val="105"/>
        </w:rPr>
        <w:t>Plant that has been taken off-line is plant not in use. For example, an automatic robot on a welding</w:t>
      </w:r>
      <w:r>
        <w:rPr>
          <w:color w:val="232323"/>
          <w:spacing w:val="22"/>
          <w:w w:val="105"/>
        </w:rPr>
        <w:t xml:space="preserve"> </w:t>
      </w:r>
      <w:r>
        <w:rPr>
          <w:color w:val="232323"/>
          <w:w w:val="105"/>
        </w:rPr>
        <w:t>line may be taken off-line due to a product</w:t>
      </w:r>
      <w:r>
        <w:rPr>
          <w:color w:val="232323"/>
          <w:spacing w:val="25"/>
          <w:w w:val="105"/>
        </w:rPr>
        <w:t xml:space="preserve"> </w:t>
      </w:r>
      <w:r>
        <w:rPr>
          <w:color w:val="232323"/>
          <w:w w:val="105"/>
        </w:rPr>
        <w:t>design modification</w:t>
      </w:r>
      <w:r>
        <w:rPr>
          <w:color w:val="232323"/>
          <w:spacing w:val="27"/>
          <w:w w:val="105"/>
        </w:rPr>
        <w:t xml:space="preserve"> </w:t>
      </w:r>
      <w:r>
        <w:rPr>
          <w:color w:val="232323"/>
          <w:w w:val="105"/>
        </w:rPr>
        <w:t>no longer</w:t>
      </w:r>
      <w:r>
        <w:rPr>
          <w:color w:val="232323"/>
          <w:spacing w:val="27"/>
          <w:w w:val="105"/>
        </w:rPr>
        <w:t xml:space="preserve"> </w:t>
      </w:r>
      <w:r>
        <w:rPr>
          <w:color w:val="232323"/>
          <w:w w:val="105"/>
        </w:rPr>
        <w:t>requiring the use of the</w:t>
      </w:r>
      <w:r>
        <w:rPr>
          <w:color w:val="232323"/>
          <w:spacing w:val="-7"/>
          <w:w w:val="105"/>
        </w:rPr>
        <w:t xml:space="preserve"> </w:t>
      </w:r>
      <w:r>
        <w:rPr>
          <w:color w:val="232323"/>
          <w:w w:val="105"/>
        </w:rPr>
        <w:t>robot for the</w:t>
      </w:r>
      <w:r>
        <w:rPr>
          <w:color w:val="232323"/>
          <w:spacing w:val="-1"/>
          <w:w w:val="105"/>
        </w:rPr>
        <w:t xml:space="preserve"> </w:t>
      </w:r>
      <w:r>
        <w:rPr>
          <w:color w:val="232323"/>
          <w:w w:val="105"/>
        </w:rPr>
        <w:t>particular product. The robot is therefore</w:t>
      </w:r>
      <w:r>
        <w:rPr>
          <w:color w:val="232323"/>
          <w:w w:val="105"/>
        </w:rPr>
        <w:t xml:space="preserve"> still</w:t>
      </w:r>
      <w:r>
        <w:rPr>
          <w:color w:val="232323"/>
          <w:spacing w:val="-11"/>
          <w:w w:val="105"/>
        </w:rPr>
        <w:t xml:space="preserve"> </w:t>
      </w:r>
      <w:r>
        <w:rPr>
          <w:color w:val="232323"/>
          <w:w w:val="105"/>
        </w:rPr>
        <w:t>fully functional but is no longer</w:t>
      </w:r>
      <w:r>
        <w:rPr>
          <w:color w:val="232323"/>
          <w:spacing w:val="28"/>
          <w:w w:val="105"/>
        </w:rPr>
        <w:t xml:space="preserve"> </w:t>
      </w:r>
      <w:r>
        <w:rPr>
          <w:color w:val="232323"/>
          <w:w w:val="105"/>
        </w:rPr>
        <w:t>in use. The robot must not be</w:t>
      </w:r>
      <w:r>
        <w:rPr>
          <w:color w:val="232323"/>
          <w:spacing w:val="-5"/>
          <w:w w:val="105"/>
        </w:rPr>
        <w:t xml:space="preserve"> </w:t>
      </w:r>
      <w:r>
        <w:rPr>
          <w:color w:val="232323"/>
          <w:w w:val="105"/>
        </w:rPr>
        <w:t>left in a state that presents a risk to health or safety. This</w:t>
      </w:r>
      <w:r>
        <w:rPr>
          <w:color w:val="232323"/>
          <w:spacing w:val="19"/>
          <w:w w:val="105"/>
        </w:rPr>
        <w:t xml:space="preserve"> </w:t>
      </w:r>
      <w:r>
        <w:rPr>
          <w:color w:val="232323"/>
          <w:w w:val="105"/>
        </w:rPr>
        <w:t>may</w:t>
      </w:r>
      <w:r>
        <w:rPr>
          <w:color w:val="232323"/>
          <w:spacing w:val="16"/>
          <w:w w:val="105"/>
        </w:rPr>
        <w:t xml:space="preserve"> </w:t>
      </w:r>
      <w:r>
        <w:rPr>
          <w:color w:val="232323"/>
          <w:w w:val="105"/>
        </w:rPr>
        <w:t>be done by isolating the workstation</w:t>
      </w:r>
      <w:r>
        <w:rPr>
          <w:color w:val="232323"/>
          <w:spacing w:val="23"/>
          <w:w w:val="105"/>
        </w:rPr>
        <w:t xml:space="preserve"> </w:t>
      </w:r>
      <w:r>
        <w:rPr>
          <w:color w:val="232323"/>
          <w:w w:val="105"/>
        </w:rPr>
        <w:t>from the power</w:t>
      </w:r>
      <w:r>
        <w:rPr>
          <w:color w:val="232323"/>
          <w:spacing w:val="28"/>
          <w:w w:val="105"/>
        </w:rPr>
        <w:t xml:space="preserve"> </w:t>
      </w:r>
      <w:r>
        <w:rPr>
          <w:color w:val="232323"/>
          <w:w w:val="105"/>
        </w:rPr>
        <w:t>supply,</w:t>
      </w:r>
      <w:r>
        <w:rPr>
          <w:color w:val="232323"/>
          <w:spacing w:val="18"/>
          <w:w w:val="105"/>
        </w:rPr>
        <w:t xml:space="preserve"> </w:t>
      </w:r>
      <w:r>
        <w:rPr>
          <w:color w:val="232323"/>
          <w:w w:val="105"/>
        </w:rPr>
        <w:t>employing</w:t>
      </w:r>
      <w:r>
        <w:rPr>
          <w:color w:val="232323"/>
          <w:spacing w:val="23"/>
          <w:w w:val="105"/>
        </w:rPr>
        <w:t xml:space="preserve"> </w:t>
      </w:r>
      <w:r>
        <w:rPr>
          <w:color w:val="232323"/>
          <w:w w:val="105"/>
        </w:rPr>
        <w:t>lock-out and tag-out systems, and providing phys</w:t>
      </w:r>
      <w:r>
        <w:rPr>
          <w:color w:val="232323"/>
          <w:w w:val="105"/>
        </w:rPr>
        <w:t xml:space="preserve">ical stops to prevent movement if the plant is accidently powered. Further information on isolating energy sources is provided at </w:t>
      </w:r>
      <w:r>
        <w:rPr>
          <w:color w:val="505E64"/>
          <w:w w:val="105"/>
          <w:u w:val="thick" w:color="5D8290"/>
        </w:rPr>
        <w:t>s</w:t>
      </w:r>
      <w:r>
        <w:rPr>
          <w:color w:val="5D8290"/>
          <w:w w:val="105"/>
          <w:u w:val="thick" w:color="5D8290"/>
        </w:rPr>
        <w:t>ection</w:t>
      </w:r>
    </w:p>
    <w:p w:rsidR="008B1039" w:rsidRDefault="00AF0B68">
      <w:pPr>
        <w:pStyle w:val="BodyText"/>
        <w:spacing w:before="4"/>
        <w:ind w:left="503"/>
      </w:pPr>
      <w:r>
        <w:rPr>
          <w:color w:val="414141"/>
          <w:w w:val="105"/>
          <w:u w:val="thick" w:color="414141"/>
        </w:rPr>
        <w:t>4</w:t>
      </w:r>
      <w:r>
        <w:rPr>
          <w:color w:val="5D8290"/>
          <w:w w:val="105"/>
          <w:u w:val="thick" w:color="414141"/>
        </w:rPr>
        <w:t>.</w:t>
      </w:r>
      <w:r>
        <w:rPr>
          <w:color w:val="414141"/>
          <w:w w:val="105"/>
          <w:u w:val="thick" w:color="414141"/>
        </w:rPr>
        <w:t>5</w:t>
      </w:r>
      <w:r>
        <w:rPr>
          <w:color w:val="414141"/>
          <w:spacing w:val="9"/>
          <w:w w:val="105"/>
        </w:rPr>
        <w:t xml:space="preserve"> </w:t>
      </w:r>
      <w:r>
        <w:rPr>
          <w:color w:val="232323"/>
          <w:w w:val="105"/>
        </w:rPr>
        <w:t>of</w:t>
      </w:r>
      <w:r>
        <w:rPr>
          <w:color w:val="232323"/>
          <w:spacing w:val="-4"/>
          <w:w w:val="105"/>
        </w:rPr>
        <w:t xml:space="preserve"> </w:t>
      </w:r>
      <w:r>
        <w:rPr>
          <w:color w:val="232323"/>
          <w:w w:val="105"/>
        </w:rPr>
        <w:t>this</w:t>
      </w:r>
      <w:r>
        <w:rPr>
          <w:color w:val="232323"/>
          <w:spacing w:val="7"/>
          <w:w w:val="105"/>
        </w:rPr>
        <w:t xml:space="preserve"> </w:t>
      </w:r>
      <w:r>
        <w:rPr>
          <w:color w:val="232323"/>
          <w:spacing w:val="-2"/>
          <w:w w:val="105"/>
        </w:rPr>
        <w:t>Code.</w:t>
      </w:r>
    </w:p>
    <w:p w:rsidR="008B1039" w:rsidRDefault="008B1039">
      <w:pPr>
        <w:pStyle w:val="BodyText"/>
        <w:rPr>
          <w:sz w:val="22"/>
        </w:rPr>
      </w:pPr>
    </w:p>
    <w:p w:rsidR="008B1039" w:rsidRDefault="008B1039">
      <w:pPr>
        <w:pStyle w:val="BodyText"/>
        <w:spacing w:before="10"/>
        <w:rPr>
          <w:sz w:val="17"/>
        </w:rPr>
      </w:pPr>
    </w:p>
    <w:p w:rsidR="008B1039" w:rsidRDefault="00AF0B68">
      <w:pPr>
        <w:pStyle w:val="Heading6"/>
        <w:numPr>
          <w:ilvl w:val="1"/>
          <w:numId w:val="26"/>
        </w:numPr>
        <w:tabs>
          <w:tab w:val="left" w:pos="1472"/>
          <w:tab w:val="left" w:pos="1473"/>
        </w:tabs>
        <w:ind w:left="1472" w:hanging="965"/>
        <w:rPr>
          <w:rFonts w:ascii="Times New Roman"/>
          <w:color w:val="5D8290"/>
          <w:sz w:val="40"/>
        </w:rPr>
      </w:pPr>
      <w:bookmarkStart w:id="21" w:name="_TOC_250019"/>
      <w:r>
        <w:rPr>
          <w:color w:val="5D8290"/>
          <w:w w:val="105"/>
        </w:rPr>
        <w:t>Powered</w:t>
      </w:r>
      <w:r>
        <w:rPr>
          <w:color w:val="5D8290"/>
          <w:spacing w:val="-14"/>
          <w:w w:val="105"/>
        </w:rPr>
        <w:t xml:space="preserve"> </w:t>
      </w:r>
      <w:r>
        <w:rPr>
          <w:color w:val="5D8290"/>
          <w:w w:val="105"/>
        </w:rPr>
        <w:t>mobile</w:t>
      </w:r>
      <w:r>
        <w:rPr>
          <w:color w:val="5D8290"/>
          <w:spacing w:val="-17"/>
          <w:w w:val="105"/>
        </w:rPr>
        <w:t xml:space="preserve"> </w:t>
      </w:r>
      <w:bookmarkEnd w:id="21"/>
      <w:r>
        <w:rPr>
          <w:color w:val="5D8290"/>
          <w:spacing w:val="-2"/>
          <w:w w:val="105"/>
        </w:rPr>
        <w:t>plant</w:t>
      </w:r>
    </w:p>
    <w:p w:rsidR="008B1039" w:rsidRDefault="00AF0B68">
      <w:pPr>
        <w:pStyle w:val="BodyText"/>
        <w:spacing w:before="2"/>
        <w:rPr>
          <w:sz w:val="17"/>
        </w:rPr>
      </w:pPr>
      <w:r>
        <w:pict>
          <v:shape id="docshape26" o:spid="_x0000_s1076" style="position:absolute;margin-left:126.9pt;margin-top:11.1pt;width:48.1pt;height:.1pt;z-index:-15726592;mso-wrap-distance-left:0;mso-wrap-distance-right:0;mso-position-horizontal-relative:page" coordorigin="2538,222" coordsize="962,0" path="m2538,222r962,e" filled="f" strokeweight=".16953mm">
            <v:path arrowok="t"/>
            <w10:wrap type="topAndBottom" anchorx="page"/>
          </v:shape>
        </w:pict>
      </w:r>
    </w:p>
    <w:p w:rsidR="008B1039" w:rsidRDefault="00AF0B68">
      <w:pPr>
        <w:spacing w:before="197"/>
        <w:ind w:left="500"/>
        <w:rPr>
          <w:b/>
          <w:sz w:val="21"/>
        </w:rPr>
      </w:pPr>
      <w:r>
        <w:rPr>
          <w:b/>
          <w:color w:val="5D8290"/>
          <w:sz w:val="21"/>
        </w:rPr>
        <w:t>WHS Regulation</w:t>
      </w:r>
      <w:r>
        <w:rPr>
          <w:b/>
          <w:color w:val="5D8290"/>
          <w:spacing w:val="20"/>
          <w:sz w:val="21"/>
        </w:rPr>
        <w:t xml:space="preserve"> </w:t>
      </w:r>
      <w:r>
        <w:rPr>
          <w:b/>
          <w:color w:val="5D8290"/>
          <w:spacing w:val="-5"/>
          <w:sz w:val="21"/>
        </w:rPr>
        <w:t>214</w:t>
      </w:r>
    </w:p>
    <w:p w:rsidR="008B1039" w:rsidRDefault="00AF0B68">
      <w:pPr>
        <w:pStyle w:val="BodyText"/>
        <w:spacing w:before="128"/>
        <w:ind w:left="499"/>
      </w:pPr>
      <w:r>
        <w:rPr>
          <w:color w:val="232323"/>
          <w:w w:val="110"/>
        </w:rPr>
        <w:t>Powered</w:t>
      </w:r>
      <w:r>
        <w:rPr>
          <w:color w:val="232323"/>
          <w:spacing w:val="3"/>
          <w:w w:val="110"/>
        </w:rPr>
        <w:t xml:space="preserve"> </w:t>
      </w:r>
      <w:r>
        <w:rPr>
          <w:color w:val="232323"/>
          <w:w w:val="110"/>
        </w:rPr>
        <w:t>mobile</w:t>
      </w:r>
      <w:r>
        <w:rPr>
          <w:color w:val="232323"/>
          <w:spacing w:val="-3"/>
          <w:w w:val="110"/>
        </w:rPr>
        <w:t xml:space="preserve"> </w:t>
      </w:r>
      <w:r>
        <w:rPr>
          <w:color w:val="232323"/>
          <w:w w:val="110"/>
        </w:rPr>
        <w:t>plant-general</w:t>
      </w:r>
      <w:r>
        <w:rPr>
          <w:color w:val="232323"/>
          <w:spacing w:val="-1"/>
          <w:w w:val="110"/>
        </w:rPr>
        <w:t xml:space="preserve"> </w:t>
      </w:r>
      <w:r>
        <w:rPr>
          <w:color w:val="232323"/>
          <w:w w:val="110"/>
        </w:rPr>
        <w:t>control</w:t>
      </w:r>
      <w:r>
        <w:rPr>
          <w:color w:val="232323"/>
          <w:spacing w:val="-5"/>
          <w:w w:val="110"/>
        </w:rPr>
        <w:t xml:space="preserve"> </w:t>
      </w:r>
      <w:r>
        <w:rPr>
          <w:color w:val="232323"/>
          <w:w w:val="110"/>
        </w:rPr>
        <w:t>of</w:t>
      </w:r>
      <w:r>
        <w:rPr>
          <w:color w:val="232323"/>
          <w:spacing w:val="-5"/>
          <w:w w:val="110"/>
        </w:rPr>
        <w:t xml:space="preserve"> </w:t>
      </w:r>
      <w:r>
        <w:rPr>
          <w:color w:val="232323"/>
          <w:spacing w:val="-4"/>
          <w:w w:val="110"/>
        </w:rPr>
        <w:t>risk</w:t>
      </w:r>
    </w:p>
    <w:p w:rsidR="008B1039" w:rsidRDefault="00AF0B68">
      <w:pPr>
        <w:spacing w:before="116"/>
        <w:ind w:left="500"/>
        <w:rPr>
          <w:b/>
          <w:sz w:val="21"/>
        </w:rPr>
      </w:pPr>
      <w:r>
        <w:rPr>
          <w:b/>
          <w:color w:val="5D8290"/>
          <w:sz w:val="21"/>
        </w:rPr>
        <w:t>WHS Regulation</w:t>
      </w:r>
      <w:r>
        <w:rPr>
          <w:b/>
          <w:color w:val="5D8290"/>
          <w:spacing w:val="20"/>
          <w:sz w:val="21"/>
        </w:rPr>
        <w:t xml:space="preserve"> </w:t>
      </w:r>
      <w:r>
        <w:rPr>
          <w:b/>
          <w:color w:val="5D8290"/>
          <w:spacing w:val="-2"/>
          <w:sz w:val="21"/>
        </w:rPr>
        <w:t>215(2)</w:t>
      </w:r>
    </w:p>
    <w:p w:rsidR="008B1039" w:rsidRDefault="00AF0B68">
      <w:pPr>
        <w:pStyle w:val="BodyText"/>
        <w:spacing w:before="138"/>
        <w:ind w:left="495"/>
      </w:pPr>
      <w:r>
        <w:rPr>
          <w:color w:val="232323"/>
          <w:w w:val="110"/>
        </w:rPr>
        <w:t>Powered</w:t>
      </w:r>
      <w:r>
        <w:rPr>
          <w:color w:val="232323"/>
          <w:spacing w:val="4"/>
          <w:w w:val="110"/>
        </w:rPr>
        <w:t xml:space="preserve"> </w:t>
      </w:r>
      <w:r>
        <w:rPr>
          <w:color w:val="232323"/>
          <w:w w:val="110"/>
        </w:rPr>
        <w:t>mobile plant-specific</w:t>
      </w:r>
      <w:r>
        <w:rPr>
          <w:color w:val="232323"/>
          <w:spacing w:val="-3"/>
          <w:w w:val="110"/>
        </w:rPr>
        <w:t xml:space="preserve"> </w:t>
      </w:r>
      <w:r>
        <w:rPr>
          <w:color w:val="232323"/>
          <w:w w:val="110"/>
        </w:rPr>
        <w:t>control</w:t>
      </w:r>
      <w:r>
        <w:rPr>
          <w:color w:val="232323"/>
          <w:spacing w:val="-7"/>
          <w:w w:val="110"/>
        </w:rPr>
        <w:t xml:space="preserve"> </w:t>
      </w:r>
      <w:r>
        <w:rPr>
          <w:color w:val="232323"/>
          <w:spacing w:val="-2"/>
          <w:w w:val="110"/>
        </w:rPr>
        <w:t>measures</w:t>
      </w:r>
    </w:p>
    <w:p w:rsidR="008B1039" w:rsidRDefault="008B1039">
      <w:pPr>
        <w:pStyle w:val="BodyText"/>
        <w:spacing w:before="3"/>
        <w:rPr>
          <w:sz w:val="27"/>
        </w:rPr>
      </w:pPr>
    </w:p>
    <w:p w:rsidR="008B1039" w:rsidRDefault="00AF0B68">
      <w:pPr>
        <w:pStyle w:val="BodyText"/>
        <w:spacing w:line="252" w:lineRule="auto"/>
        <w:ind w:left="497" w:right="382" w:hanging="1"/>
      </w:pPr>
      <w:r>
        <w:rPr>
          <w:color w:val="232323"/>
          <w:w w:val="105"/>
        </w:rPr>
        <w:t>The</w:t>
      </w:r>
      <w:r>
        <w:rPr>
          <w:color w:val="232323"/>
          <w:spacing w:val="-1"/>
          <w:w w:val="105"/>
        </w:rPr>
        <w:t xml:space="preserve"> </w:t>
      </w:r>
      <w:r>
        <w:rPr>
          <w:color w:val="232323"/>
          <w:w w:val="105"/>
        </w:rPr>
        <w:t>person</w:t>
      </w:r>
      <w:r>
        <w:rPr>
          <w:color w:val="232323"/>
          <w:spacing w:val="-6"/>
          <w:w w:val="105"/>
        </w:rPr>
        <w:t xml:space="preserve"> </w:t>
      </w:r>
      <w:r>
        <w:rPr>
          <w:color w:val="232323"/>
          <w:w w:val="105"/>
        </w:rPr>
        <w:t>with</w:t>
      </w:r>
      <w:r>
        <w:rPr>
          <w:color w:val="232323"/>
          <w:spacing w:val="-6"/>
          <w:w w:val="105"/>
        </w:rPr>
        <w:t xml:space="preserve"> </w:t>
      </w:r>
      <w:r>
        <w:rPr>
          <w:color w:val="232323"/>
          <w:w w:val="105"/>
        </w:rPr>
        <w:t>management or</w:t>
      </w:r>
      <w:r>
        <w:rPr>
          <w:color w:val="232323"/>
          <w:spacing w:val="-6"/>
          <w:w w:val="105"/>
        </w:rPr>
        <w:t xml:space="preserve"> </w:t>
      </w:r>
      <w:r>
        <w:rPr>
          <w:color w:val="232323"/>
          <w:w w:val="105"/>
        </w:rPr>
        <w:t>control of</w:t>
      </w:r>
      <w:r>
        <w:rPr>
          <w:color w:val="232323"/>
          <w:spacing w:val="-6"/>
          <w:w w:val="105"/>
        </w:rPr>
        <w:t xml:space="preserve"> </w:t>
      </w:r>
      <w:r>
        <w:rPr>
          <w:color w:val="232323"/>
          <w:w w:val="105"/>
        </w:rPr>
        <w:t>powered mobile plant</w:t>
      </w:r>
      <w:r>
        <w:rPr>
          <w:color w:val="232323"/>
          <w:spacing w:val="-7"/>
          <w:w w:val="105"/>
        </w:rPr>
        <w:t xml:space="preserve"> </w:t>
      </w:r>
      <w:r>
        <w:rPr>
          <w:color w:val="232323"/>
          <w:w w:val="105"/>
        </w:rPr>
        <w:t>must</w:t>
      </w:r>
      <w:r>
        <w:rPr>
          <w:color w:val="232323"/>
          <w:spacing w:val="-2"/>
          <w:w w:val="105"/>
        </w:rPr>
        <w:t xml:space="preserve"> </w:t>
      </w:r>
      <w:r>
        <w:rPr>
          <w:color w:val="232323"/>
          <w:w w:val="105"/>
        </w:rPr>
        <w:t xml:space="preserve">manage </w:t>
      </w:r>
      <w:r>
        <w:rPr>
          <w:b/>
          <w:color w:val="232323"/>
          <w:w w:val="105"/>
          <w:sz w:val="21"/>
        </w:rPr>
        <w:t>risks</w:t>
      </w:r>
      <w:r>
        <w:rPr>
          <w:b/>
          <w:color w:val="232323"/>
          <w:spacing w:val="-5"/>
          <w:w w:val="105"/>
          <w:sz w:val="21"/>
        </w:rPr>
        <w:t xml:space="preserve"> </w:t>
      </w:r>
      <w:r>
        <w:rPr>
          <w:color w:val="232323"/>
          <w:w w:val="105"/>
        </w:rPr>
        <w:t>to health and safety associated with the following:</w:t>
      </w:r>
    </w:p>
    <w:p w:rsidR="008B1039" w:rsidRDefault="00AF0B68">
      <w:pPr>
        <w:pStyle w:val="ListParagraph"/>
        <w:numPr>
          <w:ilvl w:val="0"/>
          <w:numId w:val="12"/>
        </w:numPr>
        <w:tabs>
          <w:tab w:val="left" w:pos="839"/>
          <w:tab w:val="left" w:pos="840"/>
        </w:tabs>
        <w:spacing w:before="134"/>
        <w:ind w:left="839" w:hanging="355"/>
        <w:rPr>
          <w:color w:val="414141"/>
          <w:sz w:val="20"/>
        </w:rPr>
      </w:pPr>
      <w:r>
        <w:rPr>
          <w:color w:val="232323"/>
          <w:w w:val="105"/>
          <w:sz w:val="20"/>
        </w:rPr>
        <w:t>the</w:t>
      </w:r>
      <w:r>
        <w:rPr>
          <w:color w:val="232323"/>
          <w:spacing w:val="4"/>
          <w:w w:val="105"/>
          <w:sz w:val="20"/>
        </w:rPr>
        <w:t xml:space="preserve"> </w:t>
      </w:r>
      <w:r>
        <w:rPr>
          <w:color w:val="232323"/>
          <w:w w:val="105"/>
          <w:sz w:val="20"/>
        </w:rPr>
        <w:t>plant</w:t>
      </w:r>
      <w:r>
        <w:rPr>
          <w:color w:val="232323"/>
          <w:spacing w:val="10"/>
          <w:w w:val="105"/>
          <w:sz w:val="20"/>
        </w:rPr>
        <w:t xml:space="preserve"> </w:t>
      </w:r>
      <w:r>
        <w:rPr>
          <w:color w:val="232323"/>
          <w:spacing w:val="-2"/>
          <w:w w:val="105"/>
          <w:sz w:val="20"/>
        </w:rPr>
        <w:t>overturning</w:t>
      </w:r>
    </w:p>
    <w:p w:rsidR="008B1039" w:rsidRDefault="00AF0B68">
      <w:pPr>
        <w:pStyle w:val="ListParagraph"/>
        <w:numPr>
          <w:ilvl w:val="0"/>
          <w:numId w:val="12"/>
        </w:numPr>
        <w:tabs>
          <w:tab w:val="left" w:pos="839"/>
          <w:tab w:val="left" w:pos="840"/>
        </w:tabs>
        <w:ind w:left="839" w:hanging="355"/>
        <w:rPr>
          <w:color w:val="232323"/>
          <w:sz w:val="20"/>
        </w:rPr>
      </w:pPr>
      <w:r>
        <w:rPr>
          <w:color w:val="232323"/>
          <w:w w:val="105"/>
          <w:sz w:val="20"/>
        </w:rPr>
        <w:t>things</w:t>
      </w:r>
      <w:r>
        <w:rPr>
          <w:color w:val="232323"/>
          <w:spacing w:val="13"/>
          <w:w w:val="105"/>
          <w:sz w:val="20"/>
        </w:rPr>
        <w:t xml:space="preserve"> </w:t>
      </w:r>
      <w:r>
        <w:rPr>
          <w:color w:val="232323"/>
          <w:w w:val="105"/>
          <w:sz w:val="20"/>
        </w:rPr>
        <w:t>falling</w:t>
      </w:r>
      <w:r>
        <w:rPr>
          <w:color w:val="232323"/>
          <w:spacing w:val="5"/>
          <w:w w:val="105"/>
          <w:sz w:val="20"/>
        </w:rPr>
        <w:t xml:space="preserve"> </w:t>
      </w:r>
      <w:r>
        <w:rPr>
          <w:color w:val="232323"/>
          <w:w w:val="105"/>
          <w:sz w:val="20"/>
        </w:rPr>
        <w:t>on</w:t>
      </w:r>
      <w:r>
        <w:rPr>
          <w:color w:val="232323"/>
          <w:spacing w:val="-3"/>
          <w:w w:val="105"/>
          <w:sz w:val="20"/>
        </w:rPr>
        <w:t xml:space="preserve"> </w:t>
      </w:r>
      <w:r>
        <w:rPr>
          <w:color w:val="232323"/>
          <w:w w:val="105"/>
          <w:sz w:val="20"/>
        </w:rPr>
        <w:t>the</w:t>
      </w:r>
      <w:r>
        <w:rPr>
          <w:color w:val="232323"/>
          <w:spacing w:val="-6"/>
          <w:w w:val="105"/>
          <w:sz w:val="20"/>
        </w:rPr>
        <w:t xml:space="preserve"> </w:t>
      </w:r>
      <w:r>
        <w:rPr>
          <w:color w:val="232323"/>
          <w:w w:val="105"/>
          <w:sz w:val="20"/>
        </w:rPr>
        <w:t>operator</w:t>
      </w:r>
      <w:r>
        <w:rPr>
          <w:color w:val="232323"/>
          <w:spacing w:val="13"/>
          <w:w w:val="105"/>
          <w:sz w:val="20"/>
        </w:rPr>
        <w:t xml:space="preserve"> </w:t>
      </w:r>
      <w:r>
        <w:rPr>
          <w:color w:val="232323"/>
          <w:w w:val="105"/>
          <w:sz w:val="20"/>
        </w:rPr>
        <w:t>of</w:t>
      </w:r>
      <w:r>
        <w:rPr>
          <w:color w:val="232323"/>
          <w:spacing w:val="-7"/>
          <w:w w:val="105"/>
          <w:sz w:val="20"/>
        </w:rPr>
        <w:t xml:space="preserve"> </w:t>
      </w:r>
      <w:r>
        <w:rPr>
          <w:color w:val="232323"/>
          <w:w w:val="105"/>
          <w:sz w:val="20"/>
        </w:rPr>
        <w:t>the</w:t>
      </w:r>
      <w:r>
        <w:rPr>
          <w:color w:val="232323"/>
          <w:spacing w:val="-2"/>
          <w:w w:val="105"/>
          <w:sz w:val="20"/>
        </w:rPr>
        <w:t xml:space="preserve"> plant</w:t>
      </w:r>
    </w:p>
    <w:p w:rsidR="008B1039" w:rsidRDefault="00AF0B68">
      <w:pPr>
        <w:pStyle w:val="ListParagraph"/>
        <w:numPr>
          <w:ilvl w:val="0"/>
          <w:numId w:val="12"/>
        </w:numPr>
        <w:tabs>
          <w:tab w:val="left" w:pos="839"/>
          <w:tab w:val="left" w:pos="840"/>
        </w:tabs>
        <w:spacing w:before="25"/>
        <w:ind w:left="839" w:hanging="351"/>
        <w:rPr>
          <w:color w:val="414141"/>
          <w:sz w:val="20"/>
        </w:rPr>
      </w:pPr>
      <w:r>
        <w:rPr>
          <w:color w:val="232323"/>
          <w:w w:val="105"/>
          <w:sz w:val="20"/>
        </w:rPr>
        <w:t>the</w:t>
      </w:r>
      <w:r>
        <w:rPr>
          <w:color w:val="232323"/>
          <w:spacing w:val="-2"/>
          <w:w w:val="105"/>
          <w:sz w:val="20"/>
        </w:rPr>
        <w:t xml:space="preserve"> </w:t>
      </w:r>
      <w:r>
        <w:rPr>
          <w:color w:val="232323"/>
          <w:w w:val="105"/>
          <w:sz w:val="20"/>
        </w:rPr>
        <w:t>operator</w:t>
      </w:r>
      <w:r>
        <w:rPr>
          <w:color w:val="232323"/>
          <w:spacing w:val="22"/>
          <w:w w:val="105"/>
          <w:sz w:val="20"/>
        </w:rPr>
        <w:t xml:space="preserve"> </w:t>
      </w:r>
      <w:r>
        <w:rPr>
          <w:color w:val="232323"/>
          <w:w w:val="105"/>
          <w:sz w:val="20"/>
        </w:rPr>
        <w:t>being</w:t>
      </w:r>
      <w:r>
        <w:rPr>
          <w:color w:val="232323"/>
          <w:spacing w:val="-5"/>
          <w:w w:val="105"/>
          <w:sz w:val="20"/>
        </w:rPr>
        <w:t xml:space="preserve"> </w:t>
      </w:r>
      <w:r>
        <w:rPr>
          <w:color w:val="232323"/>
          <w:w w:val="105"/>
          <w:sz w:val="20"/>
        </w:rPr>
        <w:t>ejected</w:t>
      </w:r>
      <w:r>
        <w:rPr>
          <w:color w:val="232323"/>
          <w:spacing w:val="6"/>
          <w:w w:val="105"/>
          <w:sz w:val="20"/>
        </w:rPr>
        <w:t xml:space="preserve"> </w:t>
      </w:r>
      <w:r>
        <w:rPr>
          <w:color w:val="232323"/>
          <w:w w:val="105"/>
          <w:sz w:val="20"/>
        </w:rPr>
        <w:t>from</w:t>
      </w:r>
      <w:r>
        <w:rPr>
          <w:color w:val="232323"/>
          <w:spacing w:val="-2"/>
          <w:w w:val="105"/>
          <w:sz w:val="20"/>
        </w:rPr>
        <w:t xml:space="preserve"> </w:t>
      </w:r>
      <w:r>
        <w:rPr>
          <w:color w:val="232323"/>
          <w:w w:val="105"/>
          <w:sz w:val="20"/>
        </w:rPr>
        <w:t>the</w:t>
      </w:r>
      <w:r>
        <w:rPr>
          <w:color w:val="232323"/>
          <w:spacing w:val="-3"/>
          <w:w w:val="105"/>
          <w:sz w:val="20"/>
        </w:rPr>
        <w:t xml:space="preserve"> </w:t>
      </w:r>
      <w:r>
        <w:rPr>
          <w:color w:val="232323"/>
          <w:spacing w:val="-2"/>
          <w:w w:val="105"/>
          <w:sz w:val="20"/>
        </w:rPr>
        <w:t>plant</w:t>
      </w:r>
    </w:p>
    <w:p w:rsidR="008B1039" w:rsidRDefault="00AF0B68">
      <w:pPr>
        <w:pStyle w:val="ListParagraph"/>
        <w:numPr>
          <w:ilvl w:val="0"/>
          <w:numId w:val="12"/>
        </w:numPr>
        <w:tabs>
          <w:tab w:val="left" w:pos="839"/>
          <w:tab w:val="left" w:pos="840"/>
        </w:tabs>
        <w:spacing w:before="29"/>
        <w:ind w:left="839" w:hanging="351"/>
        <w:rPr>
          <w:color w:val="232323"/>
          <w:sz w:val="20"/>
        </w:rPr>
      </w:pPr>
      <w:r>
        <w:rPr>
          <w:color w:val="232323"/>
          <w:w w:val="105"/>
          <w:sz w:val="20"/>
        </w:rPr>
        <w:t>the</w:t>
      </w:r>
      <w:r>
        <w:rPr>
          <w:color w:val="232323"/>
          <w:spacing w:val="2"/>
          <w:w w:val="105"/>
          <w:sz w:val="20"/>
        </w:rPr>
        <w:t xml:space="preserve"> </w:t>
      </w:r>
      <w:r>
        <w:rPr>
          <w:color w:val="232323"/>
          <w:w w:val="105"/>
          <w:sz w:val="20"/>
        </w:rPr>
        <w:t>plant</w:t>
      </w:r>
      <w:r>
        <w:rPr>
          <w:color w:val="232323"/>
          <w:spacing w:val="2"/>
          <w:w w:val="105"/>
          <w:sz w:val="20"/>
        </w:rPr>
        <w:t xml:space="preserve"> </w:t>
      </w:r>
      <w:r>
        <w:rPr>
          <w:color w:val="232323"/>
          <w:w w:val="105"/>
          <w:sz w:val="20"/>
        </w:rPr>
        <w:t>colliding</w:t>
      </w:r>
      <w:r>
        <w:rPr>
          <w:color w:val="232323"/>
          <w:spacing w:val="4"/>
          <w:w w:val="105"/>
          <w:sz w:val="20"/>
        </w:rPr>
        <w:t xml:space="preserve"> </w:t>
      </w:r>
      <w:r>
        <w:rPr>
          <w:color w:val="232323"/>
          <w:w w:val="105"/>
          <w:sz w:val="20"/>
        </w:rPr>
        <w:t>with</w:t>
      </w:r>
      <w:r>
        <w:rPr>
          <w:color w:val="232323"/>
          <w:spacing w:val="8"/>
          <w:w w:val="105"/>
          <w:sz w:val="20"/>
        </w:rPr>
        <w:t xml:space="preserve"> </w:t>
      </w:r>
      <w:r>
        <w:rPr>
          <w:color w:val="232323"/>
          <w:w w:val="105"/>
          <w:sz w:val="20"/>
        </w:rPr>
        <w:t>any</w:t>
      </w:r>
      <w:r>
        <w:rPr>
          <w:color w:val="232323"/>
          <w:spacing w:val="4"/>
          <w:w w:val="105"/>
          <w:sz w:val="20"/>
        </w:rPr>
        <w:t xml:space="preserve"> </w:t>
      </w:r>
      <w:r>
        <w:rPr>
          <w:color w:val="232323"/>
          <w:w w:val="105"/>
          <w:sz w:val="20"/>
        </w:rPr>
        <w:t>person</w:t>
      </w:r>
      <w:r>
        <w:rPr>
          <w:color w:val="232323"/>
          <w:spacing w:val="6"/>
          <w:w w:val="105"/>
          <w:sz w:val="20"/>
        </w:rPr>
        <w:t xml:space="preserve"> </w:t>
      </w:r>
      <w:r>
        <w:rPr>
          <w:color w:val="232323"/>
          <w:w w:val="105"/>
          <w:sz w:val="20"/>
        </w:rPr>
        <w:t>or</w:t>
      </w:r>
      <w:r>
        <w:rPr>
          <w:color w:val="232323"/>
          <w:spacing w:val="-3"/>
          <w:w w:val="105"/>
          <w:sz w:val="20"/>
        </w:rPr>
        <w:t xml:space="preserve"> </w:t>
      </w:r>
      <w:r>
        <w:rPr>
          <w:color w:val="232323"/>
          <w:w w:val="105"/>
          <w:sz w:val="20"/>
        </w:rPr>
        <w:t>thing,</w:t>
      </w:r>
      <w:r>
        <w:rPr>
          <w:color w:val="232323"/>
          <w:spacing w:val="6"/>
          <w:w w:val="105"/>
          <w:sz w:val="20"/>
        </w:rPr>
        <w:t xml:space="preserve"> </w:t>
      </w:r>
      <w:r>
        <w:rPr>
          <w:color w:val="232323"/>
          <w:spacing w:val="-5"/>
          <w:w w:val="105"/>
          <w:sz w:val="20"/>
        </w:rPr>
        <w:t>and</w:t>
      </w:r>
    </w:p>
    <w:p w:rsidR="008B1039" w:rsidRDefault="00AF0B68">
      <w:pPr>
        <w:pStyle w:val="ListParagraph"/>
        <w:numPr>
          <w:ilvl w:val="0"/>
          <w:numId w:val="12"/>
        </w:numPr>
        <w:tabs>
          <w:tab w:val="left" w:pos="838"/>
          <w:tab w:val="left" w:pos="839"/>
        </w:tabs>
        <w:spacing w:before="25" w:line="256" w:lineRule="auto"/>
        <w:ind w:right="415"/>
        <w:rPr>
          <w:color w:val="414141"/>
          <w:sz w:val="20"/>
        </w:rPr>
      </w:pPr>
      <w:r>
        <w:rPr>
          <w:color w:val="232323"/>
          <w:w w:val="105"/>
          <w:sz w:val="20"/>
        </w:rPr>
        <w:t>mechanical failure of</w:t>
      </w:r>
      <w:r>
        <w:rPr>
          <w:color w:val="232323"/>
          <w:spacing w:val="-6"/>
          <w:w w:val="105"/>
          <w:sz w:val="20"/>
        </w:rPr>
        <w:t xml:space="preserve"> </w:t>
      </w:r>
      <w:r>
        <w:rPr>
          <w:color w:val="232323"/>
          <w:w w:val="105"/>
          <w:sz w:val="20"/>
        </w:rPr>
        <w:t>pressurised elements of plant</w:t>
      </w:r>
      <w:r>
        <w:rPr>
          <w:color w:val="232323"/>
          <w:spacing w:val="-1"/>
          <w:w w:val="105"/>
          <w:sz w:val="20"/>
        </w:rPr>
        <w:t xml:space="preserve"> </w:t>
      </w:r>
      <w:r>
        <w:rPr>
          <w:color w:val="232323"/>
          <w:w w:val="105"/>
          <w:sz w:val="20"/>
        </w:rPr>
        <w:t>that may release fluids that</w:t>
      </w:r>
      <w:r>
        <w:rPr>
          <w:color w:val="232323"/>
          <w:spacing w:val="-2"/>
          <w:w w:val="105"/>
          <w:sz w:val="20"/>
        </w:rPr>
        <w:t xml:space="preserve"> </w:t>
      </w:r>
      <w:r>
        <w:rPr>
          <w:color w:val="232323"/>
          <w:w w:val="105"/>
          <w:sz w:val="20"/>
        </w:rPr>
        <w:t>pose a risk to health and safety.</w:t>
      </w:r>
    </w:p>
    <w:p w:rsidR="008B1039" w:rsidRDefault="00AF0B68">
      <w:pPr>
        <w:pStyle w:val="BodyText"/>
        <w:spacing w:before="113" w:line="254" w:lineRule="auto"/>
        <w:ind w:left="487" w:right="280" w:firstLine="3"/>
      </w:pPr>
      <w:r>
        <w:rPr>
          <w:color w:val="232323"/>
          <w:w w:val="105"/>
        </w:rPr>
        <w:t>A person with</w:t>
      </w:r>
      <w:r>
        <w:rPr>
          <w:color w:val="232323"/>
          <w:spacing w:val="-2"/>
          <w:w w:val="105"/>
        </w:rPr>
        <w:t xml:space="preserve"> </w:t>
      </w:r>
      <w:r>
        <w:rPr>
          <w:color w:val="232323"/>
          <w:w w:val="105"/>
        </w:rPr>
        <w:t>management or control of</w:t>
      </w:r>
      <w:r>
        <w:rPr>
          <w:color w:val="232323"/>
          <w:spacing w:val="-2"/>
          <w:w w:val="105"/>
        </w:rPr>
        <w:t xml:space="preserve"> </w:t>
      </w:r>
      <w:r>
        <w:rPr>
          <w:color w:val="232323"/>
          <w:w w:val="105"/>
        </w:rPr>
        <w:t>powered mobile plant at</w:t>
      </w:r>
      <w:r>
        <w:rPr>
          <w:color w:val="232323"/>
          <w:spacing w:val="-2"/>
          <w:w w:val="105"/>
        </w:rPr>
        <w:t xml:space="preserve"> </w:t>
      </w:r>
      <w:r>
        <w:rPr>
          <w:color w:val="232323"/>
          <w:w w:val="105"/>
        </w:rPr>
        <w:t>a</w:t>
      </w:r>
      <w:r>
        <w:rPr>
          <w:color w:val="232323"/>
          <w:spacing w:val="-2"/>
          <w:w w:val="105"/>
        </w:rPr>
        <w:t xml:space="preserve"> </w:t>
      </w:r>
      <w:r>
        <w:rPr>
          <w:color w:val="232323"/>
          <w:w w:val="105"/>
        </w:rPr>
        <w:t>workplace must</w:t>
      </w:r>
      <w:r>
        <w:rPr>
          <w:color w:val="232323"/>
          <w:spacing w:val="-2"/>
          <w:w w:val="105"/>
        </w:rPr>
        <w:t xml:space="preserve"> </w:t>
      </w:r>
      <w:r>
        <w:rPr>
          <w:color w:val="232323"/>
          <w:w w:val="105"/>
        </w:rPr>
        <w:t>ensure, so far as is reasonably practicable, that a suitable combination of OPDs for the plant is provided, maintained and used.</w:t>
      </w:r>
    </w:p>
    <w:p w:rsidR="008B1039" w:rsidRDefault="00AF0B68">
      <w:pPr>
        <w:pStyle w:val="BodyText"/>
        <w:spacing w:before="115" w:line="254" w:lineRule="auto"/>
        <w:ind w:left="486" w:right="192" w:firstLine="4"/>
      </w:pPr>
      <w:r>
        <w:rPr>
          <w:color w:val="232323"/>
          <w:w w:val="105"/>
        </w:rPr>
        <w:t>Powered mobile plant may present a risk to health or safety i</w:t>
      </w:r>
      <w:r>
        <w:rPr>
          <w:color w:val="232323"/>
          <w:w w:val="105"/>
        </w:rPr>
        <w:t>f measures are not taken to prevent the plant moving of</w:t>
      </w:r>
      <w:r>
        <w:rPr>
          <w:color w:val="232323"/>
          <w:spacing w:val="-2"/>
          <w:w w:val="105"/>
        </w:rPr>
        <w:t xml:space="preserve"> </w:t>
      </w:r>
      <w:r>
        <w:rPr>
          <w:color w:val="232323"/>
          <w:w w:val="105"/>
        </w:rPr>
        <w:t>its own accord, for example rolling down a sloping surface, or</w:t>
      </w:r>
      <w:r>
        <w:rPr>
          <w:color w:val="232323"/>
          <w:spacing w:val="-1"/>
          <w:w w:val="105"/>
        </w:rPr>
        <w:t xml:space="preserve"> </w:t>
      </w:r>
      <w:r>
        <w:rPr>
          <w:color w:val="232323"/>
          <w:w w:val="105"/>
        </w:rPr>
        <w:t>to prevent unauthorised operation. For example, an</w:t>
      </w:r>
      <w:r>
        <w:rPr>
          <w:color w:val="232323"/>
          <w:spacing w:val="-5"/>
          <w:w w:val="105"/>
        </w:rPr>
        <w:t xml:space="preserve"> </w:t>
      </w:r>
      <w:r>
        <w:rPr>
          <w:color w:val="232323"/>
          <w:w w:val="105"/>
        </w:rPr>
        <w:t>industrial lift</w:t>
      </w:r>
      <w:r>
        <w:rPr>
          <w:color w:val="232323"/>
          <w:spacing w:val="-5"/>
          <w:w w:val="105"/>
        </w:rPr>
        <w:t xml:space="preserve"> </w:t>
      </w:r>
      <w:r>
        <w:rPr>
          <w:color w:val="232323"/>
          <w:w w:val="105"/>
        </w:rPr>
        <w:t>truck at</w:t>
      </w:r>
      <w:r>
        <w:rPr>
          <w:color w:val="232323"/>
          <w:spacing w:val="-6"/>
          <w:w w:val="105"/>
        </w:rPr>
        <w:t xml:space="preserve"> </w:t>
      </w:r>
      <w:r>
        <w:rPr>
          <w:color w:val="232323"/>
          <w:w w:val="105"/>
        </w:rPr>
        <w:t>the</w:t>
      </w:r>
      <w:r>
        <w:rPr>
          <w:color w:val="232323"/>
          <w:spacing w:val="-6"/>
          <w:w w:val="105"/>
        </w:rPr>
        <w:t xml:space="preserve"> </w:t>
      </w:r>
      <w:r>
        <w:rPr>
          <w:color w:val="232323"/>
          <w:w w:val="105"/>
        </w:rPr>
        <w:t>end of or during a shift is plant that is frequently not</w:t>
      </w:r>
      <w:r>
        <w:rPr>
          <w:color w:val="232323"/>
          <w:spacing w:val="-5"/>
          <w:w w:val="105"/>
        </w:rPr>
        <w:t xml:space="preserve"> </w:t>
      </w:r>
      <w:r>
        <w:rPr>
          <w:color w:val="232323"/>
          <w:w w:val="105"/>
        </w:rPr>
        <w:t>in use and is unattended for short periods of time. The person with</w:t>
      </w:r>
      <w:r>
        <w:rPr>
          <w:color w:val="232323"/>
          <w:spacing w:val="-2"/>
          <w:w w:val="105"/>
        </w:rPr>
        <w:t xml:space="preserve"> </w:t>
      </w:r>
      <w:r>
        <w:rPr>
          <w:color w:val="232323"/>
          <w:w w:val="105"/>
        </w:rPr>
        <w:t>management</w:t>
      </w:r>
      <w:r>
        <w:rPr>
          <w:color w:val="232323"/>
          <w:spacing w:val="40"/>
          <w:w w:val="105"/>
        </w:rPr>
        <w:t xml:space="preserve"> </w:t>
      </w:r>
      <w:r>
        <w:rPr>
          <w:color w:val="232323"/>
          <w:w w:val="105"/>
        </w:rPr>
        <w:t>or control should ensure the operator of the industrial lift truck understands the required safety procedures when leaving the</w:t>
      </w:r>
      <w:r>
        <w:rPr>
          <w:color w:val="232323"/>
          <w:spacing w:val="-8"/>
          <w:w w:val="105"/>
        </w:rPr>
        <w:t xml:space="preserve"> </w:t>
      </w:r>
      <w:r>
        <w:rPr>
          <w:color w:val="232323"/>
          <w:w w:val="105"/>
        </w:rPr>
        <w:t>industrial lift</w:t>
      </w:r>
      <w:r>
        <w:rPr>
          <w:color w:val="232323"/>
          <w:spacing w:val="-1"/>
          <w:w w:val="105"/>
        </w:rPr>
        <w:t xml:space="preserve"> </w:t>
      </w:r>
      <w:r>
        <w:rPr>
          <w:color w:val="232323"/>
          <w:w w:val="105"/>
        </w:rPr>
        <w:t>truck unattended. This would inclu</w:t>
      </w:r>
      <w:r>
        <w:rPr>
          <w:color w:val="232323"/>
          <w:w w:val="105"/>
        </w:rPr>
        <w:t>de ensuring the industrial lift truck has been parked on a firm, level surface with the</w:t>
      </w:r>
      <w:r>
        <w:rPr>
          <w:color w:val="232323"/>
          <w:spacing w:val="-2"/>
          <w:w w:val="105"/>
        </w:rPr>
        <w:t xml:space="preserve"> </w:t>
      </w:r>
      <w:r>
        <w:rPr>
          <w:color w:val="232323"/>
          <w:w w:val="105"/>
        </w:rPr>
        <w:t>handbrake applied, the</w:t>
      </w:r>
      <w:r>
        <w:rPr>
          <w:color w:val="232323"/>
          <w:spacing w:val="-2"/>
          <w:w w:val="105"/>
        </w:rPr>
        <w:t xml:space="preserve"> </w:t>
      </w:r>
      <w:r>
        <w:rPr>
          <w:color w:val="232323"/>
          <w:w w:val="105"/>
        </w:rPr>
        <w:t>motor switched off and</w:t>
      </w:r>
      <w:r>
        <w:rPr>
          <w:color w:val="232323"/>
          <w:spacing w:val="-9"/>
          <w:w w:val="105"/>
        </w:rPr>
        <w:t xml:space="preserve"> </w:t>
      </w:r>
      <w:r>
        <w:rPr>
          <w:color w:val="232323"/>
          <w:w w:val="105"/>
        </w:rPr>
        <w:t>rendered inoperable, for example by removing the key.</w:t>
      </w:r>
    </w:p>
    <w:p w:rsidR="008B1039" w:rsidRDefault="008B1039">
      <w:pPr>
        <w:pStyle w:val="BodyText"/>
        <w:spacing w:before="1"/>
        <w:rPr>
          <w:sz w:val="19"/>
        </w:rPr>
      </w:pPr>
    </w:p>
    <w:p w:rsidR="008B1039" w:rsidRDefault="00AF0B68">
      <w:pPr>
        <w:spacing w:before="1"/>
        <w:ind w:left="483"/>
        <w:rPr>
          <w:sz w:val="30"/>
        </w:rPr>
      </w:pPr>
      <w:r>
        <w:rPr>
          <w:color w:val="232323"/>
          <w:spacing w:val="-2"/>
          <w:w w:val="105"/>
          <w:sz w:val="30"/>
        </w:rPr>
        <w:t>Quad</w:t>
      </w:r>
      <w:r>
        <w:rPr>
          <w:color w:val="232323"/>
          <w:spacing w:val="-16"/>
          <w:w w:val="105"/>
          <w:sz w:val="30"/>
        </w:rPr>
        <w:t xml:space="preserve"> </w:t>
      </w:r>
      <w:r>
        <w:rPr>
          <w:color w:val="232323"/>
          <w:spacing w:val="-4"/>
          <w:w w:val="105"/>
          <w:sz w:val="30"/>
        </w:rPr>
        <w:t>bikes</w:t>
      </w:r>
    </w:p>
    <w:p w:rsidR="008B1039" w:rsidRDefault="00AF0B68">
      <w:pPr>
        <w:pStyle w:val="BodyText"/>
        <w:spacing w:before="13" w:line="254" w:lineRule="auto"/>
        <w:ind w:left="481" w:right="192" w:firstLine="3"/>
      </w:pPr>
      <w:r>
        <w:rPr>
          <w:color w:val="232323"/>
          <w:w w:val="105"/>
        </w:rPr>
        <w:t>From 11 October 2021, all new general use quad bikes, an</w:t>
      </w:r>
      <w:r>
        <w:rPr>
          <w:color w:val="232323"/>
          <w:w w:val="105"/>
        </w:rPr>
        <w:t>d all imported second-hand general use quad bikes,</w:t>
      </w:r>
      <w:r>
        <w:rPr>
          <w:color w:val="232323"/>
          <w:spacing w:val="19"/>
          <w:w w:val="105"/>
        </w:rPr>
        <w:t xml:space="preserve"> </w:t>
      </w:r>
      <w:r>
        <w:rPr>
          <w:color w:val="232323"/>
          <w:w w:val="105"/>
        </w:rPr>
        <w:t>must be</w:t>
      </w:r>
      <w:r>
        <w:rPr>
          <w:color w:val="232323"/>
          <w:spacing w:val="-1"/>
          <w:w w:val="105"/>
        </w:rPr>
        <w:t xml:space="preserve"> </w:t>
      </w:r>
      <w:r>
        <w:rPr>
          <w:color w:val="232323"/>
          <w:w w:val="105"/>
        </w:rPr>
        <w:t>fitted</w:t>
      </w:r>
      <w:r>
        <w:rPr>
          <w:color w:val="232323"/>
          <w:spacing w:val="19"/>
          <w:w w:val="105"/>
        </w:rPr>
        <w:t xml:space="preserve"> </w:t>
      </w:r>
      <w:r>
        <w:rPr>
          <w:color w:val="232323"/>
          <w:w w:val="105"/>
        </w:rPr>
        <w:t>with an OPD.</w:t>
      </w:r>
      <w:r>
        <w:rPr>
          <w:rFonts w:ascii="Times New Roman"/>
          <w:color w:val="232323"/>
          <w:w w:val="105"/>
          <w:vertAlign w:val="superscript"/>
        </w:rPr>
        <w:t>1</w:t>
      </w:r>
      <w:r>
        <w:rPr>
          <w:rFonts w:ascii="Times New Roman"/>
          <w:color w:val="232323"/>
          <w:spacing w:val="19"/>
          <w:w w:val="105"/>
        </w:rPr>
        <w:t xml:space="preserve"> </w:t>
      </w:r>
      <w:r>
        <w:rPr>
          <w:color w:val="232323"/>
          <w:w w:val="105"/>
        </w:rPr>
        <w:t>The person</w:t>
      </w:r>
      <w:r>
        <w:rPr>
          <w:color w:val="232323"/>
          <w:spacing w:val="21"/>
          <w:w w:val="105"/>
        </w:rPr>
        <w:t xml:space="preserve"> </w:t>
      </w:r>
      <w:r>
        <w:rPr>
          <w:color w:val="232323"/>
          <w:w w:val="105"/>
        </w:rPr>
        <w:t>with management</w:t>
      </w:r>
      <w:r>
        <w:rPr>
          <w:color w:val="232323"/>
          <w:spacing w:val="40"/>
          <w:w w:val="105"/>
        </w:rPr>
        <w:t xml:space="preserve"> </w:t>
      </w:r>
      <w:r>
        <w:rPr>
          <w:color w:val="232323"/>
          <w:w w:val="105"/>
        </w:rPr>
        <w:t>or control of the</w:t>
      </w:r>
      <w:r>
        <w:rPr>
          <w:color w:val="232323"/>
          <w:spacing w:val="-3"/>
          <w:w w:val="105"/>
        </w:rPr>
        <w:t xml:space="preserve"> </w:t>
      </w:r>
      <w:r>
        <w:rPr>
          <w:color w:val="232323"/>
          <w:w w:val="105"/>
        </w:rPr>
        <w:t>quad bike must not remove the</w:t>
      </w:r>
      <w:r>
        <w:rPr>
          <w:color w:val="232323"/>
          <w:spacing w:val="-6"/>
          <w:w w:val="105"/>
        </w:rPr>
        <w:t xml:space="preserve"> </w:t>
      </w:r>
      <w:r>
        <w:rPr>
          <w:color w:val="232323"/>
          <w:w w:val="105"/>
        </w:rPr>
        <w:t>OPD</w:t>
      </w:r>
      <w:r>
        <w:rPr>
          <w:color w:val="232323"/>
          <w:spacing w:val="-2"/>
          <w:w w:val="105"/>
        </w:rPr>
        <w:t xml:space="preserve"> </w:t>
      </w:r>
      <w:r>
        <w:rPr>
          <w:color w:val="232323"/>
          <w:w w:val="105"/>
        </w:rPr>
        <w:t>unless they replace it with something that would provide equivalent or greater operator protection from rollovers.</w:t>
      </w:r>
    </w:p>
    <w:p w:rsidR="008B1039" w:rsidRDefault="008B1039">
      <w:pPr>
        <w:pStyle w:val="BodyText"/>
      </w:pPr>
    </w:p>
    <w:p w:rsidR="008B1039" w:rsidRDefault="00AF0B68">
      <w:pPr>
        <w:pStyle w:val="BodyText"/>
        <w:spacing w:before="2"/>
        <w:rPr>
          <w:sz w:val="17"/>
        </w:rPr>
      </w:pPr>
      <w:r>
        <w:pict>
          <v:shape id="docshape27" o:spid="_x0000_s1075" style="position:absolute;margin-left:78.85pt;margin-top:11.1pt;width:140.4pt;height:.1pt;z-index:-15726080;mso-wrap-distance-left:0;mso-wrap-distance-right:0;mso-position-horizontal-relative:page" coordorigin="1577,222" coordsize="2808,0" path="m1577,222r2808,e" filled="f" strokeweight=".25428mm">
            <v:path arrowok="t"/>
            <w10:wrap type="topAndBottom" anchorx="page"/>
          </v:shape>
        </w:pict>
      </w:r>
    </w:p>
    <w:p w:rsidR="008B1039" w:rsidRDefault="00AF0B68">
      <w:pPr>
        <w:spacing w:before="131"/>
        <w:ind w:left="488"/>
        <w:rPr>
          <w:i/>
          <w:sz w:val="18"/>
        </w:rPr>
      </w:pPr>
      <w:r>
        <w:rPr>
          <w:color w:val="414141"/>
          <w:w w:val="105"/>
          <w:sz w:val="18"/>
        </w:rPr>
        <w:t>'</w:t>
      </w:r>
      <w:r>
        <w:rPr>
          <w:color w:val="414141"/>
          <w:spacing w:val="-14"/>
          <w:w w:val="105"/>
          <w:sz w:val="18"/>
        </w:rPr>
        <w:t xml:space="preserve"> </w:t>
      </w:r>
      <w:r>
        <w:rPr>
          <w:i/>
          <w:color w:val="232323"/>
          <w:w w:val="105"/>
          <w:sz w:val="18"/>
        </w:rPr>
        <w:t>Consumer Goods</w:t>
      </w:r>
      <w:r>
        <w:rPr>
          <w:i/>
          <w:color w:val="232323"/>
          <w:spacing w:val="-8"/>
          <w:w w:val="105"/>
          <w:sz w:val="18"/>
        </w:rPr>
        <w:t xml:space="preserve"> </w:t>
      </w:r>
      <w:r>
        <w:rPr>
          <w:i/>
          <w:color w:val="232323"/>
          <w:w w:val="105"/>
          <w:sz w:val="18"/>
        </w:rPr>
        <w:t>(Quad Bikes)</w:t>
      </w:r>
      <w:r>
        <w:rPr>
          <w:i/>
          <w:color w:val="232323"/>
          <w:spacing w:val="-25"/>
          <w:w w:val="105"/>
          <w:sz w:val="18"/>
        </w:rPr>
        <w:t xml:space="preserve"> </w:t>
      </w:r>
      <w:r>
        <w:rPr>
          <w:i/>
          <w:color w:val="232323"/>
          <w:w w:val="105"/>
          <w:sz w:val="18"/>
        </w:rPr>
        <w:t>Safety</w:t>
      </w:r>
      <w:r>
        <w:rPr>
          <w:i/>
          <w:color w:val="232323"/>
          <w:spacing w:val="-13"/>
          <w:w w:val="105"/>
          <w:sz w:val="18"/>
        </w:rPr>
        <w:t xml:space="preserve"> </w:t>
      </w:r>
      <w:r>
        <w:rPr>
          <w:i/>
          <w:color w:val="232323"/>
          <w:w w:val="105"/>
          <w:sz w:val="18"/>
        </w:rPr>
        <w:t>Standard</w:t>
      </w:r>
      <w:r>
        <w:rPr>
          <w:i/>
          <w:color w:val="232323"/>
          <w:spacing w:val="-11"/>
          <w:w w:val="105"/>
          <w:sz w:val="18"/>
        </w:rPr>
        <w:t xml:space="preserve"> </w:t>
      </w:r>
      <w:r>
        <w:rPr>
          <w:i/>
          <w:color w:val="232323"/>
          <w:spacing w:val="-4"/>
          <w:w w:val="105"/>
          <w:sz w:val="18"/>
        </w:rPr>
        <w:t>2019</w:t>
      </w:r>
    </w:p>
    <w:p w:rsidR="008B1039" w:rsidRDefault="008B1039">
      <w:pPr>
        <w:rPr>
          <w:sz w:val="18"/>
        </w:rPr>
        <w:sectPr w:rsidR="008B1039">
          <w:footerReference w:type="default" r:id="rId20"/>
          <w:pgSz w:w="11910" w:h="16840"/>
          <w:pgMar w:top="1600" w:right="1460" w:bottom="1340" w:left="1100" w:header="0" w:footer="1142" w:gutter="0"/>
          <w:cols w:space="720"/>
        </w:sectPr>
      </w:pPr>
    </w:p>
    <w:p w:rsidR="008B1039" w:rsidRDefault="00AF0B68">
      <w:pPr>
        <w:spacing w:before="77" w:line="249" w:lineRule="auto"/>
        <w:ind w:left="503" w:right="382" w:hanging="5"/>
        <w:rPr>
          <w:i/>
          <w:sz w:val="20"/>
        </w:rPr>
      </w:pPr>
      <w:r>
        <w:rPr>
          <w:color w:val="212121"/>
          <w:w w:val="105"/>
          <w:sz w:val="20"/>
        </w:rPr>
        <w:lastRenderedPageBreak/>
        <w:t>Further information on</w:t>
      </w:r>
      <w:r>
        <w:rPr>
          <w:color w:val="212121"/>
          <w:spacing w:val="-9"/>
          <w:w w:val="105"/>
          <w:sz w:val="20"/>
        </w:rPr>
        <w:t xml:space="preserve"> </w:t>
      </w:r>
      <w:r>
        <w:rPr>
          <w:color w:val="212121"/>
          <w:w w:val="105"/>
          <w:sz w:val="20"/>
        </w:rPr>
        <w:t>quad bike</w:t>
      </w:r>
      <w:r>
        <w:rPr>
          <w:color w:val="212121"/>
          <w:spacing w:val="-3"/>
          <w:w w:val="105"/>
          <w:sz w:val="20"/>
        </w:rPr>
        <w:t xml:space="preserve"> </w:t>
      </w:r>
      <w:r>
        <w:rPr>
          <w:color w:val="212121"/>
          <w:w w:val="105"/>
          <w:sz w:val="20"/>
        </w:rPr>
        <w:t>safety is available in Safe</w:t>
      </w:r>
      <w:r>
        <w:rPr>
          <w:color w:val="212121"/>
          <w:spacing w:val="-5"/>
          <w:w w:val="105"/>
          <w:sz w:val="20"/>
        </w:rPr>
        <w:t xml:space="preserve"> </w:t>
      </w:r>
      <w:r>
        <w:rPr>
          <w:color w:val="212121"/>
          <w:w w:val="105"/>
          <w:sz w:val="20"/>
        </w:rPr>
        <w:t>Work Australia's</w:t>
      </w:r>
      <w:r>
        <w:rPr>
          <w:color w:val="212121"/>
          <w:spacing w:val="30"/>
          <w:w w:val="105"/>
          <w:sz w:val="20"/>
        </w:rPr>
        <w:t xml:space="preserve"> </w:t>
      </w:r>
      <w:r>
        <w:rPr>
          <w:i/>
          <w:color w:val="828A8E"/>
          <w:w w:val="105"/>
          <w:sz w:val="20"/>
          <w:u w:val="thick" w:color="5D8290"/>
        </w:rPr>
        <w:t>Q</w:t>
      </w:r>
      <w:r>
        <w:rPr>
          <w:i/>
          <w:color w:val="5D8290"/>
          <w:w w:val="105"/>
          <w:sz w:val="20"/>
          <w:u w:val="thick" w:color="5D8290"/>
        </w:rPr>
        <w:t>uad bike</w:t>
      </w:r>
      <w:r>
        <w:rPr>
          <w:i/>
          <w:color w:val="4D5D64"/>
          <w:w w:val="105"/>
          <w:sz w:val="20"/>
          <w:u w:val="thick" w:color="5D8290"/>
        </w:rPr>
        <w:t xml:space="preserve">s </w:t>
      </w:r>
      <w:r>
        <w:rPr>
          <w:i/>
          <w:color w:val="5D8290"/>
          <w:w w:val="105"/>
          <w:sz w:val="20"/>
          <w:u w:val="thick" w:color="5D8290"/>
        </w:rPr>
        <w:t>in</w:t>
      </w:r>
      <w:r>
        <w:rPr>
          <w:i/>
          <w:color w:val="5D8290"/>
          <w:w w:val="105"/>
          <w:sz w:val="20"/>
        </w:rPr>
        <w:t xml:space="preserve"> </w:t>
      </w:r>
      <w:r>
        <w:rPr>
          <w:i/>
          <w:color w:val="4D5D64"/>
          <w:w w:val="105"/>
          <w:sz w:val="20"/>
          <w:u w:val="thick" w:color="4D5D64"/>
        </w:rPr>
        <w:t>rural w</w:t>
      </w:r>
      <w:r>
        <w:rPr>
          <w:i/>
          <w:color w:val="424649"/>
          <w:w w:val="105"/>
          <w:sz w:val="20"/>
          <w:u w:val="thick" w:color="4D5D64"/>
        </w:rPr>
        <w:t>o</w:t>
      </w:r>
      <w:r>
        <w:rPr>
          <w:i/>
          <w:color w:val="4D5D64"/>
          <w:w w:val="105"/>
          <w:sz w:val="20"/>
          <w:u w:val="thick" w:color="4D5D64"/>
        </w:rPr>
        <w:t>rk</w:t>
      </w:r>
      <w:r>
        <w:rPr>
          <w:i/>
          <w:color w:val="828A8E"/>
          <w:w w:val="105"/>
          <w:sz w:val="20"/>
          <w:u w:val="thick" w:color="4D5D64"/>
        </w:rPr>
        <w:t>p</w:t>
      </w:r>
      <w:r>
        <w:rPr>
          <w:i/>
          <w:color w:val="4D5D64"/>
          <w:w w:val="105"/>
          <w:sz w:val="20"/>
          <w:u w:val="thick" w:color="4D5D64"/>
        </w:rPr>
        <w:t xml:space="preserve">laces </w:t>
      </w:r>
      <w:r>
        <w:rPr>
          <w:i/>
          <w:color w:val="5D8290"/>
          <w:w w:val="105"/>
          <w:sz w:val="20"/>
          <w:u w:val="thick" w:color="4D5D64"/>
        </w:rPr>
        <w:t>i</w:t>
      </w:r>
      <w:r>
        <w:rPr>
          <w:i/>
          <w:color w:val="4D5D64"/>
          <w:w w:val="105"/>
          <w:sz w:val="20"/>
          <w:u w:val="thick" w:color="4D5D64"/>
        </w:rPr>
        <w:t>nform</w:t>
      </w:r>
      <w:r>
        <w:rPr>
          <w:i/>
          <w:color w:val="424649"/>
          <w:w w:val="105"/>
          <w:sz w:val="20"/>
          <w:u w:val="thick" w:color="4D5D64"/>
        </w:rPr>
        <w:t>a</w:t>
      </w:r>
      <w:r>
        <w:rPr>
          <w:i/>
          <w:color w:val="4D5D64"/>
          <w:w w:val="105"/>
          <w:sz w:val="20"/>
          <w:u w:val="thick" w:color="4D5D64"/>
        </w:rPr>
        <w:t>t</w:t>
      </w:r>
      <w:r>
        <w:rPr>
          <w:i/>
          <w:color w:val="424649"/>
          <w:w w:val="105"/>
          <w:sz w:val="20"/>
          <w:u w:val="thick" w:color="4D5D64"/>
        </w:rPr>
        <w:t>io</w:t>
      </w:r>
      <w:r>
        <w:rPr>
          <w:i/>
          <w:color w:val="4D5D64"/>
          <w:w w:val="105"/>
          <w:sz w:val="20"/>
          <w:u w:val="thick" w:color="4D5D64"/>
        </w:rPr>
        <w:t xml:space="preserve">n </w:t>
      </w:r>
      <w:r>
        <w:rPr>
          <w:i/>
          <w:color w:val="424649"/>
          <w:w w:val="105"/>
          <w:sz w:val="20"/>
          <w:u w:val="thick" w:color="4D5D64"/>
        </w:rPr>
        <w:t>s</w:t>
      </w:r>
      <w:r>
        <w:rPr>
          <w:i/>
          <w:color w:val="4D5D64"/>
          <w:w w:val="105"/>
          <w:sz w:val="20"/>
          <w:u w:val="thick" w:color="4D5D64"/>
        </w:rPr>
        <w:t>heet</w:t>
      </w:r>
      <w:r>
        <w:rPr>
          <w:i/>
          <w:color w:val="4D5D64"/>
          <w:w w:val="105"/>
          <w:sz w:val="20"/>
        </w:rPr>
        <w:t>.</w:t>
      </w:r>
    </w:p>
    <w:p w:rsidR="008B1039" w:rsidRDefault="008B1039">
      <w:pPr>
        <w:pStyle w:val="BodyText"/>
        <w:rPr>
          <w:i/>
          <w:sz w:val="22"/>
        </w:rPr>
      </w:pPr>
    </w:p>
    <w:p w:rsidR="008B1039" w:rsidRDefault="008B1039">
      <w:pPr>
        <w:pStyle w:val="BodyText"/>
        <w:spacing w:before="6"/>
        <w:rPr>
          <w:i/>
          <w:sz w:val="19"/>
        </w:rPr>
      </w:pPr>
    </w:p>
    <w:p w:rsidR="008B1039" w:rsidRDefault="00AF0B68">
      <w:pPr>
        <w:pStyle w:val="Heading6"/>
        <w:numPr>
          <w:ilvl w:val="1"/>
          <w:numId w:val="26"/>
        </w:numPr>
        <w:tabs>
          <w:tab w:val="left" w:pos="1462"/>
          <w:tab w:val="left" w:pos="1463"/>
        </w:tabs>
        <w:spacing w:line="249" w:lineRule="auto"/>
        <w:ind w:left="1459" w:right="1907" w:hanging="956"/>
        <w:rPr>
          <w:color w:val="5D8290"/>
        </w:rPr>
      </w:pPr>
      <w:bookmarkStart w:id="22" w:name="_TOC_250018"/>
      <w:r>
        <w:rPr>
          <w:color w:val="5D8290"/>
          <w:w w:val="105"/>
        </w:rPr>
        <w:t>Decommissioning,</w:t>
      </w:r>
      <w:r>
        <w:rPr>
          <w:color w:val="5D8290"/>
          <w:spacing w:val="-27"/>
          <w:w w:val="105"/>
        </w:rPr>
        <w:t xml:space="preserve"> </w:t>
      </w:r>
      <w:r>
        <w:rPr>
          <w:color w:val="5D8290"/>
          <w:w w:val="105"/>
        </w:rPr>
        <w:t>dismantling</w:t>
      </w:r>
      <w:r>
        <w:rPr>
          <w:color w:val="5D8290"/>
          <w:spacing w:val="-23"/>
          <w:w w:val="105"/>
        </w:rPr>
        <w:t xml:space="preserve"> </w:t>
      </w:r>
      <w:bookmarkEnd w:id="22"/>
      <w:r>
        <w:rPr>
          <w:color w:val="5D8290"/>
          <w:w w:val="105"/>
        </w:rPr>
        <w:t>and disposing of plant</w:t>
      </w:r>
    </w:p>
    <w:p w:rsidR="008B1039" w:rsidRDefault="008B1039">
      <w:pPr>
        <w:pStyle w:val="BodyText"/>
        <w:spacing w:before="7"/>
        <w:rPr>
          <w:sz w:val="37"/>
        </w:rPr>
      </w:pPr>
    </w:p>
    <w:p w:rsidR="008B1039" w:rsidRDefault="00AF0B68">
      <w:pPr>
        <w:pStyle w:val="BodyText"/>
        <w:ind w:left="498"/>
      </w:pPr>
      <w:r>
        <w:rPr>
          <w:color w:val="5D8290"/>
          <w:w w:val="110"/>
        </w:rPr>
        <w:t>WHS</w:t>
      </w:r>
      <w:r>
        <w:rPr>
          <w:color w:val="5D8290"/>
          <w:spacing w:val="-1"/>
          <w:w w:val="110"/>
        </w:rPr>
        <w:t xml:space="preserve"> </w:t>
      </w:r>
      <w:r>
        <w:rPr>
          <w:color w:val="5D8290"/>
          <w:w w:val="110"/>
        </w:rPr>
        <w:t>Regulation</w:t>
      </w:r>
      <w:r>
        <w:rPr>
          <w:color w:val="5D8290"/>
          <w:spacing w:val="12"/>
          <w:w w:val="110"/>
        </w:rPr>
        <w:t xml:space="preserve"> </w:t>
      </w:r>
      <w:r>
        <w:rPr>
          <w:color w:val="5D8290"/>
          <w:spacing w:val="-5"/>
          <w:w w:val="110"/>
        </w:rPr>
        <w:t>204</w:t>
      </w:r>
    </w:p>
    <w:p w:rsidR="008B1039" w:rsidRDefault="00AF0B68">
      <w:pPr>
        <w:pStyle w:val="BodyText"/>
        <w:spacing w:before="131"/>
        <w:ind w:left="490"/>
      </w:pPr>
      <w:r>
        <w:rPr>
          <w:color w:val="212121"/>
          <w:w w:val="105"/>
        </w:rPr>
        <w:t>Control</w:t>
      </w:r>
      <w:r>
        <w:rPr>
          <w:color w:val="212121"/>
          <w:spacing w:val="5"/>
          <w:w w:val="105"/>
        </w:rPr>
        <w:t xml:space="preserve"> </w:t>
      </w:r>
      <w:r>
        <w:rPr>
          <w:color w:val="212121"/>
          <w:w w:val="105"/>
        </w:rPr>
        <w:t>of</w:t>
      </w:r>
      <w:r>
        <w:rPr>
          <w:color w:val="212121"/>
          <w:spacing w:val="-4"/>
          <w:w w:val="105"/>
        </w:rPr>
        <w:t xml:space="preserve"> </w:t>
      </w:r>
      <w:r>
        <w:rPr>
          <w:color w:val="212121"/>
          <w:w w:val="105"/>
        </w:rPr>
        <w:t>risks</w:t>
      </w:r>
      <w:r>
        <w:rPr>
          <w:color w:val="212121"/>
          <w:spacing w:val="1"/>
          <w:w w:val="105"/>
        </w:rPr>
        <w:t xml:space="preserve"> </w:t>
      </w:r>
      <w:r>
        <w:rPr>
          <w:color w:val="212121"/>
          <w:w w:val="105"/>
        </w:rPr>
        <w:t>arising</w:t>
      </w:r>
      <w:r>
        <w:rPr>
          <w:color w:val="212121"/>
          <w:spacing w:val="5"/>
          <w:w w:val="105"/>
        </w:rPr>
        <w:t xml:space="preserve"> </w:t>
      </w:r>
      <w:r>
        <w:rPr>
          <w:color w:val="212121"/>
          <w:w w:val="105"/>
        </w:rPr>
        <w:t>from</w:t>
      </w:r>
      <w:r>
        <w:rPr>
          <w:color w:val="212121"/>
          <w:spacing w:val="2"/>
          <w:w w:val="105"/>
        </w:rPr>
        <w:t xml:space="preserve"> </w:t>
      </w:r>
      <w:r>
        <w:rPr>
          <w:color w:val="212121"/>
          <w:w w:val="105"/>
        </w:rPr>
        <w:t>installation</w:t>
      </w:r>
      <w:r>
        <w:rPr>
          <w:color w:val="212121"/>
          <w:spacing w:val="8"/>
          <w:w w:val="105"/>
        </w:rPr>
        <w:t xml:space="preserve"> </w:t>
      </w:r>
      <w:r>
        <w:rPr>
          <w:color w:val="212121"/>
          <w:w w:val="105"/>
        </w:rPr>
        <w:t>or</w:t>
      </w:r>
      <w:r>
        <w:rPr>
          <w:color w:val="212121"/>
          <w:spacing w:val="-4"/>
          <w:w w:val="105"/>
        </w:rPr>
        <w:t xml:space="preserve"> </w:t>
      </w:r>
      <w:r>
        <w:rPr>
          <w:color w:val="212121"/>
          <w:spacing w:val="-2"/>
          <w:w w:val="105"/>
        </w:rPr>
        <w:t>commissioning</w:t>
      </w:r>
    </w:p>
    <w:p w:rsidR="008B1039" w:rsidRDefault="008B1039">
      <w:pPr>
        <w:pStyle w:val="BodyText"/>
      </w:pPr>
    </w:p>
    <w:p w:rsidR="008B1039" w:rsidRDefault="008B1039">
      <w:pPr>
        <w:pStyle w:val="BodyText"/>
        <w:spacing w:before="5"/>
        <w:rPr>
          <w:sz w:val="18"/>
        </w:rPr>
      </w:pPr>
    </w:p>
    <w:p w:rsidR="008B1039" w:rsidRDefault="00AF0B68">
      <w:pPr>
        <w:pStyle w:val="BodyText"/>
        <w:spacing w:line="256" w:lineRule="auto"/>
        <w:ind w:left="492" w:firstLine="4"/>
      </w:pPr>
      <w:r>
        <w:rPr>
          <w:color w:val="424649"/>
          <w:w w:val="105"/>
          <w:u w:val="thick" w:color="5D8290"/>
        </w:rPr>
        <w:t xml:space="preserve">Section </w:t>
      </w:r>
      <w:r>
        <w:rPr>
          <w:color w:val="5D8290"/>
          <w:w w:val="105"/>
          <w:u w:val="thick" w:color="5D8290"/>
        </w:rPr>
        <w:t>3</w:t>
      </w:r>
      <w:r>
        <w:rPr>
          <w:color w:val="4D5D64"/>
          <w:w w:val="105"/>
          <w:u w:val="thick" w:color="5D8290"/>
        </w:rPr>
        <w:t>.</w:t>
      </w:r>
      <w:r>
        <w:rPr>
          <w:color w:val="5D8290"/>
          <w:w w:val="105"/>
          <w:u w:val="thick" w:color="5D8290"/>
        </w:rPr>
        <w:t>2</w:t>
      </w:r>
      <w:r>
        <w:rPr>
          <w:color w:val="5D8290"/>
          <w:w w:val="105"/>
        </w:rPr>
        <w:t xml:space="preserve"> </w:t>
      </w:r>
      <w:r>
        <w:rPr>
          <w:color w:val="212121"/>
          <w:w w:val="105"/>
        </w:rPr>
        <w:t>of this Code provides an outline of obligations imposed on persons with management or</w:t>
      </w:r>
      <w:r>
        <w:rPr>
          <w:color w:val="212121"/>
          <w:spacing w:val="-1"/>
          <w:w w:val="105"/>
        </w:rPr>
        <w:t xml:space="preserve"> </w:t>
      </w:r>
      <w:r>
        <w:rPr>
          <w:color w:val="212121"/>
          <w:w w:val="105"/>
        </w:rPr>
        <w:t>control of</w:t>
      </w:r>
      <w:r>
        <w:rPr>
          <w:color w:val="212121"/>
          <w:spacing w:val="-1"/>
          <w:w w:val="105"/>
        </w:rPr>
        <w:t xml:space="preserve"> </w:t>
      </w:r>
      <w:r>
        <w:rPr>
          <w:color w:val="212121"/>
          <w:w w:val="105"/>
        </w:rPr>
        <w:t>plant in relation to</w:t>
      </w:r>
      <w:r>
        <w:rPr>
          <w:color w:val="212121"/>
          <w:spacing w:val="-2"/>
          <w:w w:val="105"/>
        </w:rPr>
        <w:t xml:space="preserve"> </w:t>
      </w:r>
      <w:r>
        <w:rPr>
          <w:color w:val="212121"/>
          <w:w w:val="105"/>
        </w:rPr>
        <w:t>controlling risks arising from installing and commissioning plant.</w:t>
      </w:r>
    </w:p>
    <w:p w:rsidR="008B1039" w:rsidRDefault="00AF0B68">
      <w:pPr>
        <w:pStyle w:val="BodyText"/>
        <w:spacing w:before="113" w:line="254" w:lineRule="auto"/>
        <w:ind w:left="487" w:right="382" w:hanging="1"/>
      </w:pPr>
      <w:r>
        <w:rPr>
          <w:color w:val="212121"/>
          <w:w w:val="105"/>
        </w:rPr>
        <w:t>A person with management</w:t>
      </w:r>
      <w:r>
        <w:rPr>
          <w:color w:val="212121"/>
          <w:spacing w:val="40"/>
          <w:w w:val="105"/>
        </w:rPr>
        <w:t xml:space="preserve"> </w:t>
      </w:r>
      <w:r>
        <w:rPr>
          <w:color w:val="212121"/>
          <w:w w:val="105"/>
        </w:rPr>
        <w:t>or control of plant at a workplace should follow the same procedures to identify any hazards inherent in the process of decommissioning and dismantling the</w:t>
      </w:r>
      <w:r>
        <w:rPr>
          <w:color w:val="212121"/>
          <w:spacing w:val="-2"/>
          <w:w w:val="105"/>
        </w:rPr>
        <w:t xml:space="preserve"> </w:t>
      </w:r>
      <w:r>
        <w:rPr>
          <w:color w:val="212121"/>
          <w:w w:val="105"/>
        </w:rPr>
        <w:t>plant, for example exposure to hazardous substances. The</w:t>
      </w:r>
      <w:r>
        <w:rPr>
          <w:color w:val="212121"/>
          <w:spacing w:val="-1"/>
          <w:w w:val="105"/>
        </w:rPr>
        <w:t xml:space="preserve"> </w:t>
      </w:r>
      <w:r>
        <w:rPr>
          <w:color w:val="212121"/>
          <w:w w:val="105"/>
        </w:rPr>
        <w:t>plant should be di</w:t>
      </w:r>
      <w:r>
        <w:rPr>
          <w:color w:val="212121"/>
          <w:w w:val="105"/>
        </w:rPr>
        <w:t>smantled in accordance</w:t>
      </w:r>
      <w:r>
        <w:rPr>
          <w:color w:val="212121"/>
          <w:spacing w:val="40"/>
          <w:w w:val="105"/>
        </w:rPr>
        <w:t xml:space="preserve"> </w:t>
      </w:r>
      <w:r>
        <w:rPr>
          <w:color w:val="212121"/>
          <w:w w:val="105"/>
        </w:rPr>
        <w:t>with the designer's and manufacturer's instructions</w:t>
      </w:r>
      <w:r>
        <w:rPr>
          <w:color w:val="424649"/>
          <w:w w:val="105"/>
        </w:rPr>
        <w:t>.</w:t>
      </w:r>
    </w:p>
    <w:p w:rsidR="008B1039" w:rsidRDefault="00AF0B68">
      <w:pPr>
        <w:pStyle w:val="BodyText"/>
        <w:spacing w:before="116" w:line="254" w:lineRule="auto"/>
        <w:ind w:left="483" w:right="323" w:firstLine="2"/>
      </w:pPr>
      <w:r>
        <w:rPr>
          <w:color w:val="212121"/>
          <w:w w:val="105"/>
        </w:rPr>
        <w:t>Disposing of plant may include reselling, in full or part, scrapping, waste disposal or recycling. If the plant is</w:t>
      </w:r>
      <w:r>
        <w:rPr>
          <w:color w:val="212121"/>
          <w:spacing w:val="-2"/>
          <w:w w:val="105"/>
        </w:rPr>
        <w:t xml:space="preserve"> </w:t>
      </w:r>
      <w:r>
        <w:rPr>
          <w:color w:val="212121"/>
          <w:w w:val="105"/>
        </w:rPr>
        <w:t>to be</w:t>
      </w:r>
      <w:r>
        <w:rPr>
          <w:color w:val="212121"/>
          <w:spacing w:val="-3"/>
          <w:w w:val="105"/>
        </w:rPr>
        <w:t xml:space="preserve"> </w:t>
      </w:r>
      <w:r>
        <w:rPr>
          <w:color w:val="212121"/>
          <w:w w:val="105"/>
        </w:rPr>
        <w:t>resold, the seller will</w:t>
      </w:r>
      <w:r>
        <w:rPr>
          <w:color w:val="212121"/>
          <w:spacing w:val="-3"/>
          <w:w w:val="105"/>
        </w:rPr>
        <w:t xml:space="preserve"> </w:t>
      </w:r>
      <w:r>
        <w:rPr>
          <w:color w:val="212121"/>
          <w:w w:val="105"/>
        </w:rPr>
        <w:t>take on</w:t>
      </w:r>
      <w:r>
        <w:rPr>
          <w:color w:val="212121"/>
          <w:spacing w:val="-7"/>
          <w:w w:val="105"/>
        </w:rPr>
        <w:t xml:space="preserve"> </w:t>
      </w:r>
      <w:r>
        <w:rPr>
          <w:color w:val="212121"/>
          <w:w w:val="105"/>
        </w:rPr>
        <w:t>the duties of a</w:t>
      </w:r>
      <w:r>
        <w:rPr>
          <w:color w:val="212121"/>
          <w:spacing w:val="-5"/>
          <w:w w:val="105"/>
        </w:rPr>
        <w:t xml:space="preserve"> </w:t>
      </w:r>
      <w:r>
        <w:rPr>
          <w:color w:val="212121"/>
          <w:w w:val="105"/>
        </w:rPr>
        <w:t>person supp</w:t>
      </w:r>
      <w:r>
        <w:rPr>
          <w:color w:val="212121"/>
          <w:w w:val="105"/>
        </w:rPr>
        <w:t>lying the plant. The seller should ensure the plant is safe to load, transport,</w:t>
      </w:r>
      <w:r>
        <w:rPr>
          <w:color w:val="212121"/>
          <w:spacing w:val="35"/>
          <w:w w:val="105"/>
        </w:rPr>
        <w:t xml:space="preserve"> </w:t>
      </w:r>
      <w:r>
        <w:rPr>
          <w:color w:val="212121"/>
          <w:w w:val="105"/>
        </w:rPr>
        <w:t>unload and store.</w:t>
      </w:r>
    </w:p>
    <w:p w:rsidR="008B1039" w:rsidRDefault="00AF0B68">
      <w:pPr>
        <w:pStyle w:val="BodyText"/>
        <w:spacing w:line="256" w:lineRule="auto"/>
        <w:ind w:left="482" w:hanging="1"/>
      </w:pPr>
      <w:r>
        <w:rPr>
          <w:color w:val="212121"/>
          <w:w w:val="105"/>
        </w:rPr>
        <w:t>Information relating to</w:t>
      </w:r>
      <w:r>
        <w:rPr>
          <w:color w:val="212121"/>
          <w:spacing w:val="-4"/>
          <w:w w:val="105"/>
        </w:rPr>
        <w:t xml:space="preserve"> </w:t>
      </w:r>
      <w:r>
        <w:rPr>
          <w:color w:val="212121"/>
          <w:w w:val="105"/>
        </w:rPr>
        <w:t>the plant design, registration, installation, operation and</w:t>
      </w:r>
      <w:r>
        <w:rPr>
          <w:color w:val="212121"/>
          <w:spacing w:val="-5"/>
          <w:w w:val="105"/>
        </w:rPr>
        <w:t xml:space="preserve"> </w:t>
      </w:r>
      <w:r>
        <w:rPr>
          <w:color w:val="212121"/>
          <w:w w:val="105"/>
        </w:rPr>
        <w:t>maintenance must be provided with the plant to the reseller or buyer.</w:t>
      </w:r>
    </w:p>
    <w:p w:rsidR="008B1039" w:rsidRDefault="00AF0B68">
      <w:pPr>
        <w:pStyle w:val="BodyText"/>
        <w:spacing w:before="112" w:line="256" w:lineRule="auto"/>
        <w:ind w:left="481"/>
      </w:pPr>
      <w:r>
        <w:rPr>
          <w:color w:val="212121"/>
          <w:w w:val="105"/>
        </w:rPr>
        <w:t>The</w:t>
      </w:r>
      <w:r>
        <w:rPr>
          <w:color w:val="212121"/>
          <w:spacing w:val="-1"/>
          <w:w w:val="105"/>
        </w:rPr>
        <w:t xml:space="preserve"> </w:t>
      </w:r>
      <w:r>
        <w:rPr>
          <w:color w:val="212121"/>
          <w:w w:val="105"/>
        </w:rPr>
        <w:t>supplier must</w:t>
      </w:r>
      <w:r>
        <w:rPr>
          <w:color w:val="212121"/>
          <w:spacing w:val="-3"/>
          <w:w w:val="105"/>
        </w:rPr>
        <w:t xml:space="preserve"> </w:t>
      </w:r>
      <w:r>
        <w:rPr>
          <w:color w:val="212121"/>
          <w:w w:val="105"/>
        </w:rPr>
        <w:t>ensure, so</w:t>
      </w:r>
      <w:r>
        <w:rPr>
          <w:color w:val="212121"/>
          <w:spacing w:val="-2"/>
          <w:w w:val="105"/>
        </w:rPr>
        <w:t xml:space="preserve"> </w:t>
      </w:r>
      <w:r>
        <w:rPr>
          <w:color w:val="212121"/>
          <w:w w:val="105"/>
        </w:rPr>
        <w:t>far as</w:t>
      </w:r>
      <w:r>
        <w:rPr>
          <w:color w:val="212121"/>
          <w:spacing w:val="-4"/>
          <w:w w:val="105"/>
        </w:rPr>
        <w:t xml:space="preserve"> </w:t>
      </w:r>
      <w:r>
        <w:rPr>
          <w:color w:val="212121"/>
          <w:w w:val="105"/>
        </w:rPr>
        <w:t>reasonably practicable, the plant they import or supply is without risks to health and safety to people at or in the vicinity</w:t>
      </w:r>
      <w:r>
        <w:rPr>
          <w:color w:val="212121"/>
          <w:spacing w:val="35"/>
          <w:w w:val="105"/>
        </w:rPr>
        <w:t xml:space="preserve"> </w:t>
      </w:r>
      <w:r>
        <w:rPr>
          <w:color w:val="212121"/>
          <w:w w:val="105"/>
        </w:rPr>
        <w:t>of a workplace.</w:t>
      </w:r>
    </w:p>
    <w:p w:rsidR="008B1039" w:rsidRDefault="00AF0B68">
      <w:pPr>
        <w:pStyle w:val="BodyText"/>
        <w:spacing w:before="108" w:line="254" w:lineRule="auto"/>
        <w:ind w:left="479" w:right="234" w:hanging="2"/>
      </w:pPr>
      <w:r>
        <w:rPr>
          <w:color w:val="212121"/>
          <w:w w:val="105"/>
        </w:rPr>
        <w:t>If the</w:t>
      </w:r>
      <w:r>
        <w:rPr>
          <w:color w:val="212121"/>
          <w:spacing w:val="-5"/>
          <w:w w:val="105"/>
        </w:rPr>
        <w:t xml:space="preserve"> </w:t>
      </w:r>
      <w:r>
        <w:rPr>
          <w:color w:val="212121"/>
          <w:w w:val="105"/>
        </w:rPr>
        <w:t>plant is to be</w:t>
      </w:r>
      <w:r>
        <w:rPr>
          <w:color w:val="212121"/>
          <w:spacing w:val="-5"/>
          <w:w w:val="105"/>
        </w:rPr>
        <w:t xml:space="preserve"> </w:t>
      </w:r>
      <w:r>
        <w:rPr>
          <w:color w:val="212121"/>
          <w:w w:val="105"/>
        </w:rPr>
        <w:t>scrapped, you should consult with</w:t>
      </w:r>
      <w:r>
        <w:rPr>
          <w:color w:val="212121"/>
          <w:spacing w:val="-3"/>
          <w:w w:val="105"/>
        </w:rPr>
        <w:t xml:space="preserve"> </w:t>
      </w:r>
      <w:r>
        <w:rPr>
          <w:color w:val="212121"/>
          <w:w w:val="105"/>
        </w:rPr>
        <w:t>local</w:t>
      </w:r>
      <w:r>
        <w:rPr>
          <w:color w:val="212121"/>
          <w:spacing w:val="-4"/>
          <w:w w:val="105"/>
        </w:rPr>
        <w:t xml:space="preserve"> </w:t>
      </w:r>
      <w:r>
        <w:rPr>
          <w:color w:val="212121"/>
          <w:w w:val="105"/>
        </w:rPr>
        <w:t>recycling or local waste disposal authorities</w:t>
      </w:r>
      <w:r>
        <w:rPr>
          <w:color w:val="212121"/>
          <w:spacing w:val="39"/>
          <w:w w:val="105"/>
        </w:rPr>
        <w:t xml:space="preserve"> </w:t>
      </w:r>
      <w:r>
        <w:rPr>
          <w:color w:val="212121"/>
          <w:w w:val="105"/>
        </w:rPr>
        <w:t>or organisations so the plant can be made safe to load, transport, unload and dispose of.</w:t>
      </w:r>
    </w:p>
    <w:p w:rsidR="008B1039" w:rsidRDefault="00AF0B68">
      <w:pPr>
        <w:pStyle w:val="BodyText"/>
        <w:spacing w:before="120" w:line="254" w:lineRule="auto"/>
        <w:ind w:left="478" w:right="234" w:hanging="1"/>
      </w:pPr>
      <w:r>
        <w:rPr>
          <w:color w:val="212121"/>
          <w:w w:val="105"/>
        </w:rPr>
        <w:t>If the plant is to be used for scrap or spare parts, you must inform the person you are supplying the plant</w:t>
      </w:r>
      <w:r>
        <w:rPr>
          <w:color w:val="212121"/>
          <w:spacing w:val="-2"/>
          <w:w w:val="105"/>
        </w:rPr>
        <w:t xml:space="preserve"> </w:t>
      </w:r>
      <w:r>
        <w:rPr>
          <w:color w:val="212121"/>
          <w:w w:val="105"/>
        </w:rPr>
        <w:t xml:space="preserve">to that the </w:t>
      </w:r>
      <w:r>
        <w:rPr>
          <w:color w:val="212121"/>
          <w:w w:val="105"/>
        </w:rPr>
        <w:t>plant is</w:t>
      </w:r>
      <w:r>
        <w:rPr>
          <w:color w:val="212121"/>
          <w:spacing w:val="-2"/>
          <w:w w:val="105"/>
        </w:rPr>
        <w:t xml:space="preserve"> </w:t>
      </w:r>
      <w:r>
        <w:rPr>
          <w:color w:val="212121"/>
          <w:w w:val="105"/>
        </w:rPr>
        <w:t>being supplied as scrap or spare parts and</w:t>
      </w:r>
      <w:r>
        <w:rPr>
          <w:color w:val="212121"/>
          <w:spacing w:val="-2"/>
          <w:w w:val="105"/>
        </w:rPr>
        <w:t xml:space="preserve"> </w:t>
      </w:r>
      <w:r>
        <w:rPr>
          <w:color w:val="212121"/>
          <w:w w:val="105"/>
        </w:rPr>
        <w:t>the plant in its current</w:t>
      </w:r>
      <w:r>
        <w:rPr>
          <w:color w:val="212121"/>
          <w:spacing w:val="22"/>
          <w:w w:val="105"/>
        </w:rPr>
        <w:t xml:space="preserve"> </w:t>
      </w:r>
      <w:r>
        <w:rPr>
          <w:color w:val="212121"/>
          <w:w w:val="105"/>
        </w:rPr>
        <w:t>form</w:t>
      </w:r>
      <w:r>
        <w:rPr>
          <w:color w:val="212121"/>
          <w:spacing w:val="12"/>
          <w:w w:val="105"/>
        </w:rPr>
        <w:t xml:space="preserve"> </w:t>
      </w:r>
      <w:r>
        <w:rPr>
          <w:color w:val="212121"/>
          <w:w w:val="105"/>
        </w:rPr>
        <w:t>is not to be used as</w:t>
      </w:r>
      <w:r>
        <w:rPr>
          <w:color w:val="212121"/>
          <w:spacing w:val="-1"/>
          <w:w w:val="105"/>
        </w:rPr>
        <w:t xml:space="preserve"> </w:t>
      </w:r>
      <w:r>
        <w:rPr>
          <w:color w:val="212121"/>
          <w:w w:val="105"/>
        </w:rPr>
        <w:t>plant.</w:t>
      </w:r>
      <w:r>
        <w:rPr>
          <w:color w:val="212121"/>
          <w:spacing w:val="13"/>
          <w:w w:val="105"/>
        </w:rPr>
        <w:t xml:space="preserve"> </w:t>
      </w:r>
      <w:r>
        <w:rPr>
          <w:color w:val="212121"/>
          <w:w w:val="105"/>
        </w:rPr>
        <w:t>This must</w:t>
      </w:r>
      <w:r>
        <w:rPr>
          <w:color w:val="212121"/>
          <w:spacing w:val="11"/>
          <w:w w:val="105"/>
        </w:rPr>
        <w:t xml:space="preserve"> </w:t>
      </w:r>
      <w:r>
        <w:rPr>
          <w:color w:val="212121"/>
          <w:w w:val="105"/>
        </w:rPr>
        <w:t>be done</w:t>
      </w:r>
      <w:r>
        <w:rPr>
          <w:color w:val="212121"/>
          <w:spacing w:val="12"/>
          <w:w w:val="105"/>
        </w:rPr>
        <w:t xml:space="preserve"> </w:t>
      </w:r>
      <w:r>
        <w:rPr>
          <w:color w:val="212121"/>
          <w:w w:val="105"/>
        </w:rPr>
        <w:t>in</w:t>
      </w:r>
      <w:r>
        <w:rPr>
          <w:color w:val="212121"/>
          <w:spacing w:val="11"/>
          <w:w w:val="105"/>
        </w:rPr>
        <w:t xml:space="preserve"> </w:t>
      </w:r>
      <w:r>
        <w:rPr>
          <w:color w:val="212121"/>
          <w:w w:val="105"/>
        </w:rPr>
        <w:t>writing</w:t>
      </w:r>
      <w:r>
        <w:rPr>
          <w:color w:val="212121"/>
          <w:spacing w:val="28"/>
          <w:w w:val="105"/>
        </w:rPr>
        <w:t xml:space="preserve"> </w:t>
      </w:r>
      <w:r>
        <w:rPr>
          <w:color w:val="212121"/>
          <w:w w:val="105"/>
        </w:rPr>
        <w:t>or</w:t>
      </w:r>
      <w:r>
        <w:rPr>
          <w:color w:val="212121"/>
          <w:spacing w:val="12"/>
          <w:w w:val="105"/>
        </w:rPr>
        <w:t xml:space="preserve"> </w:t>
      </w:r>
      <w:r>
        <w:rPr>
          <w:color w:val="212121"/>
          <w:w w:val="105"/>
        </w:rPr>
        <w:t>by</w:t>
      </w:r>
      <w:r>
        <w:rPr>
          <w:color w:val="212121"/>
          <w:spacing w:val="19"/>
          <w:w w:val="105"/>
        </w:rPr>
        <w:t xml:space="preserve"> </w:t>
      </w:r>
      <w:r>
        <w:rPr>
          <w:color w:val="212121"/>
          <w:w w:val="105"/>
        </w:rPr>
        <w:t>marking</w:t>
      </w:r>
      <w:r>
        <w:rPr>
          <w:color w:val="212121"/>
          <w:spacing w:val="12"/>
          <w:w w:val="105"/>
        </w:rPr>
        <w:t xml:space="preserve"> </w:t>
      </w:r>
      <w:r>
        <w:rPr>
          <w:color w:val="212121"/>
          <w:w w:val="105"/>
        </w:rPr>
        <w:t>the item of plant.</w:t>
      </w:r>
    </w:p>
    <w:p w:rsidR="008B1039" w:rsidRDefault="008B1039">
      <w:pPr>
        <w:spacing w:line="254" w:lineRule="auto"/>
        <w:sectPr w:rsidR="008B1039">
          <w:pgSz w:w="11910" w:h="16840"/>
          <w:pgMar w:top="1600" w:right="1460" w:bottom="1340" w:left="1100" w:header="0" w:footer="1142" w:gutter="0"/>
          <w:cols w:space="720"/>
        </w:sectPr>
      </w:pPr>
    </w:p>
    <w:p w:rsidR="008B1039" w:rsidRDefault="00AF0B68">
      <w:pPr>
        <w:pStyle w:val="ListParagraph"/>
        <w:numPr>
          <w:ilvl w:val="0"/>
          <w:numId w:val="26"/>
        </w:numPr>
        <w:tabs>
          <w:tab w:val="left" w:pos="1480"/>
          <w:tab w:val="left" w:pos="1481"/>
        </w:tabs>
        <w:spacing w:before="58"/>
        <w:ind w:left="1480" w:hanging="975"/>
        <w:rPr>
          <w:b/>
          <w:color w:val="212121"/>
          <w:sz w:val="45"/>
        </w:rPr>
      </w:pPr>
      <w:bookmarkStart w:id="23" w:name="_TOC_250017"/>
      <w:r>
        <w:rPr>
          <w:b/>
          <w:color w:val="212121"/>
          <w:sz w:val="45"/>
        </w:rPr>
        <w:lastRenderedPageBreak/>
        <w:t>Specific</w:t>
      </w:r>
      <w:r>
        <w:rPr>
          <w:b/>
          <w:color w:val="212121"/>
          <w:spacing w:val="6"/>
          <w:sz w:val="45"/>
        </w:rPr>
        <w:t xml:space="preserve"> </w:t>
      </w:r>
      <w:r>
        <w:rPr>
          <w:b/>
          <w:color w:val="212121"/>
          <w:sz w:val="45"/>
        </w:rPr>
        <w:t>control</w:t>
      </w:r>
      <w:r>
        <w:rPr>
          <w:b/>
          <w:color w:val="212121"/>
          <w:spacing w:val="16"/>
          <w:sz w:val="45"/>
        </w:rPr>
        <w:t xml:space="preserve"> </w:t>
      </w:r>
      <w:bookmarkEnd w:id="23"/>
      <w:r>
        <w:rPr>
          <w:b/>
          <w:color w:val="212121"/>
          <w:spacing w:val="-2"/>
          <w:sz w:val="45"/>
        </w:rPr>
        <w:t>measures</w:t>
      </w:r>
    </w:p>
    <w:p w:rsidR="008B1039" w:rsidRDefault="008B1039">
      <w:pPr>
        <w:pStyle w:val="BodyText"/>
        <w:spacing w:before="2"/>
        <w:rPr>
          <w:b/>
          <w:sz w:val="42"/>
        </w:rPr>
      </w:pPr>
    </w:p>
    <w:p w:rsidR="008B1039" w:rsidRDefault="00AF0B68">
      <w:pPr>
        <w:pStyle w:val="Heading5"/>
        <w:numPr>
          <w:ilvl w:val="1"/>
          <w:numId w:val="26"/>
        </w:numPr>
        <w:tabs>
          <w:tab w:val="left" w:pos="1471"/>
          <w:tab w:val="left" w:pos="1472"/>
        </w:tabs>
        <w:ind w:left="1471" w:hanging="962"/>
        <w:rPr>
          <w:color w:val="5B8293"/>
        </w:rPr>
      </w:pPr>
      <w:bookmarkStart w:id="24" w:name="_TOC_250016"/>
      <w:r>
        <w:rPr>
          <w:color w:val="5B8293"/>
        </w:rPr>
        <w:t>Guarding</w:t>
      </w:r>
      <w:r>
        <w:rPr>
          <w:color w:val="5B8293"/>
          <w:spacing w:val="4"/>
        </w:rPr>
        <w:t xml:space="preserve"> </w:t>
      </w:r>
      <w:bookmarkEnd w:id="24"/>
      <w:r>
        <w:rPr>
          <w:color w:val="5B8293"/>
          <w:spacing w:val="-4"/>
        </w:rPr>
        <w:t>plant</w:t>
      </w:r>
    </w:p>
    <w:p w:rsidR="008B1039" w:rsidRDefault="00AF0B68">
      <w:pPr>
        <w:pStyle w:val="BodyText"/>
        <w:spacing w:before="246"/>
        <w:ind w:left="506"/>
      </w:pPr>
      <w:r>
        <w:rPr>
          <w:color w:val="212121"/>
          <w:w w:val="105"/>
        </w:rPr>
        <w:t>A</w:t>
      </w:r>
      <w:r>
        <w:rPr>
          <w:color w:val="212121"/>
          <w:spacing w:val="5"/>
          <w:w w:val="105"/>
        </w:rPr>
        <w:t xml:space="preserve"> </w:t>
      </w:r>
      <w:r>
        <w:rPr>
          <w:color w:val="212121"/>
          <w:w w:val="105"/>
        </w:rPr>
        <w:t>guard</w:t>
      </w:r>
      <w:r>
        <w:rPr>
          <w:color w:val="212121"/>
          <w:spacing w:val="-4"/>
          <w:w w:val="105"/>
        </w:rPr>
        <w:t xml:space="preserve"> </w:t>
      </w:r>
      <w:r>
        <w:rPr>
          <w:color w:val="212121"/>
          <w:w w:val="105"/>
        </w:rPr>
        <w:t>is</w:t>
      </w:r>
      <w:r>
        <w:rPr>
          <w:color w:val="212121"/>
          <w:spacing w:val="-2"/>
          <w:w w:val="105"/>
        </w:rPr>
        <w:t xml:space="preserve"> </w:t>
      </w:r>
      <w:r>
        <w:rPr>
          <w:color w:val="212121"/>
          <w:w w:val="105"/>
        </w:rPr>
        <w:t>a</w:t>
      </w:r>
      <w:r>
        <w:rPr>
          <w:color w:val="212121"/>
          <w:spacing w:val="-3"/>
          <w:w w:val="105"/>
        </w:rPr>
        <w:t xml:space="preserve"> </w:t>
      </w:r>
      <w:r>
        <w:rPr>
          <w:color w:val="212121"/>
          <w:w w:val="105"/>
        </w:rPr>
        <w:t>physical</w:t>
      </w:r>
      <w:r>
        <w:rPr>
          <w:color w:val="212121"/>
          <w:spacing w:val="6"/>
          <w:w w:val="105"/>
        </w:rPr>
        <w:t xml:space="preserve"> </w:t>
      </w:r>
      <w:r>
        <w:rPr>
          <w:color w:val="212121"/>
          <w:w w:val="105"/>
        </w:rPr>
        <w:t>or</w:t>
      </w:r>
      <w:r>
        <w:rPr>
          <w:color w:val="212121"/>
          <w:spacing w:val="-3"/>
          <w:w w:val="105"/>
        </w:rPr>
        <w:t xml:space="preserve"> </w:t>
      </w:r>
      <w:r>
        <w:rPr>
          <w:color w:val="212121"/>
          <w:w w:val="105"/>
        </w:rPr>
        <w:t>other</w:t>
      </w:r>
      <w:r>
        <w:rPr>
          <w:color w:val="212121"/>
          <w:spacing w:val="3"/>
          <w:w w:val="105"/>
        </w:rPr>
        <w:t xml:space="preserve"> </w:t>
      </w:r>
      <w:r>
        <w:rPr>
          <w:color w:val="212121"/>
          <w:w w:val="105"/>
        </w:rPr>
        <w:t>barrier</w:t>
      </w:r>
      <w:r>
        <w:rPr>
          <w:color w:val="212121"/>
          <w:spacing w:val="8"/>
          <w:w w:val="105"/>
        </w:rPr>
        <w:t xml:space="preserve"> </w:t>
      </w:r>
      <w:r>
        <w:rPr>
          <w:color w:val="212121"/>
          <w:w w:val="105"/>
        </w:rPr>
        <w:t>that</w:t>
      </w:r>
      <w:r>
        <w:rPr>
          <w:color w:val="212121"/>
          <w:spacing w:val="-1"/>
          <w:w w:val="105"/>
        </w:rPr>
        <w:t xml:space="preserve"> </w:t>
      </w:r>
      <w:r>
        <w:rPr>
          <w:color w:val="212121"/>
          <w:w w:val="105"/>
        </w:rPr>
        <w:t>can</w:t>
      </w:r>
      <w:r>
        <w:rPr>
          <w:color w:val="212121"/>
          <w:spacing w:val="-3"/>
          <w:w w:val="105"/>
        </w:rPr>
        <w:t xml:space="preserve"> </w:t>
      </w:r>
      <w:r>
        <w:rPr>
          <w:color w:val="212121"/>
          <w:w w:val="105"/>
        </w:rPr>
        <w:t>perform</w:t>
      </w:r>
      <w:r>
        <w:rPr>
          <w:color w:val="212121"/>
          <w:spacing w:val="7"/>
          <w:w w:val="105"/>
        </w:rPr>
        <w:t xml:space="preserve"> </w:t>
      </w:r>
      <w:r>
        <w:rPr>
          <w:color w:val="212121"/>
          <w:w w:val="105"/>
        </w:rPr>
        <w:t>several</w:t>
      </w:r>
      <w:r>
        <w:rPr>
          <w:color w:val="212121"/>
          <w:spacing w:val="1"/>
          <w:w w:val="105"/>
        </w:rPr>
        <w:t xml:space="preserve"> </w:t>
      </w:r>
      <w:r>
        <w:rPr>
          <w:color w:val="212121"/>
          <w:w w:val="105"/>
        </w:rPr>
        <w:t>functions</w:t>
      </w:r>
      <w:r>
        <w:rPr>
          <w:color w:val="212121"/>
          <w:spacing w:val="8"/>
          <w:w w:val="105"/>
        </w:rPr>
        <w:t xml:space="preserve"> </w:t>
      </w:r>
      <w:r>
        <w:rPr>
          <w:color w:val="212121"/>
          <w:spacing w:val="-2"/>
          <w:w w:val="105"/>
        </w:rPr>
        <w:t>including:</w:t>
      </w:r>
    </w:p>
    <w:p w:rsidR="008B1039" w:rsidRDefault="00AF0B68">
      <w:pPr>
        <w:pStyle w:val="ListParagraph"/>
        <w:numPr>
          <w:ilvl w:val="2"/>
          <w:numId w:val="26"/>
        </w:numPr>
        <w:tabs>
          <w:tab w:val="left" w:pos="853"/>
          <w:tab w:val="left" w:pos="854"/>
        </w:tabs>
        <w:spacing w:before="150"/>
        <w:ind w:left="853" w:hanging="350"/>
        <w:rPr>
          <w:color w:val="212121"/>
          <w:sz w:val="20"/>
        </w:rPr>
      </w:pPr>
      <w:r>
        <w:rPr>
          <w:color w:val="212121"/>
          <w:w w:val="105"/>
          <w:sz w:val="20"/>
        </w:rPr>
        <w:t>preventing</w:t>
      </w:r>
      <w:r>
        <w:rPr>
          <w:color w:val="212121"/>
          <w:spacing w:val="6"/>
          <w:w w:val="105"/>
          <w:sz w:val="20"/>
        </w:rPr>
        <w:t xml:space="preserve"> </w:t>
      </w:r>
      <w:r>
        <w:rPr>
          <w:color w:val="212121"/>
          <w:w w:val="105"/>
          <w:sz w:val="20"/>
        </w:rPr>
        <w:t>contact</w:t>
      </w:r>
      <w:r>
        <w:rPr>
          <w:color w:val="212121"/>
          <w:spacing w:val="5"/>
          <w:w w:val="105"/>
          <w:sz w:val="20"/>
        </w:rPr>
        <w:t xml:space="preserve"> </w:t>
      </w:r>
      <w:r>
        <w:rPr>
          <w:color w:val="212121"/>
          <w:w w:val="105"/>
          <w:sz w:val="20"/>
        </w:rPr>
        <w:t>with</w:t>
      </w:r>
      <w:r>
        <w:rPr>
          <w:color w:val="212121"/>
          <w:spacing w:val="-10"/>
          <w:w w:val="105"/>
          <w:sz w:val="20"/>
        </w:rPr>
        <w:t xml:space="preserve"> </w:t>
      </w:r>
      <w:r>
        <w:rPr>
          <w:color w:val="212121"/>
          <w:w w:val="105"/>
          <w:sz w:val="20"/>
        </w:rPr>
        <w:t>moving</w:t>
      </w:r>
      <w:r>
        <w:rPr>
          <w:color w:val="212121"/>
          <w:spacing w:val="2"/>
          <w:w w:val="105"/>
          <w:sz w:val="20"/>
        </w:rPr>
        <w:t xml:space="preserve"> </w:t>
      </w:r>
      <w:r>
        <w:rPr>
          <w:color w:val="212121"/>
          <w:w w:val="105"/>
          <w:sz w:val="20"/>
        </w:rPr>
        <w:t>parts</w:t>
      </w:r>
      <w:r>
        <w:rPr>
          <w:color w:val="212121"/>
          <w:spacing w:val="-1"/>
          <w:w w:val="105"/>
          <w:sz w:val="20"/>
        </w:rPr>
        <w:t xml:space="preserve"> </w:t>
      </w:r>
      <w:r>
        <w:rPr>
          <w:color w:val="212121"/>
          <w:w w:val="105"/>
          <w:sz w:val="20"/>
        </w:rPr>
        <w:t>or controlling</w:t>
      </w:r>
      <w:r>
        <w:rPr>
          <w:color w:val="212121"/>
          <w:spacing w:val="11"/>
          <w:w w:val="105"/>
          <w:sz w:val="20"/>
        </w:rPr>
        <w:t xml:space="preserve"> </w:t>
      </w:r>
      <w:r>
        <w:rPr>
          <w:color w:val="212121"/>
          <w:w w:val="105"/>
          <w:sz w:val="20"/>
        </w:rPr>
        <w:t>access</w:t>
      </w:r>
      <w:r>
        <w:rPr>
          <w:color w:val="212121"/>
          <w:spacing w:val="6"/>
          <w:w w:val="105"/>
          <w:sz w:val="20"/>
        </w:rPr>
        <w:t xml:space="preserve"> </w:t>
      </w:r>
      <w:r>
        <w:rPr>
          <w:color w:val="212121"/>
          <w:w w:val="105"/>
          <w:sz w:val="20"/>
        </w:rPr>
        <w:t>to</w:t>
      </w:r>
      <w:r>
        <w:rPr>
          <w:color w:val="212121"/>
          <w:spacing w:val="-5"/>
          <w:w w:val="105"/>
          <w:sz w:val="20"/>
        </w:rPr>
        <w:t xml:space="preserve"> </w:t>
      </w:r>
      <w:r>
        <w:rPr>
          <w:color w:val="212121"/>
          <w:w w:val="105"/>
          <w:sz w:val="20"/>
        </w:rPr>
        <w:t>dangerous</w:t>
      </w:r>
      <w:r>
        <w:rPr>
          <w:color w:val="212121"/>
          <w:spacing w:val="17"/>
          <w:w w:val="105"/>
          <w:sz w:val="20"/>
        </w:rPr>
        <w:t xml:space="preserve"> </w:t>
      </w:r>
      <w:r>
        <w:rPr>
          <w:color w:val="212121"/>
          <w:w w:val="105"/>
          <w:sz w:val="20"/>
        </w:rPr>
        <w:t>areas</w:t>
      </w:r>
      <w:r>
        <w:rPr>
          <w:color w:val="212121"/>
          <w:spacing w:val="6"/>
          <w:w w:val="105"/>
          <w:sz w:val="20"/>
        </w:rPr>
        <w:t xml:space="preserve"> </w:t>
      </w:r>
      <w:r>
        <w:rPr>
          <w:color w:val="212121"/>
          <w:w w:val="105"/>
          <w:sz w:val="20"/>
        </w:rPr>
        <w:t xml:space="preserve">of </w:t>
      </w:r>
      <w:r>
        <w:rPr>
          <w:color w:val="212121"/>
          <w:spacing w:val="-2"/>
          <w:w w:val="105"/>
          <w:sz w:val="20"/>
        </w:rPr>
        <w:t>plant</w:t>
      </w:r>
    </w:p>
    <w:p w:rsidR="008B1039" w:rsidRDefault="00AF0B68">
      <w:pPr>
        <w:pStyle w:val="ListParagraph"/>
        <w:numPr>
          <w:ilvl w:val="2"/>
          <w:numId w:val="26"/>
        </w:numPr>
        <w:tabs>
          <w:tab w:val="left" w:pos="855"/>
          <w:tab w:val="left" w:pos="856"/>
        </w:tabs>
        <w:spacing w:before="24"/>
        <w:ind w:left="855" w:hanging="352"/>
        <w:rPr>
          <w:color w:val="212121"/>
          <w:sz w:val="20"/>
        </w:rPr>
      </w:pPr>
      <w:r>
        <w:rPr>
          <w:color w:val="212121"/>
          <w:w w:val="105"/>
          <w:sz w:val="20"/>
        </w:rPr>
        <w:t>screening</w:t>
      </w:r>
      <w:r>
        <w:rPr>
          <w:color w:val="212121"/>
          <w:spacing w:val="5"/>
          <w:w w:val="105"/>
          <w:sz w:val="20"/>
        </w:rPr>
        <w:t xml:space="preserve"> </w:t>
      </w:r>
      <w:r>
        <w:rPr>
          <w:color w:val="212121"/>
          <w:w w:val="105"/>
          <w:sz w:val="20"/>
        </w:rPr>
        <w:t>harmful</w:t>
      </w:r>
      <w:r>
        <w:rPr>
          <w:color w:val="212121"/>
          <w:spacing w:val="-1"/>
          <w:w w:val="105"/>
          <w:sz w:val="20"/>
        </w:rPr>
        <w:t xml:space="preserve"> </w:t>
      </w:r>
      <w:r>
        <w:rPr>
          <w:color w:val="212121"/>
          <w:w w:val="105"/>
          <w:sz w:val="20"/>
        </w:rPr>
        <w:t>emissions,</w:t>
      </w:r>
      <w:r>
        <w:rPr>
          <w:color w:val="212121"/>
          <w:spacing w:val="4"/>
          <w:w w:val="105"/>
          <w:sz w:val="20"/>
        </w:rPr>
        <w:t xml:space="preserve"> </w:t>
      </w:r>
      <w:r>
        <w:rPr>
          <w:color w:val="212121"/>
          <w:w w:val="105"/>
          <w:sz w:val="20"/>
        </w:rPr>
        <w:t>for</w:t>
      </w:r>
      <w:r>
        <w:rPr>
          <w:color w:val="212121"/>
          <w:spacing w:val="1"/>
          <w:w w:val="105"/>
          <w:sz w:val="20"/>
        </w:rPr>
        <w:t xml:space="preserve"> </w:t>
      </w:r>
      <w:r>
        <w:rPr>
          <w:color w:val="212121"/>
          <w:w w:val="105"/>
          <w:sz w:val="20"/>
        </w:rPr>
        <w:t>example</w:t>
      </w:r>
      <w:r>
        <w:rPr>
          <w:color w:val="212121"/>
          <w:spacing w:val="1"/>
          <w:w w:val="105"/>
          <w:sz w:val="20"/>
        </w:rPr>
        <w:t xml:space="preserve"> </w:t>
      </w:r>
      <w:r>
        <w:rPr>
          <w:color w:val="212121"/>
          <w:spacing w:val="-2"/>
          <w:w w:val="105"/>
          <w:sz w:val="20"/>
        </w:rPr>
        <w:t>radiation</w:t>
      </w:r>
    </w:p>
    <w:p w:rsidR="008B1039" w:rsidRDefault="00AF0B68">
      <w:pPr>
        <w:pStyle w:val="ListParagraph"/>
        <w:numPr>
          <w:ilvl w:val="2"/>
          <w:numId w:val="26"/>
        </w:numPr>
        <w:tabs>
          <w:tab w:val="left" w:pos="848"/>
          <w:tab w:val="left" w:pos="849"/>
        </w:tabs>
        <w:ind w:left="848" w:hanging="350"/>
        <w:rPr>
          <w:color w:val="212121"/>
          <w:sz w:val="20"/>
        </w:rPr>
      </w:pPr>
      <w:r>
        <w:rPr>
          <w:color w:val="212121"/>
          <w:w w:val="105"/>
          <w:sz w:val="20"/>
        </w:rPr>
        <w:t>minimising</w:t>
      </w:r>
      <w:r>
        <w:rPr>
          <w:color w:val="212121"/>
          <w:spacing w:val="5"/>
          <w:w w:val="105"/>
          <w:sz w:val="20"/>
        </w:rPr>
        <w:t xml:space="preserve"> </w:t>
      </w:r>
      <w:r>
        <w:rPr>
          <w:color w:val="212121"/>
          <w:w w:val="105"/>
          <w:sz w:val="20"/>
        </w:rPr>
        <w:t>noise</w:t>
      </w:r>
      <w:r>
        <w:rPr>
          <w:color w:val="212121"/>
          <w:spacing w:val="7"/>
          <w:w w:val="105"/>
          <w:sz w:val="20"/>
        </w:rPr>
        <w:t xml:space="preserve"> </w:t>
      </w:r>
      <w:r>
        <w:rPr>
          <w:color w:val="212121"/>
          <w:w w:val="105"/>
          <w:sz w:val="20"/>
        </w:rPr>
        <w:t>through</w:t>
      </w:r>
      <w:r>
        <w:rPr>
          <w:color w:val="212121"/>
          <w:spacing w:val="3"/>
          <w:w w:val="105"/>
          <w:sz w:val="20"/>
        </w:rPr>
        <w:t xml:space="preserve"> </w:t>
      </w:r>
      <w:r>
        <w:rPr>
          <w:color w:val="212121"/>
          <w:w w:val="105"/>
          <w:sz w:val="20"/>
        </w:rPr>
        <w:t>applying</w:t>
      </w:r>
      <w:r>
        <w:rPr>
          <w:color w:val="212121"/>
          <w:spacing w:val="11"/>
          <w:w w:val="105"/>
          <w:sz w:val="20"/>
        </w:rPr>
        <w:t xml:space="preserve"> </w:t>
      </w:r>
      <w:r>
        <w:rPr>
          <w:color w:val="212121"/>
          <w:w w:val="105"/>
          <w:sz w:val="20"/>
        </w:rPr>
        <w:t>sound-absorbing</w:t>
      </w:r>
      <w:r>
        <w:rPr>
          <w:color w:val="212121"/>
          <w:spacing w:val="-3"/>
          <w:w w:val="105"/>
          <w:sz w:val="20"/>
        </w:rPr>
        <w:t xml:space="preserve"> </w:t>
      </w:r>
      <w:r>
        <w:rPr>
          <w:color w:val="212121"/>
          <w:w w:val="105"/>
          <w:sz w:val="20"/>
        </w:rPr>
        <w:t>materials,</w:t>
      </w:r>
      <w:r>
        <w:rPr>
          <w:color w:val="212121"/>
          <w:spacing w:val="17"/>
          <w:w w:val="105"/>
          <w:sz w:val="20"/>
        </w:rPr>
        <w:t xml:space="preserve"> </w:t>
      </w:r>
      <w:r>
        <w:rPr>
          <w:color w:val="212121"/>
          <w:spacing w:val="-5"/>
          <w:w w:val="105"/>
          <w:sz w:val="20"/>
        </w:rPr>
        <w:t>and</w:t>
      </w:r>
    </w:p>
    <w:p w:rsidR="008B1039" w:rsidRDefault="00AF0B68">
      <w:pPr>
        <w:pStyle w:val="ListParagraph"/>
        <w:numPr>
          <w:ilvl w:val="2"/>
          <w:numId w:val="26"/>
        </w:numPr>
        <w:tabs>
          <w:tab w:val="left" w:pos="848"/>
          <w:tab w:val="left" w:pos="849"/>
        </w:tabs>
        <w:spacing w:before="29"/>
        <w:ind w:left="848" w:hanging="350"/>
        <w:rPr>
          <w:color w:val="212121"/>
          <w:sz w:val="20"/>
        </w:rPr>
      </w:pPr>
      <w:r>
        <w:rPr>
          <w:color w:val="212121"/>
          <w:w w:val="105"/>
          <w:sz w:val="20"/>
        </w:rPr>
        <w:t>preventing</w:t>
      </w:r>
      <w:r>
        <w:rPr>
          <w:color w:val="212121"/>
          <w:spacing w:val="5"/>
          <w:w w:val="105"/>
          <w:sz w:val="20"/>
        </w:rPr>
        <w:t xml:space="preserve"> </w:t>
      </w:r>
      <w:r>
        <w:rPr>
          <w:color w:val="212121"/>
          <w:w w:val="105"/>
          <w:sz w:val="20"/>
        </w:rPr>
        <w:t>ejected</w:t>
      </w:r>
      <w:r>
        <w:rPr>
          <w:color w:val="212121"/>
          <w:spacing w:val="5"/>
          <w:w w:val="105"/>
          <w:sz w:val="20"/>
        </w:rPr>
        <w:t xml:space="preserve"> </w:t>
      </w:r>
      <w:r>
        <w:rPr>
          <w:color w:val="212121"/>
          <w:w w:val="105"/>
          <w:sz w:val="20"/>
        </w:rPr>
        <w:t>parts</w:t>
      </w:r>
      <w:r>
        <w:rPr>
          <w:color w:val="212121"/>
          <w:spacing w:val="1"/>
          <w:w w:val="105"/>
          <w:sz w:val="20"/>
        </w:rPr>
        <w:t xml:space="preserve"> </w:t>
      </w:r>
      <w:r>
        <w:rPr>
          <w:color w:val="212121"/>
          <w:w w:val="105"/>
          <w:sz w:val="20"/>
        </w:rPr>
        <w:t>or</w:t>
      </w:r>
      <w:r>
        <w:rPr>
          <w:color w:val="212121"/>
          <w:spacing w:val="-5"/>
          <w:w w:val="105"/>
          <w:sz w:val="20"/>
        </w:rPr>
        <w:t xml:space="preserve"> </w:t>
      </w:r>
      <w:r>
        <w:rPr>
          <w:color w:val="212121"/>
          <w:w w:val="105"/>
          <w:sz w:val="20"/>
        </w:rPr>
        <w:t>off-cuts</w:t>
      </w:r>
      <w:r>
        <w:rPr>
          <w:color w:val="212121"/>
          <w:spacing w:val="-2"/>
          <w:w w:val="105"/>
          <w:sz w:val="20"/>
        </w:rPr>
        <w:t xml:space="preserve"> </w:t>
      </w:r>
      <w:r>
        <w:rPr>
          <w:color w:val="212121"/>
          <w:w w:val="105"/>
          <w:sz w:val="20"/>
        </w:rPr>
        <w:t>from</w:t>
      </w:r>
      <w:r>
        <w:rPr>
          <w:color w:val="212121"/>
          <w:spacing w:val="6"/>
          <w:w w:val="105"/>
          <w:sz w:val="20"/>
        </w:rPr>
        <w:t xml:space="preserve"> </w:t>
      </w:r>
      <w:r>
        <w:rPr>
          <w:color w:val="212121"/>
          <w:w w:val="105"/>
          <w:sz w:val="20"/>
        </w:rPr>
        <w:t>striking</w:t>
      </w:r>
      <w:r>
        <w:rPr>
          <w:color w:val="212121"/>
          <w:spacing w:val="5"/>
          <w:w w:val="105"/>
          <w:sz w:val="20"/>
        </w:rPr>
        <w:t xml:space="preserve"> </w:t>
      </w:r>
      <w:r>
        <w:rPr>
          <w:color w:val="212121"/>
          <w:spacing w:val="-2"/>
          <w:w w:val="105"/>
          <w:sz w:val="20"/>
        </w:rPr>
        <w:t>people.</w:t>
      </w:r>
    </w:p>
    <w:p w:rsidR="008B1039" w:rsidRDefault="00AF0B68">
      <w:pPr>
        <w:pStyle w:val="BodyText"/>
        <w:spacing w:before="131" w:line="249" w:lineRule="auto"/>
        <w:ind w:left="502" w:firstLine="2"/>
      </w:pPr>
      <w:r>
        <w:rPr>
          <w:color w:val="212121"/>
          <w:w w:val="105"/>
        </w:rPr>
        <w:t>More than one</w:t>
      </w:r>
      <w:r>
        <w:rPr>
          <w:color w:val="212121"/>
          <w:spacing w:val="-1"/>
          <w:w w:val="105"/>
        </w:rPr>
        <w:t xml:space="preserve"> </w:t>
      </w:r>
      <w:r>
        <w:rPr>
          <w:color w:val="212121"/>
          <w:w w:val="105"/>
        </w:rPr>
        <w:t>type of</w:t>
      </w:r>
      <w:r>
        <w:rPr>
          <w:color w:val="212121"/>
          <w:spacing w:val="-5"/>
          <w:w w:val="105"/>
        </w:rPr>
        <w:t xml:space="preserve"> </w:t>
      </w:r>
      <w:r>
        <w:rPr>
          <w:color w:val="212121"/>
          <w:w w:val="105"/>
        </w:rPr>
        <w:t>guarding system may be</w:t>
      </w:r>
      <w:r>
        <w:rPr>
          <w:color w:val="212121"/>
          <w:spacing w:val="-9"/>
          <w:w w:val="105"/>
        </w:rPr>
        <w:t xml:space="preserve"> </w:t>
      </w:r>
      <w:r>
        <w:rPr>
          <w:color w:val="212121"/>
          <w:w w:val="105"/>
        </w:rPr>
        <w:t>required to ensure the safe</w:t>
      </w:r>
      <w:r>
        <w:rPr>
          <w:color w:val="212121"/>
          <w:spacing w:val="-2"/>
          <w:w w:val="105"/>
        </w:rPr>
        <w:t xml:space="preserve"> </w:t>
      </w:r>
      <w:r>
        <w:rPr>
          <w:color w:val="212121"/>
          <w:w w:val="105"/>
        </w:rPr>
        <w:t xml:space="preserve">operation of machinery or plant (see </w:t>
      </w:r>
      <w:r>
        <w:rPr>
          <w:color w:val="5B8293"/>
          <w:w w:val="105"/>
          <w:u w:val="thick" w:color="212121"/>
        </w:rPr>
        <w:t xml:space="preserve">Figure </w:t>
      </w:r>
      <w:r>
        <w:rPr>
          <w:color w:val="5B727B"/>
          <w:w w:val="105"/>
          <w:u w:val="thick" w:color="212121"/>
        </w:rPr>
        <w:t>1</w:t>
      </w:r>
      <w:r>
        <w:rPr>
          <w:color w:val="212121"/>
          <w:w w:val="105"/>
          <w:u w:val="thick" w:color="212121"/>
        </w:rPr>
        <w:t>}</w:t>
      </w:r>
      <w:r>
        <w:rPr>
          <w:color w:val="212121"/>
          <w:w w:val="105"/>
        </w:rPr>
        <w:t>.</w:t>
      </w:r>
    </w:p>
    <w:p w:rsidR="008B1039" w:rsidRDefault="008B1039">
      <w:pPr>
        <w:pStyle w:val="BodyText"/>
        <w:spacing w:before="9"/>
        <w:rPr>
          <w:sz w:val="27"/>
        </w:rPr>
      </w:pPr>
    </w:p>
    <w:p w:rsidR="008B1039" w:rsidRDefault="00AF0B68">
      <w:pPr>
        <w:ind w:left="500"/>
        <w:rPr>
          <w:b/>
          <w:sz w:val="20"/>
        </w:rPr>
      </w:pPr>
      <w:r>
        <w:rPr>
          <w:b/>
          <w:color w:val="5B8293"/>
          <w:w w:val="105"/>
          <w:sz w:val="20"/>
        </w:rPr>
        <w:t>WHS</w:t>
      </w:r>
      <w:r>
        <w:rPr>
          <w:b/>
          <w:color w:val="5B8293"/>
          <w:spacing w:val="-1"/>
          <w:w w:val="105"/>
          <w:sz w:val="20"/>
        </w:rPr>
        <w:t xml:space="preserve"> </w:t>
      </w:r>
      <w:r>
        <w:rPr>
          <w:b/>
          <w:color w:val="5B8293"/>
          <w:w w:val="105"/>
          <w:sz w:val="20"/>
        </w:rPr>
        <w:t>Regulation</w:t>
      </w:r>
      <w:r>
        <w:rPr>
          <w:b/>
          <w:color w:val="5B8293"/>
          <w:spacing w:val="12"/>
          <w:w w:val="105"/>
          <w:sz w:val="20"/>
        </w:rPr>
        <w:t xml:space="preserve"> </w:t>
      </w:r>
      <w:r>
        <w:rPr>
          <w:b/>
          <w:color w:val="5B8293"/>
          <w:spacing w:val="-5"/>
          <w:w w:val="105"/>
          <w:sz w:val="20"/>
        </w:rPr>
        <w:t>208</w:t>
      </w:r>
    </w:p>
    <w:p w:rsidR="008B1039" w:rsidRDefault="00AF0B68">
      <w:pPr>
        <w:pStyle w:val="BodyText"/>
        <w:spacing w:before="135"/>
        <w:ind w:left="495"/>
      </w:pPr>
      <w:r>
        <w:rPr>
          <w:color w:val="212121"/>
          <w:spacing w:val="-2"/>
          <w:w w:val="105"/>
        </w:rPr>
        <w:t>Guarding</w:t>
      </w:r>
    </w:p>
    <w:p w:rsidR="008B1039" w:rsidRDefault="00AF0B68">
      <w:pPr>
        <w:pStyle w:val="BodyText"/>
        <w:spacing w:before="3"/>
        <w:rPr>
          <w:sz w:val="14"/>
        </w:rPr>
      </w:pPr>
      <w:r>
        <w:pict>
          <v:shape id="docshape28" o:spid="_x0000_s1074" style="position:absolute;margin-left:101.9pt;margin-top:9.45pt;width:176pt;height:.1pt;z-index:-15725568;mso-wrap-distance-left:0;mso-wrap-distance-right:0;mso-position-horizontal-relative:page" coordorigin="2038,189" coordsize="3520,0" path="m2038,189r3520,e" filled="f" strokeweight=".16953mm">
            <v:path arrowok="t"/>
            <w10:wrap type="topAndBottom" anchorx="page"/>
          </v:shape>
        </w:pict>
      </w:r>
    </w:p>
    <w:p w:rsidR="008B1039" w:rsidRDefault="00AF0B68">
      <w:pPr>
        <w:pStyle w:val="BodyText"/>
        <w:spacing w:before="129" w:line="256" w:lineRule="auto"/>
        <w:ind w:left="494" w:right="192" w:hanging="3"/>
      </w:pPr>
      <w:r>
        <w:rPr>
          <w:color w:val="212121"/>
          <w:w w:val="105"/>
        </w:rPr>
        <w:t>If guarding is</w:t>
      </w:r>
      <w:r>
        <w:rPr>
          <w:color w:val="212121"/>
          <w:spacing w:val="-2"/>
          <w:w w:val="105"/>
        </w:rPr>
        <w:t xml:space="preserve"> </w:t>
      </w:r>
      <w:r>
        <w:rPr>
          <w:color w:val="212121"/>
          <w:w w:val="105"/>
        </w:rPr>
        <w:t>used, the person with management</w:t>
      </w:r>
      <w:r>
        <w:rPr>
          <w:color w:val="212121"/>
          <w:spacing w:val="25"/>
          <w:w w:val="105"/>
        </w:rPr>
        <w:t xml:space="preserve"> </w:t>
      </w:r>
      <w:r>
        <w:rPr>
          <w:color w:val="212121"/>
          <w:w w:val="105"/>
        </w:rPr>
        <w:t>or control of the</w:t>
      </w:r>
      <w:r>
        <w:rPr>
          <w:color w:val="212121"/>
          <w:spacing w:val="-4"/>
          <w:w w:val="105"/>
        </w:rPr>
        <w:t xml:space="preserve"> </w:t>
      </w:r>
      <w:r>
        <w:rPr>
          <w:color w:val="212121"/>
          <w:w w:val="105"/>
        </w:rPr>
        <w:t>plant must ensure</w:t>
      </w:r>
      <w:r>
        <w:rPr>
          <w:color w:val="212121"/>
          <w:spacing w:val="-4"/>
          <w:w w:val="105"/>
        </w:rPr>
        <w:t xml:space="preserve"> </w:t>
      </w:r>
      <w:r>
        <w:rPr>
          <w:color w:val="212121"/>
          <w:w w:val="105"/>
        </w:rPr>
        <w:t>that one of the following is complied with:</w:t>
      </w:r>
    </w:p>
    <w:p w:rsidR="008B1039" w:rsidRDefault="00AF0B68">
      <w:pPr>
        <w:pStyle w:val="ListParagraph"/>
        <w:numPr>
          <w:ilvl w:val="2"/>
          <w:numId w:val="26"/>
        </w:numPr>
        <w:tabs>
          <w:tab w:val="left" w:pos="844"/>
        </w:tabs>
        <w:spacing w:before="128" w:line="256" w:lineRule="auto"/>
        <w:ind w:left="843" w:right="679" w:hanging="354"/>
        <w:jc w:val="both"/>
        <w:rPr>
          <w:color w:val="212121"/>
          <w:sz w:val="20"/>
        </w:rPr>
      </w:pPr>
      <w:r>
        <w:rPr>
          <w:color w:val="212121"/>
          <w:w w:val="105"/>
          <w:sz w:val="20"/>
        </w:rPr>
        <w:t>if access to the area of plant requiring guarding is not necessary during operation, maintenance</w:t>
      </w:r>
      <w:r>
        <w:rPr>
          <w:color w:val="212121"/>
          <w:spacing w:val="24"/>
          <w:w w:val="105"/>
          <w:sz w:val="20"/>
        </w:rPr>
        <w:t xml:space="preserve"> </w:t>
      </w:r>
      <w:r>
        <w:rPr>
          <w:color w:val="212121"/>
          <w:w w:val="105"/>
          <w:sz w:val="20"/>
        </w:rPr>
        <w:t>or</w:t>
      </w:r>
      <w:r>
        <w:rPr>
          <w:color w:val="212121"/>
          <w:spacing w:val="-4"/>
          <w:w w:val="105"/>
          <w:sz w:val="20"/>
        </w:rPr>
        <w:t xml:space="preserve"> </w:t>
      </w:r>
      <w:r>
        <w:rPr>
          <w:color w:val="212121"/>
          <w:w w:val="105"/>
          <w:sz w:val="20"/>
        </w:rPr>
        <w:t>cleaning of</w:t>
      </w:r>
      <w:r>
        <w:rPr>
          <w:color w:val="212121"/>
          <w:spacing w:val="-3"/>
          <w:w w:val="105"/>
          <w:sz w:val="20"/>
        </w:rPr>
        <w:t xml:space="preserve"> </w:t>
      </w:r>
      <w:r>
        <w:rPr>
          <w:color w:val="212121"/>
          <w:w w:val="105"/>
          <w:sz w:val="20"/>
        </w:rPr>
        <w:t>the</w:t>
      </w:r>
      <w:r>
        <w:rPr>
          <w:color w:val="212121"/>
          <w:spacing w:val="-4"/>
          <w:w w:val="105"/>
          <w:sz w:val="20"/>
        </w:rPr>
        <w:t xml:space="preserve"> </w:t>
      </w:r>
      <w:r>
        <w:rPr>
          <w:color w:val="212121"/>
          <w:w w:val="105"/>
          <w:sz w:val="20"/>
        </w:rPr>
        <w:t>plant,</w:t>
      </w:r>
      <w:r>
        <w:rPr>
          <w:color w:val="212121"/>
          <w:spacing w:val="-1"/>
          <w:w w:val="105"/>
          <w:sz w:val="20"/>
        </w:rPr>
        <w:t xml:space="preserve"> </w:t>
      </w:r>
      <w:r>
        <w:rPr>
          <w:color w:val="212121"/>
          <w:w w:val="105"/>
          <w:sz w:val="20"/>
        </w:rPr>
        <w:t>the</w:t>
      </w:r>
      <w:r>
        <w:rPr>
          <w:color w:val="212121"/>
          <w:spacing w:val="-8"/>
          <w:w w:val="105"/>
          <w:sz w:val="20"/>
        </w:rPr>
        <w:t xml:space="preserve"> </w:t>
      </w:r>
      <w:r>
        <w:rPr>
          <w:color w:val="212121"/>
          <w:w w:val="105"/>
          <w:sz w:val="20"/>
        </w:rPr>
        <w:t>guarding is a</w:t>
      </w:r>
      <w:r>
        <w:rPr>
          <w:color w:val="212121"/>
          <w:spacing w:val="-3"/>
          <w:w w:val="105"/>
          <w:sz w:val="20"/>
        </w:rPr>
        <w:t xml:space="preserve"> </w:t>
      </w:r>
      <w:r>
        <w:rPr>
          <w:color w:val="212121"/>
          <w:w w:val="105"/>
          <w:sz w:val="20"/>
        </w:rPr>
        <w:t>permanently fixed</w:t>
      </w:r>
      <w:r>
        <w:rPr>
          <w:color w:val="212121"/>
          <w:spacing w:val="-3"/>
          <w:w w:val="105"/>
          <w:sz w:val="20"/>
        </w:rPr>
        <w:t xml:space="preserve"> </w:t>
      </w:r>
      <w:r>
        <w:rPr>
          <w:color w:val="212121"/>
          <w:w w:val="105"/>
          <w:sz w:val="20"/>
        </w:rPr>
        <w:t>barrier, or</w:t>
      </w:r>
    </w:p>
    <w:p w:rsidR="008B1039" w:rsidRDefault="00AF0B68">
      <w:pPr>
        <w:pStyle w:val="ListParagraph"/>
        <w:numPr>
          <w:ilvl w:val="2"/>
          <w:numId w:val="26"/>
        </w:numPr>
        <w:tabs>
          <w:tab w:val="left" w:pos="844"/>
        </w:tabs>
        <w:spacing w:before="12" w:line="254" w:lineRule="auto"/>
        <w:ind w:left="835" w:right="308" w:hanging="346"/>
        <w:jc w:val="both"/>
        <w:rPr>
          <w:color w:val="363636"/>
          <w:sz w:val="20"/>
        </w:rPr>
      </w:pPr>
      <w:r>
        <w:rPr>
          <w:color w:val="212121"/>
          <w:w w:val="105"/>
          <w:sz w:val="20"/>
        </w:rPr>
        <w:t>if access to</w:t>
      </w:r>
      <w:r>
        <w:rPr>
          <w:color w:val="212121"/>
          <w:spacing w:val="-3"/>
          <w:w w:val="105"/>
          <w:sz w:val="20"/>
        </w:rPr>
        <w:t xml:space="preserve"> </w:t>
      </w:r>
      <w:r>
        <w:rPr>
          <w:color w:val="212121"/>
          <w:w w:val="105"/>
          <w:sz w:val="20"/>
        </w:rPr>
        <w:t>guarded areas is necessary during operation, maintenance or cleaning, the guarding is an</w:t>
      </w:r>
      <w:r>
        <w:rPr>
          <w:color w:val="212121"/>
          <w:spacing w:val="-7"/>
          <w:w w:val="105"/>
          <w:sz w:val="20"/>
        </w:rPr>
        <w:t xml:space="preserve"> </w:t>
      </w:r>
      <w:r>
        <w:rPr>
          <w:color w:val="212121"/>
          <w:w w:val="105"/>
          <w:sz w:val="20"/>
        </w:rPr>
        <w:t>interlocked physical barrier that allows access to the</w:t>
      </w:r>
      <w:r>
        <w:rPr>
          <w:color w:val="212121"/>
          <w:spacing w:val="-2"/>
          <w:w w:val="105"/>
          <w:sz w:val="20"/>
        </w:rPr>
        <w:t xml:space="preserve"> </w:t>
      </w:r>
      <w:r>
        <w:rPr>
          <w:color w:val="212121"/>
          <w:w w:val="105"/>
          <w:sz w:val="20"/>
        </w:rPr>
        <w:t>area being guarded at</w:t>
      </w:r>
      <w:r>
        <w:rPr>
          <w:color w:val="212121"/>
          <w:spacing w:val="-4"/>
          <w:w w:val="105"/>
          <w:sz w:val="20"/>
        </w:rPr>
        <w:t xml:space="preserve"> </w:t>
      </w:r>
      <w:r>
        <w:rPr>
          <w:color w:val="212121"/>
          <w:w w:val="105"/>
          <w:sz w:val="20"/>
        </w:rPr>
        <w:t>times when</w:t>
      </w:r>
      <w:r>
        <w:rPr>
          <w:color w:val="212121"/>
          <w:spacing w:val="-1"/>
          <w:w w:val="105"/>
          <w:sz w:val="20"/>
        </w:rPr>
        <w:t xml:space="preserve"> </w:t>
      </w:r>
      <w:r>
        <w:rPr>
          <w:color w:val="212121"/>
          <w:w w:val="105"/>
          <w:sz w:val="20"/>
        </w:rPr>
        <w:t>that</w:t>
      </w:r>
      <w:r>
        <w:rPr>
          <w:color w:val="212121"/>
          <w:spacing w:val="-4"/>
          <w:w w:val="105"/>
          <w:sz w:val="20"/>
        </w:rPr>
        <w:t xml:space="preserve"> </w:t>
      </w:r>
      <w:r>
        <w:rPr>
          <w:color w:val="212121"/>
          <w:w w:val="105"/>
          <w:sz w:val="20"/>
        </w:rPr>
        <w:t>area</w:t>
      </w:r>
      <w:r>
        <w:rPr>
          <w:color w:val="212121"/>
          <w:spacing w:val="-2"/>
          <w:w w:val="105"/>
          <w:sz w:val="20"/>
        </w:rPr>
        <w:t xml:space="preserve"> </w:t>
      </w:r>
      <w:r>
        <w:rPr>
          <w:color w:val="212121"/>
          <w:w w:val="105"/>
          <w:sz w:val="20"/>
        </w:rPr>
        <w:t>does not present a</w:t>
      </w:r>
      <w:r>
        <w:rPr>
          <w:color w:val="212121"/>
          <w:spacing w:val="-1"/>
          <w:w w:val="105"/>
          <w:sz w:val="20"/>
        </w:rPr>
        <w:t xml:space="preserve"> </w:t>
      </w:r>
      <w:r>
        <w:rPr>
          <w:color w:val="212121"/>
          <w:w w:val="105"/>
          <w:sz w:val="20"/>
        </w:rPr>
        <w:t>risk an</w:t>
      </w:r>
      <w:r>
        <w:rPr>
          <w:color w:val="212121"/>
          <w:w w:val="105"/>
          <w:sz w:val="20"/>
        </w:rPr>
        <w:t>d prevents access to that area at</w:t>
      </w:r>
      <w:r>
        <w:rPr>
          <w:color w:val="212121"/>
          <w:spacing w:val="-1"/>
          <w:w w:val="105"/>
          <w:sz w:val="20"/>
        </w:rPr>
        <w:t xml:space="preserve"> </w:t>
      </w:r>
      <w:r>
        <w:rPr>
          <w:color w:val="212121"/>
          <w:w w:val="105"/>
          <w:sz w:val="20"/>
        </w:rPr>
        <w:t>any other time.</w:t>
      </w:r>
    </w:p>
    <w:p w:rsidR="008B1039" w:rsidRDefault="00AF0B68">
      <w:pPr>
        <w:pStyle w:val="BodyText"/>
        <w:spacing w:before="116" w:line="249" w:lineRule="auto"/>
        <w:ind w:left="487" w:right="135" w:hanging="1"/>
        <w:jc w:val="both"/>
      </w:pPr>
      <w:r>
        <w:rPr>
          <w:color w:val="212121"/>
          <w:w w:val="105"/>
        </w:rPr>
        <w:t>If it is not</w:t>
      </w:r>
      <w:r>
        <w:rPr>
          <w:color w:val="212121"/>
          <w:spacing w:val="-1"/>
          <w:w w:val="105"/>
        </w:rPr>
        <w:t xml:space="preserve"> </w:t>
      </w:r>
      <w:r>
        <w:rPr>
          <w:color w:val="212121"/>
          <w:w w:val="105"/>
        </w:rPr>
        <w:t>reasonably practicable to</w:t>
      </w:r>
      <w:r>
        <w:rPr>
          <w:color w:val="212121"/>
          <w:spacing w:val="-3"/>
          <w:w w:val="105"/>
        </w:rPr>
        <w:t xml:space="preserve"> </w:t>
      </w:r>
      <w:r>
        <w:rPr>
          <w:color w:val="212121"/>
          <w:w w:val="105"/>
        </w:rPr>
        <w:t>use</w:t>
      </w:r>
      <w:r>
        <w:rPr>
          <w:color w:val="212121"/>
          <w:spacing w:val="-1"/>
          <w:w w:val="105"/>
        </w:rPr>
        <w:t xml:space="preserve"> </w:t>
      </w:r>
      <w:r>
        <w:rPr>
          <w:color w:val="212121"/>
          <w:w w:val="105"/>
        </w:rPr>
        <w:t>a</w:t>
      </w:r>
      <w:r>
        <w:rPr>
          <w:color w:val="212121"/>
          <w:spacing w:val="-1"/>
          <w:w w:val="105"/>
        </w:rPr>
        <w:t xml:space="preserve"> </w:t>
      </w:r>
      <w:r>
        <w:rPr>
          <w:color w:val="212121"/>
          <w:w w:val="105"/>
        </w:rPr>
        <w:t>permanently fixed</w:t>
      </w:r>
      <w:r>
        <w:rPr>
          <w:color w:val="212121"/>
          <w:spacing w:val="-1"/>
          <w:w w:val="105"/>
        </w:rPr>
        <w:t xml:space="preserve"> </w:t>
      </w:r>
      <w:r>
        <w:rPr>
          <w:color w:val="212121"/>
          <w:w w:val="105"/>
        </w:rPr>
        <w:t>barrier or an</w:t>
      </w:r>
      <w:r>
        <w:rPr>
          <w:color w:val="212121"/>
          <w:spacing w:val="-7"/>
          <w:w w:val="105"/>
        </w:rPr>
        <w:t xml:space="preserve"> </w:t>
      </w:r>
      <w:r>
        <w:rPr>
          <w:color w:val="212121"/>
          <w:w w:val="105"/>
        </w:rPr>
        <w:t>interlocked physical barrier in accordance with the above dot points:</w:t>
      </w:r>
    </w:p>
    <w:p w:rsidR="008B1039" w:rsidRDefault="00AF0B68">
      <w:pPr>
        <w:pStyle w:val="ListParagraph"/>
        <w:numPr>
          <w:ilvl w:val="2"/>
          <w:numId w:val="26"/>
        </w:numPr>
        <w:tabs>
          <w:tab w:val="left" w:pos="829"/>
          <w:tab w:val="left" w:pos="830"/>
        </w:tabs>
        <w:spacing w:before="137"/>
        <w:ind w:left="829" w:hanging="350"/>
        <w:rPr>
          <w:color w:val="363636"/>
          <w:sz w:val="20"/>
        </w:rPr>
      </w:pPr>
      <w:r>
        <w:rPr>
          <w:color w:val="212121"/>
          <w:w w:val="105"/>
          <w:sz w:val="20"/>
        </w:rPr>
        <w:t>the</w:t>
      </w:r>
      <w:r>
        <w:rPr>
          <w:color w:val="212121"/>
          <w:spacing w:val="-7"/>
          <w:w w:val="105"/>
          <w:sz w:val="20"/>
        </w:rPr>
        <w:t xml:space="preserve"> </w:t>
      </w:r>
      <w:r>
        <w:rPr>
          <w:color w:val="212121"/>
          <w:w w:val="105"/>
          <w:sz w:val="20"/>
        </w:rPr>
        <w:t>guarding</w:t>
      </w:r>
      <w:r>
        <w:rPr>
          <w:color w:val="212121"/>
          <w:spacing w:val="11"/>
          <w:w w:val="105"/>
          <w:sz w:val="20"/>
        </w:rPr>
        <w:t xml:space="preserve"> </w:t>
      </w:r>
      <w:r>
        <w:rPr>
          <w:color w:val="212121"/>
          <w:w w:val="105"/>
          <w:sz w:val="20"/>
        </w:rPr>
        <w:t>is</w:t>
      </w:r>
      <w:r>
        <w:rPr>
          <w:color w:val="212121"/>
          <w:spacing w:val="1"/>
          <w:w w:val="105"/>
          <w:sz w:val="20"/>
        </w:rPr>
        <w:t xml:space="preserve"> </w:t>
      </w:r>
      <w:r>
        <w:rPr>
          <w:color w:val="212121"/>
          <w:w w:val="105"/>
          <w:sz w:val="20"/>
        </w:rPr>
        <w:t>a</w:t>
      </w:r>
      <w:r>
        <w:rPr>
          <w:color w:val="212121"/>
          <w:spacing w:val="-2"/>
          <w:w w:val="105"/>
          <w:sz w:val="20"/>
        </w:rPr>
        <w:t xml:space="preserve"> </w:t>
      </w:r>
      <w:r>
        <w:rPr>
          <w:color w:val="212121"/>
          <w:w w:val="105"/>
          <w:sz w:val="20"/>
        </w:rPr>
        <w:t>physical</w:t>
      </w:r>
      <w:r>
        <w:rPr>
          <w:color w:val="212121"/>
          <w:spacing w:val="5"/>
          <w:w w:val="105"/>
          <w:sz w:val="20"/>
        </w:rPr>
        <w:t xml:space="preserve"> </w:t>
      </w:r>
      <w:r>
        <w:rPr>
          <w:color w:val="212121"/>
          <w:w w:val="105"/>
          <w:sz w:val="20"/>
        </w:rPr>
        <w:t>barrier</w:t>
      </w:r>
      <w:r>
        <w:rPr>
          <w:color w:val="212121"/>
          <w:spacing w:val="4"/>
          <w:w w:val="105"/>
          <w:sz w:val="20"/>
        </w:rPr>
        <w:t xml:space="preserve"> </w:t>
      </w:r>
      <w:r>
        <w:rPr>
          <w:color w:val="212121"/>
          <w:w w:val="105"/>
          <w:sz w:val="20"/>
        </w:rPr>
        <w:t>that can</w:t>
      </w:r>
      <w:r>
        <w:rPr>
          <w:color w:val="212121"/>
          <w:spacing w:val="2"/>
          <w:w w:val="105"/>
          <w:sz w:val="20"/>
        </w:rPr>
        <w:t xml:space="preserve"> </w:t>
      </w:r>
      <w:r>
        <w:rPr>
          <w:color w:val="212121"/>
          <w:w w:val="105"/>
          <w:sz w:val="20"/>
        </w:rPr>
        <w:t>only</w:t>
      </w:r>
      <w:r>
        <w:rPr>
          <w:color w:val="212121"/>
          <w:spacing w:val="6"/>
          <w:w w:val="105"/>
          <w:sz w:val="20"/>
        </w:rPr>
        <w:t xml:space="preserve"> </w:t>
      </w:r>
      <w:r>
        <w:rPr>
          <w:color w:val="212121"/>
          <w:w w:val="105"/>
          <w:sz w:val="20"/>
        </w:rPr>
        <w:t>be</w:t>
      </w:r>
      <w:r>
        <w:rPr>
          <w:color w:val="212121"/>
          <w:spacing w:val="-4"/>
          <w:w w:val="105"/>
          <w:sz w:val="20"/>
        </w:rPr>
        <w:t xml:space="preserve"> </w:t>
      </w:r>
      <w:r>
        <w:rPr>
          <w:color w:val="212121"/>
          <w:w w:val="105"/>
          <w:sz w:val="20"/>
        </w:rPr>
        <w:t>altered</w:t>
      </w:r>
      <w:r>
        <w:rPr>
          <w:color w:val="212121"/>
          <w:spacing w:val="11"/>
          <w:w w:val="105"/>
          <w:sz w:val="20"/>
        </w:rPr>
        <w:t xml:space="preserve"> </w:t>
      </w:r>
      <w:r>
        <w:rPr>
          <w:color w:val="212121"/>
          <w:w w:val="105"/>
          <w:sz w:val="20"/>
        </w:rPr>
        <w:t>or</w:t>
      </w:r>
      <w:r>
        <w:rPr>
          <w:color w:val="212121"/>
          <w:spacing w:val="-3"/>
          <w:w w:val="105"/>
          <w:sz w:val="20"/>
        </w:rPr>
        <w:t xml:space="preserve"> </w:t>
      </w:r>
      <w:r>
        <w:rPr>
          <w:color w:val="212121"/>
          <w:w w:val="105"/>
          <w:sz w:val="20"/>
        </w:rPr>
        <w:t>removed</w:t>
      </w:r>
      <w:r>
        <w:rPr>
          <w:color w:val="212121"/>
          <w:spacing w:val="8"/>
          <w:w w:val="105"/>
          <w:sz w:val="20"/>
        </w:rPr>
        <w:t xml:space="preserve"> </w:t>
      </w:r>
      <w:r>
        <w:rPr>
          <w:color w:val="212121"/>
          <w:w w:val="105"/>
          <w:sz w:val="20"/>
        </w:rPr>
        <w:t>using</w:t>
      </w:r>
      <w:r>
        <w:rPr>
          <w:color w:val="212121"/>
          <w:spacing w:val="4"/>
          <w:w w:val="105"/>
          <w:sz w:val="20"/>
        </w:rPr>
        <w:t xml:space="preserve"> </w:t>
      </w:r>
      <w:r>
        <w:rPr>
          <w:color w:val="212121"/>
          <w:w w:val="105"/>
          <w:sz w:val="20"/>
        </w:rPr>
        <w:t>a</w:t>
      </w:r>
      <w:r>
        <w:rPr>
          <w:color w:val="212121"/>
          <w:spacing w:val="-6"/>
          <w:w w:val="105"/>
          <w:sz w:val="20"/>
        </w:rPr>
        <w:t xml:space="preserve"> </w:t>
      </w:r>
      <w:r>
        <w:rPr>
          <w:color w:val="212121"/>
          <w:w w:val="105"/>
          <w:sz w:val="20"/>
        </w:rPr>
        <w:t xml:space="preserve">tool, </w:t>
      </w:r>
      <w:r>
        <w:rPr>
          <w:color w:val="212121"/>
          <w:spacing w:val="-5"/>
          <w:w w:val="105"/>
          <w:sz w:val="20"/>
        </w:rPr>
        <w:t>or</w:t>
      </w:r>
    </w:p>
    <w:p w:rsidR="008B1039" w:rsidRDefault="00AF0B68">
      <w:pPr>
        <w:pStyle w:val="ListParagraph"/>
        <w:numPr>
          <w:ilvl w:val="2"/>
          <w:numId w:val="26"/>
        </w:numPr>
        <w:tabs>
          <w:tab w:val="left" w:pos="833"/>
          <w:tab w:val="left" w:pos="834"/>
        </w:tabs>
        <w:spacing w:before="34" w:line="252" w:lineRule="auto"/>
        <w:ind w:left="824" w:right="283" w:hanging="345"/>
        <w:rPr>
          <w:color w:val="363636"/>
          <w:sz w:val="20"/>
        </w:rPr>
      </w:pPr>
      <w:r>
        <w:rPr>
          <w:color w:val="212121"/>
          <w:w w:val="105"/>
          <w:sz w:val="20"/>
        </w:rPr>
        <w:t>if it is also not reasonably practicable to use a physical barrier fixed in position, the guarding includes a presence-sensing safeguarding system that eliminates risk arising from</w:t>
      </w:r>
      <w:r>
        <w:rPr>
          <w:color w:val="212121"/>
          <w:spacing w:val="-3"/>
          <w:w w:val="105"/>
          <w:sz w:val="20"/>
        </w:rPr>
        <w:t xml:space="preserve"> </w:t>
      </w:r>
      <w:r>
        <w:rPr>
          <w:color w:val="212121"/>
          <w:w w:val="105"/>
          <w:sz w:val="20"/>
        </w:rPr>
        <w:t>the area of</w:t>
      </w:r>
      <w:r>
        <w:rPr>
          <w:color w:val="212121"/>
          <w:spacing w:val="-5"/>
          <w:w w:val="105"/>
          <w:sz w:val="20"/>
        </w:rPr>
        <w:t xml:space="preserve"> </w:t>
      </w:r>
      <w:r>
        <w:rPr>
          <w:color w:val="212121"/>
          <w:w w:val="105"/>
          <w:sz w:val="20"/>
        </w:rPr>
        <w:t>the</w:t>
      </w:r>
      <w:r>
        <w:rPr>
          <w:color w:val="212121"/>
          <w:spacing w:val="-7"/>
          <w:w w:val="105"/>
          <w:sz w:val="20"/>
        </w:rPr>
        <w:t xml:space="preserve"> </w:t>
      </w:r>
      <w:r>
        <w:rPr>
          <w:color w:val="212121"/>
          <w:w w:val="105"/>
          <w:sz w:val="20"/>
        </w:rPr>
        <w:t>plant requiring guarding when a person or any</w:t>
      </w:r>
      <w:r>
        <w:rPr>
          <w:color w:val="212121"/>
          <w:spacing w:val="-3"/>
          <w:w w:val="105"/>
          <w:sz w:val="20"/>
        </w:rPr>
        <w:t xml:space="preserve"> </w:t>
      </w:r>
      <w:r>
        <w:rPr>
          <w:color w:val="212121"/>
          <w:w w:val="105"/>
          <w:sz w:val="20"/>
        </w:rPr>
        <w:t>part of a</w:t>
      </w:r>
      <w:r>
        <w:rPr>
          <w:color w:val="212121"/>
          <w:spacing w:val="-4"/>
          <w:w w:val="105"/>
          <w:sz w:val="20"/>
        </w:rPr>
        <w:t xml:space="preserve"> </w:t>
      </w:r>
      <w:r>
        <w:rPr>
          <w:color w:val="212121"/>
          <w:w w:val="105"/>
          <w:sz w:val="20"/>
        </w:rPr>
        <w:t>person is in the area being guarded.</w:t>
      </w:r>
    </w:p>
    <w:p w:rsidR="008B1039" w:rsidRDefault="00AF0B68">
      <w:pPr>
        <w:pStyle w:val="BodyText"/>
        <w:spacing w:before="120"/>
        <w:ind w:left="482"/>
      </w:pPr>
      <w:r>
        <w:rPr>
          <w:color w:val="212121"/>
          <w:w w:val="105"/>
        </w:rPr>
        <w:t>A</w:t>
      </w:r>
      <w:r>
        <w:rPr>
          <w:color w:val="212121"/>
          <w:spacing w:val="6"/>
          <w:w w:val="105"/>
        </w:rPr>
        <w:t xml:space="preserve"> </w:t>
      </w:r>
      <w:r>
        <w:rPr>
          <w:color w:val="212121"/>
          <w:w w:val="105"/>
        </w:rPr>
        <w:t>person</w:t>
      </w:r>
      <w:r>
        <w:rPr>
          <w:color w:val="212121"/>
          <w:spacing w:val="1"/>
          <w:w w:val="105"/>
        </w:rPr>
        <w:t xml:space="preserve"> </w:t>
      </w:r>
      <w:r>
        <w:rPr>
          <w:color w:val="212121"/>
          <w:w w:val="105"/>
        </w:rPr>
        <w:t>with</w:t>
      </w:r>
      <w:r>
        <w:rPr>
          <w:color w:val="212121"/>
          <w:spacing w:val="-6"/>
          <w:w w:val="105"/>
        </w:rPr>
        <w:t xml:space="preserve"> </w:t>
      </w:r>
      <w:r>
        <w:rPr>
          <w:color w:val="212121"/>
          <w:w w:val="105"/>
        </w:rPr>
        <w:t>management</w:t>
      </w:r>
      <w:r>
        <w:rPr>
          <w:color w:val="212121"/>
          <w:spacing w:val="28"/>
          <w:w w:val="105"/>
        </w:rPr>
        <w:t xml:space="preserve"> </w:t>
      </w:r>
      <w:r>
        <w:rPr>
          <w:color w:val="212121"/>
          <w:w w:val="105"/>
        </w:rPr>
        <w:t>or</w:t>
      </w:r>
      <w:r>
        <w:rPr>
          <w:color w:val="212121"/>
          <w:spacing w:val="4"/>
          <w:w w:val="105"/>
        </w:rPr>
        <w:t xml:space="preserve"> </w:t>
      </w:r>
      <w:r>
        <w:rPr>
          <w:color w:val="212121"/>
          <w:w w:val="105"/>
        </w:rPr>
        <w:t>control</w:t>
      </w:r>
      <w:r>
        <w:rPr>
          <w:color w:val="212121"/>
          <w:spacing w:val="12"/>
          <w:w w:val="105"/>
        </w:rPr>
        <w:t xml:space="preserve"> </w:t>
      </w:r>
      <w:r>
        <w:rPr>
          <w:color w:val="212121"/>
          <w:w w:val="105"/>
        </w:rPr>
        <w:t>of</w:t>
      </w:r>
      <w:r>
        <w:rPr>
          <w:color w:val="212121"/>
          <w:spacing w:val="-4"/>
          <w:w w:val="105"/>
        </w:rPr>
        <w:t xml:space="preserve"> </w:t>
      </w:r>
      <w:r>
        <w:rPr>
          <w:color w:val="212121"/>
          <w:w w:val="105"/>
        </w:rPr>
        <w:t>the</w:t>
      </w:r>
      <w:r>
        <w:rPr>
          <w:color w:val="212121"/>
          <w:spacing w:val="-2"/>
          <w:w w:val="105"/>
        </w:rPr>
        <w:t xml:space="preserve"> </w:t>
      </w:r>
      <w:r>
        <w:rPr>
          <w:color w:val="212121"/>
          <w:w w:val="105"/>
        </w:rPr>
        <w:t>plant</w:t>
      </w:r>
      <w:r>
        <w:rPr>
          <w:color w:val="212121"/>
          <w:spacing w:val="4"/>
          <w:w w:val="105"/>
        </w:rPr>
        <w:t xml:space="preserve"> </w:t>
      </w:r>
      <w:r>
        <w:rPr>
          <w:color w:val="212121"/>
          <w:w w:val="105"/>
        </w:rPr>
        <w:t>must</w:t>
      </w:r>
      <w:r>
        <w:rPr>
          <w:color w:val="212121"/>
          <w:spacing w:val="-1"/>
          <w:w w:val="105"/>
        </w:rPr>
        <w:t xml:space="preserve"> </w:t>
      </w:r>
      <w:r>
        <w:rPr>
          <w:color w:val="212121"/>
          <w:w w:val="105"/>
        </w:rPr>
        <w:t>ensure that</w:t>
      </w:r>
      <w:r>
        <w:rPr>
          <w:color w:val="212121"/>
          <w:spacing w:val="-2"/>
          <w:w w:val="105"/>
        </w:rPr>
        <w:t xml:space="preserve"> </w:t>
      </w:r>
      <w:r>
        <w:rPr>
          <w:color w:val="212121"/>
          <w:w w:val="105"/>
        </w:rPr>
        <w:t>the</w:t>
      </w:r>
      <w:r>
        <w:rPr>
          <w:color w:val="212121"/>
          <w:spacing w:val="1"/>
          <w:w w:val="105"/>
        </w:rPr>
        <w:t xml:space="preserve"> </w:t>
      </w:r>
      <w:r>
        <w:rPr>
          <w:color w:val="212121"/>
          <w:spacing w:val="-2"/>
          <w:w w:val="105"/>
        </w:rPr>
        <w:t>guarding:</w:t>
      </w:r>
    </w:p>
    <w:p w:rsidR="008B1039" w:rsidRDefault="00AF0B68">
      <w:pPr>
        <w:pStyle w:val="ListParagraph"/>
        <w:numPr>
          <w:ilvl w:val="2"/>
          <w:numId w:val="26"/>
        </w:numPr>
        <w:tabs>
          <w:tab w:val="left" w:pos="829"/>
          <w:tab w:val="left" w:pos="830"/>
        </w:tabs>
        <w:spacing w:before="145"/>
        <w:ind w:left="829" w:hanging="355"/>
        <w:rPr>
          <w:color w:val="363636"/>
          <w:sz w:val="20"/>
        </w:rPr>
      </w:pPr>
      <w:r>
        <w:rPr>
          <w:color w:val="212121"/>
          <w:w w:val="105"/>
          <w:sz w:val="20"/>
        </w:rPr>
        <w:t>is</w:t>
      </w:r>
      <w:r>
        <w:rPr>
          <w:color w:val="212121"/>
          <w:spacing w:val="7"/>
          <w:w w:val="105"/>
          <w:sz w:val="20"/>
        </w:rPr>
        <w:t xml:space="preserve"> </w:t>
      </w:r>
      <w:r>
        <w:rPr>
          <w:color w:val="212121"/>
          <w:w w:val="105"/>
          <w:sz w:val="20"/>
        </w:rPr>
        <w:t>of</w:t>
      </w:r>
      <w:r>
        <w:rPr>
          <w:color w:val="212121"/>
          <w:spacing w:val="-2"/>
          <w:w w:val="105"/>
          <w:sz w:val="20"/>
        </w:rPr>
        <w:t xml:space="preserve"> </w:t>
      </w:r>
      <w:r>
        <w:rPr>
          <w:color w:val="212121"/>
          <w:w w:val="105"/>
          <w:sz w:val="20"/>
        </w:rPr>
        <w:t>solid</w:t>
      </w:r>
      <w:r>
        <w:rPr>
          <w:color w:val="212121"/>
          <w:spacing w:val="2"/>
          <w:w w:val="105"/>
          <w:sz w:val="20"/>
        </w:rPr>
        <w:t xml:space="preserve"> </w:t>
      </w:r>
      <w:r>
        <w:rPr>
          <w:color w:val="212121"/>
          <w:w w:val="105"/>
          <w:sz w:val="20"/>
        </w:rPr>
        <w:t>construction</w:t>
      </w:r>
      <w:r>
        <w:rPr>
          <w:color w:val="212121"/>
          <w:spacing w:val="14"/>
          <w:w w:val="105"/>
          <w:sz w:val="20"/>
        </w:rPr>
        <w:t xml:space="preserve"> </w:t>
      </w:r>
      <w:r>
        <w:rPr>
          <w:color w:val="212121"/>
          <w:w w:val="105"/>
          <w:sz w:val="20"/>
        </w:rPr>
        <w:t>and</w:t>
      </w:r>
      <w:r>
        <w:rPr>
          <w:color w:val="212121"/>
          <w:spacing w:val="-2"/>
          <w:w w:val="105"/>
          <w:sz w:val="20"/>
        </w:rPr>
        <w:t xml:space="preserve"> </w:t>
      </w:r>
      <w:r>
        <w:rPr>
          <w:color w:val="212121"/>
          <w:w w:val="105"/>
          <w:sz w:val="20"/>
        </w:rPr>
        <w:t>securely</w:t>
      </w:r>
      <w:r>
        <w:rPr>
          <w:color w:val="212121"/>
          <w:spacing w:val="14"/>
          <w:w w:val="105"/>
          <w:sz w:val="20"/>
        </w:rPr>
        <w:t xml:space="preserve"> </w:t>
      </w:r>
      <w:r>
        <w:rPr>
          <w:color w:val="212121"/>
          <w:w w:val="105"/>
          <w:sz w:val="20"/>
        </w:rPr>
        <w:t>mounted</w:t>
      </w:r>
      <w:r>
        <w:rPr>
          <w:color w:val="212121"/>
          <w:spacing w:val="14"/>
          <w:w w:val="105"/>
          <w:sz w:val="20"/>
        </w:rPr>
        <w:t xml:space="preserve"> </w:t>
      </w:r>
      <w:r>
        <w:rPr>
          <w:color w:val="212121"/>
          <w:w w:val="105"/>
          <w:sz w:val="20"/>
        </w:rPr>
        <w:t>so</w:t>
      </w:r>
      <w:r>
        <w:rPr>
          <w:color w:val="212121"/>
          <w:spacing w:val="-3"/>
          <w:w w:val="105"/>
          <w:sz w:val="20"/>
        </w:rPr>
        <w:t xml:space="preserve"> </w:t>
      </w:r>
      <w:r>
        <w:rPr>
          <w:color w:val="212121"/>
          <w:w w:val="105"/>
          <w:sz w:val="20"/>
        </w:rPr>
        <w:t>as</w:t>
      </w:r>
      <w:r>
        <w:rPr>
          <w:color w:val="212121"/>
          <w:spacing w:val="-5"/>
          <w:w w:val="105"/>
          <w:sz w:val="20"/>
        </w:rPr>
        <w:t xml:space="preserve"> </w:t>
      </w:r>
      <w:r>
        <w:rPr>
          <w:color w:val="212121"/>
          <w:w w:val="105"/>
          <w:sz w:val="20"/>
        </w:rPr>
        <w:t>to</w:t>
      </w:r>
      <w:r>
        <w:rPr>
          <w:color w:val="212121"/>
          <w:spacing w:val="-1"/>
          <w:w w:val="105"/>
          <w:sz w:val="20"/>
        </w:rPr>
        <w:t xml:space="preserve"> </w:t>
      </w:r>
      <w:r>
        <w:rPr>
          <w:color w:val="212121"/>
          <w:w w:val="105"/>
          <w:sz w:val="20"/>
        </w:rPr>
        <w:t>resist</w:t>
      </w:r>
      <w:r>
        <w:rPr>
          <w:color w:val="212121"/>
          <w:spacing w:val="6"/>
          <w:w w:val="105"/>
          <w:sz w:val="20"/>
        </w:rPr>
        <w:t xml:space="preserve"> </w:t>
      </w:r>
      <w:r>
        <w:rPr>
          <w:color w:val="212121"/>
          <w:w w:val="105"/>
          <w:sz w:val="20"/>
        </w:rPr>
        <w:t>impact</w:t>
      </w:r>
      <w:r>
        <w:rPr>
          <w:color w:val="212121"/>
          <w:spacing w:val="7"/>
          <w:w w:val="105"/>
          <w:sz w:val="20"/>
        </w:rPr>
        <w:t xml:space="preserve"> </w:t>
      </w:r>
      <w:r>
        <w:rPr>
          <w:color w:val="212121"/>
          <w:w w:val="105"/>
          <w:sz w:val="20"/>
        </w:rPr>
        <w:t>or</w:t>
      </w:r>
      <w:r>
        <w:rPr>
          <w:color w:val="212121"/>
          <w:spacing w:val="-6"/>
          <w:w w:val="105"/>
          <w:sz w:val="20"/>
        </w:rPr>
        <w:t xml:space="preserve"> </w:t>
      </w:r>
      <w:r>
        <w:rPr>
          <w:color w:val="212121"/>
          <w:spacing w:val="-2"/>
          <w:w w:val="105"/>
          <w:sz w:val="20"/>
        </w:rPr>
        <w:t>shock</w:t>
      </w:r>
    </w:p>
    <w:p w:rsidR="008B1039" w:rsidRDefault="00AF0B68">
      <w:pPr>
        <w:pStyle w:val="ListParagraph"/>
        <w:numPr>
          <w:ilvl w:val="2"/>
          <w:numId w:val="26"/>
        </w:numPr>
        <w:tabs>
          <w:tab w:val="left" w:pos="829"/>
          <w:tab w:val="left" w:pos="830"/>
        </w:tabs>
        <w:spacing w:before="25" w:line="249" w:lineRule="auto"/>
        <w:ind w:left="830" w:right="225" w:hanging="350"/>
        <w:rPr>
          <w:color w:val="363636"/>
          <w:sz w:val="20"/>
        </w:rPr>
      </w:pPr>
      <w:r>
        <w:rPr>
          <w:color w:val="212121"/>
          <w:w w:val="105"/>
          <w:sz w:val="20"/>
        </w:rPr>
        <w:t>makes by-passing or</w:t>
      </w:r>
      <w:r>
        <w:rPr>
          <w:color w:val="212121"/>
          <w:spacing w:val="-3"/>
          <w:w w:val="105"/>
          <w:sz w:val="20"/>
        </w:rPr>
        <w:t xml:space="preserve"> </w:t>
      </w:r>
      <w:r>
        <w:rPr>
          <w:color w:val="212121"/>
          <w:w w:val="105"/>
          <w:sz w:val="20"/>
        </w:rPr>
        <w:t>disabling the</w:t>
      </w:r>
      <w:r>
        <w:rPr>
          <w:color w:val="212121"/>
          <w:spacing w:val="-2"/>
          <w:w w:val="105"/>
          <w:sz w:val="20"/>
        </w:rPr>
        <w:t xml:space="preserve"> </w:t>
      </w:r>
      <w:r>
        <w:rPr>
          <w:color w:val="212121"/>
          <w:w w:val="105"/>
          <w:sz w:val="20"/>
        </w:rPr>
        <w:t>guarding, whether deliberate or</w:t>
      </w:r>
      <w:r>
        <w:rPr>
          <w:color w:val="212121"/>
          <w:spacing w:val="-3"/>
          <w:w w:val="105"/>
          <w:sz w:val="20"/>
        </w:rPr>
        <w:t xml:space="preserve"> </w:t>
      </w:r>
      <w:r>
        <w:rPr>
          <w:color w:val="212121"/>
          <w:w w:val="105"/>
          <w:sz w:val="20"/>
        </w:rPr>
        <w:t>accidental, as</w:t>
      </w:r>
      <w:r>
        <w:rPr>
          <w:color w:val="212121"/>
          <w:spacing w:val="-8"/>
          <w:w w:val="105"/>
          <w:sz w:val="20"/>
        </w:rPr>
        <w:t xml:space="preserve"> </w:t>
      </w:r>
      <w:r>
        <w:rPr>
          <w:color w:val="212121"/>
          <w:w w:val="105"/>
          <w:sz w:val="20"/>
        </w:rPr>
        <w:t>difficult as is reasonably practicable</w:t>
      </w:r>
    </w:p>
    <w:p w:rsidR="008B1039" w:rsidRDefault="00AF0B68">
      <w:pPr>
        <w:pStyle w:val="ListParagraph"/>
        <w:numPr>
          <w:ilvl w:val="2"/>
          <w:numId w:val="26"/>
        </w:numPr>
        <w:tabs>
          <w:tab w:val="left" w:pos="826"/>
          <w:tab w:val="left" w:pos="827"/>
        </w:tabs>
        <w:spacing w:before="21" w:line="254" w:lineRule="auto"/>
        <w:ind w:left="822" w:right="702" w:hanging="348"/>
        <w:rPr>
          <w:color w:val="363636"/>
          <w:sz w:val="20"/>
        </w:rPr>
      </w:pPr>
      <w:r>
        <w:rPr>
          <w:color w:val="212121"/>
          <w:w w:val="105"/>
          <w:sz w:val="20"/>
        </w:rPr>
        <w:t>does not create a risk in itself. For example, it must not obstruct operator visibility, weaken the</w:t>
      </w:r>
      <w:r>
        <w:rPr>
          <w:color w:val="212121"/>
          <w:spacing w:val="-2"/>
          <w:w w:val="105"/>
          <w:sz w:val="20"/>
        </w:rPr>
        <w:t xml:space="preserve"> </w:t>
      </w:r>
      <w:r>
        <w:rPr>
          <w:color w:val="212121"/>
          <w:w w:val="105"/>
          <w:sz w:val="20"/>
        </w:rPr>
        <w:t>plant, cause</w:t>
      </w:r>
      <w:r>
        <w:rPr>
          <w:color w:val="212121"/>
          <w:spacing w:val="-2"/>
          <w:w w:val="105"/>
          <w:sz w:val="20"/>
        </w:rPr>
        <w:t xml:space="preserve"> </w:t>
      </w:r>
      <w:r>
        <w:rPr>
          <w:color w:val="212121"/>
          <w:w w:val="105"/>
          <w:sz w:val="20"/>
        </w:rPr>
        <w:t xml:space="preserve">discomfort to operators or </w:t>
      </w:r>
      <w:r>
        <w:rPr>
          <w:color w:val="363636"/>
          <w:w w:val="105"/>
          <w:sz w:val="20"/>
        </w:rPr>
        <w:t xml:space="preserve">introduce </w:t>
      </w:r>
      <w:r>
        <w:rPr>
          <w:color w:val="212121"/>
          <w:w w:val="105"/>
          <w:sz w:val="20"/>
        </w:rPr>
        <w:t>new</w:t>
      </w:r>
      <w:r>
        <w:rPr>
          <w:color w:val="212121"/>
          <w:spacing w:val="-4"/>
          <w:w w:val="105"/>
          <w:sz w:val="20"/>
        </w:rPr>
        <w:t xml:space="preserve"> </w:t>
      </w:r>
      <w:r>
        <w:rPr>
          <w:color w:val="212121"/>
          <w:w w:val="105"/>
          <w:sz w:val="20"/>
        </w:rPr>
        <w:t>hazards, such</w:t>
      </w:r>
      <w:r>
        <w:rPr>
          <w:color w:val="212121"/>
          <w:spacing w:val="-1"/>
          <w:w w:val="105"/>
          <w:sz w:val="20"/>
        </w:rPr>
        <w:t xml:space="preserve"> </w:t>
      </w:r>
      <w:r>
        <w:rPr>
          <w:color w:val="212121"/>
          <w:w w:val="105"/>
          <w:sz w:val="20"/>
        </w:rPr>
        <w:t>as pinch points, rough or sharp edges</w:t>
      </w:r>
    </w:p>
    <w:p w:rsidR="008B1039" w:rsidRDefault="00AF0B68">
      <w:pPr>
        <w:pStyle w:val="ListParagraph"/>
        <w:numPr>
          <w:ilvl w:val="2"/>
          <w:numId w:val="26"/>
        </w:numPr>
        <w:tabs>
          <w:tab w:val="left" w:pos="824"/>
          <w:tab w:val="left" w:pos="825"/>
        </w:tabs>
        <w:spacing w:before="14"/>
        <w:ind w:left="824" w:hanging="350"/>
        <w:rPr>
          <w:color w:val="363636"/>
          <w:sz w:val="20"/>
        </w:rPr>
      </w:pPr>
      <w:r>
        <w:rPr>
          <w:color w:val="212121"/>
          <w:w w:val="105"/>
          <w:sz w:val="20"/>
        </w:rPr>
        <w:t>is</w:t>
      </w:r>
      <w:r>
        <w:rPr>
          <w:color w:val="212121"/>
          <w:spacing w:val="-4"/>
          <w:w w:val="105"/>
          <w:sz w:val="20"/>
        </w:rPr>
        <w:t xml:space="preserve"> </w:t>
      </w:r>
      <w:r>
        <w:rPr>
          <w:color w:val="212121"/>
          <w:w w:val="105"/>
          <w:sz w:val="20"/>
        </w:rPr>
        <w:t>properly</w:t>
      </w:r>
      <w:r>
        <w:rPr>
          <w:color w:val="212121"/>
          <w:spacing w:val="4"/>
          <w:w w:val="105"/>
          <w:sz w:val="20"/>
        </w:rPr>
        <w:t xml:space="preserve"> </w:t>
      </w:r>
      <w:r>
        <w:rPr>
          <w:color w:val="212121"/>
          <w:spacing w:val="-2"/>
          <w:w w:val="105"/>
          <w:sz w:val="20"/>
        </w:rPr>
        <w:t>maintained</w:t>
      </w:r>
    </w:p>
    <w:p w:rsidR="008B1039" w:rsidRDefault="00AF0B68">
      <w:pPr>
        <w:pStyle w:val="ListParagraph"/>
        <w:numPr>
          <w:ilvl w:val="2"/>
          <w:numId w:val="26"/>
        </w:numPr>
        <w:tabs>
          <w:tab w:val="left" w:pos="824"/>
          <w:tab w:val="left" w:pos="825"/>
        </w:tabs>
        <w:spacing w:before="29" w:line="249" w:lineRule="auto"/>
        <w:ind w:right="553" w:hanging="349"/>
        <w:rPr>
          <w:color w:val="212121"/>
          <w:sz w:val="20"/>
        </w:rPr>
      </w:pPr>
      <w:r>
        <w:rPr>
          <w:color w:val="212121"/>
          <w:w w:val="105"/>
          <w:sz w:val="20"/>
        </w:rPr>
        <w:t>controls, so</w:t>
      </w:r>
      <w:r>
        <w:rPr>
          <w:color w:val="212121"/>
          <w:spacing w:val="-1"/>
          <w:w w:val="105"/>
          <w:sz w:val="20"/>
        </w:rPr>
        <w:t xml:space="preserve"> </w:t>
      </w:r>
      <w:r>
        <w:rPr>
          <w:color w:val="212121"/>
          <w:w w:val="105"/>
          <w:sz w:val="20"/>
        </w:rPr>
        <w:t>far as</w:t>
      </w:r>
      <w:r>
        <w:rPr>
          <w:color w:val="212121"/>
          <w:spacing w:val="-1"/>
          <w:w w:val="105"/>
          <w:sz w:val="20"/>
        </w:rPr>
        <w:t xml:space="preserve"> </w:t>
      </w:r>
      <w:r>
        <w:rPr>
          <w:color w:val="212121"/>
          <w:w w:val="105"/>
          <w:sz w:val="20"/>
        </w:rPr>
        <w:t>is</w:t>
      </w:r>
      <w:r>
        <w:rPr>
          <w:color w:val="212121"/>
          <w:spacing w:val="-1"/>
          <w:w w:val="105"/>
          <w:sz w:val="20"/>
        </w:rPr>
        <w:t xml:space="preserve"> </w:t>
      </w:r>
      <w:r>
        <w:rPr>
          <w:color w:val="212121"/>
          <w:w w:val="105"/>
          <w:sz w:val="20"/>
        </w:rPr>
        <w:t>reasonably practicable, any risk from potential broken or</w:t>
      </w:r>
      <w:r>
        <w:rPr>
          <w:color w:val="212121"/>
          <w:spacing w:val="-3"/>
          <w:w w:val="105"/>
          <w:sz w:val="20"/>
        </w:rPr>
        <w:t xml:space="preserve"> </w:t>
      </w:r>
      <w:r>
        <w:rPr>
          <w:color w:val="212121"/>
          <w:w w:val="105"/>
          <w:sz w:val="20"/>
        </w:rPr>
        <w:t>ejected parts and work pieces, and</w:t>
      </w:r>
    </w:p>
    <w:p w:rsidR="008B1039" w:rsidRDefault="00AF0B68">
      <w:pPr>
        <w:pStyle w:val="ListParagraph"/>
        <w:numPr>
          <w:ilvl w:val="2"/>
          <w:numId w:val="26"/>
        </w:numPr>
        <w:tabs>
          <w:tab w:val="left" w:pos="824"/>
          <w:tab w:val="left" w:pos="825"/>
        </w:tabs>
        <w:spacing w:before="22" w:line="254" w:lineRule="auto"/>
        <w:ind w:right="250" w:hanging="349"/>
        <w:rPr>
          <w:color w:val="363636"/>
          <w:sz w:val="20"/>
        </w:rPr>
      </w:pPr>
      <w:r>
        <w:rPr>
          <w:color w:val="212121"/>
          <w:w w:val="105"/>
          <w:sz w:val="20"/>
        </w:rPr>
        <w:t>is able to be</w:t>
      </w:r>
      <w:r>
        <w:rPr>
          <w:color w:val="212121"/>
          <w:spacing w:val="-4"/>
          <w:w w:val="105"/>
          <w:sz w:val="20"/>
        </w:rPr>
        <w:t xml:space="preserve"> </w:t>
      </w:r>
      <w:r>
        <w:rPr>
          <w:color w:val="212121"/>
          <w:w w:val="105"/>
          <w:sz w:val="20"/>
        </w:rPr>
        <w:t>removed wh</w:t>
      </w:r>
      <w:r>
        <w:rPr>
          <w:color w:val="212121"/>
          <w:w w:val="105"/>
          <w:sz w:val="20"/>
        </w:rPr>
        <w:t>en</w:t>
      </w:r>
      <w:r>
        <w:rPr>
          <w:color w:val="212121"/>
          <w:spacing w:val="-5"/>
          <w:w w:val="105"/>
          <w:sz w:val="20"/>
        </w:rPr>
        <w:t xml:space="preserve"> </w:t>
      </w:r>
      <w:r>
        <w:rPr>
          <w:color w:val="212121"/>
          <w:w w:val="105"/>
          <w:sz w:val="20"/>
        </w:rPr>
        <w:t>the</w:t>
      </w:r>
      <w:r>
        <w:rPr>
          <w:color w:val="212121"/>
          <w:spacing w:val="-3"/>
          <w:w w:val="105"/>
          <w:sz w:val="20"/>
        </w:rPr>
        <w:t xml:space="preserve"> </w:t>
      </w:r>
      <w:r>
        <w:rPr>
          <w:color w:val="212121"/>
          <w:w w:val="105"/>
          <w:sz w:val="20"/>
        </w:rPr>
        <w:t>plant is not</w:t>
      </w:r>
      <w:r>
        <w:rPr>
          <w:color w:val="212121"/>
          <w:spacing w:val="-1"/>
          <w:w w:val="105"/>
          <w:sz w:val="20"/>
        </w:rPr>
        <w:t xml:space="preserve"> </w:t>
      </w:r>
      <w:r>
        <w:rPr>
          <w:color w:val="212121"/>
          <w:w w:val="105"/>
          <w:sz w:val="20"/>
        </w:rPr>
        <w:t>in</w:t>
      </w:r>
      <w:r>
        <w:rPr>
          <w:color w:val="212121"/>
          <w:spacing w:val="-3"/>
          <w:w w:val="105"/>
          <w:sz w:val="20"/>
        </w:rPr>
        <w:t xml:space="preserve"> </w:t>
      </w:r>
      <w:r>
        <w:rPr>
          <w:color w:val="212121"/>
          <w:w w:val="105"/>
          <w:sz w:val="20"/>
        </w:rPr>
        <w:t>normal operation to allow for maintenance and cleaning and, when the guarding is removed, that,</w:t>
      </w:r>
      <w:r>
        <w:rPr>
          <w:color w:val="212121"/>
          <w:spacing w:val="26"/>
          <w:w w:val="105"/>
          <w:sz w:val="20"/>
        </w:rPr>
        <w:t xml:space="preserve"> </w:t>
      </w:r>
      <w:r>
        <w:rPr>
          <w:color w:val="212121"/>
          <w:w w:val="105"/>
          <w:sz w:val="20"/>
        </w:rPr>
        <w:t>so far as is reasonably practicable, the plant cannot be restarted unless the guard is replaced.</w:t>
      </w:r>
    </w:p>
    <w:p w:rsidR="008B1039" w:rsidRDefault="008B1039">
      <w:pPr>
        <w:spacing w:line="254" w:lineRule="auto"/>
        <w:rPr>
          <w:sz w:val="20"/>
        </w:rPr>
        <w:sectPr w:rsidR="008B1039">
          <w:pgSz w:w="11910" w:h="16840"/>
          <w:pgMar w:top="1640" w:right="1460" w:bottom="1340" w:left="1100" w:header="0" w:footer="1142" w:gutter="0"/>
          <w:cols w:space="720"/>
        </w:sectPr>
      </w:pPr>
    </w:p>
    <w:p w:rsidR="008B1039" w:rsidRDefault="00AF0B68">
      <w:pPr>
        <w:pStyle w:val="Heading8"/>
        <w:spacing w:before="71"/>
        <w:ind w:left="492"/>
      </w:pPr>
      <w:r>
        <w:rPr>
          <w:color w:val="232323"/>
          <w:spacing w:val="-2"/>
          <w:w w:val="95"/>
        </w:rPr>
        <w:lastRenderedPageBreak/>
        <w:t>Removal</w:t>
      </w:r>
      <w:r>
        <w:rPr>
          <w:color w:val="232323"/>
          <w:spacing w:val="-5"/>
          <w:w w:val="95"/>
        </w:rPr>
        <w:t xml:space="preserve"> </w:t>
      </w:r>
      <w:r>
        <w:rPr>
          <w:color w:val="232323"/>
          <w:spacing w:val="-2"/>
          <w:w w:val="95"/>
        </w:rPr>
        <w:t>of</w:t>
      </w:r>
      <w:r>
        <w:rPr>
          <w:color w:val="232323"/>
          <w:spacing w:val="-15"/>
          <w:w w:val="95"/>
        </w:rPr>
        <w:t xml:space="preserve"> </w:t>
      </w:r>
      <w:r>
        <w:rPr>
          <w:color w:val="232323"/>
          <w:spacing w:val="-2"/>
          <w:w w:val="95"/>
        </w:rPr>
        <w:t>guarding</w:t>
      </w:r>
    </w:p>
    <w:p w:rsidR="008B1039" w:rsidRDefault="00AF0B68">
      <w:pPr>
        <w:pStyle w:val="BodyText"/>
        <w:spacing w:before="11" w:line="254" w:lineRule="auto"/>
        <w:ind w:left="483" w:right="234" w:firstLine="8"/>
      </w:pPr>
      <w:r>
        <w:rPr>
          <w:color w:val="232323"/>
          <w:w w:val="105"/>
        </w:rPr>
        <w:t>If the</w:t>
      </w:r>
      <w:r>
        <w:rPr>
          <w:color w:val="232323"/>
          <w:spacing w:val="-7"/>
          <w:w w:val="105"/>
        </w:rPr>
        <w:t xml:space="preserve"> </w:t>
      </w:r>
      <w:r>
        <w:rPr>
          <w:color w:val="232323"/>
          <w:w w:val="105"/>
        </w:rPr>
        <w:t>guarding required by</w:t>
      </w:r>
      <w:r>
        <w:rPr>
          <w:color w:val="232323"/>
          <w:spacing w:val="-4"/>
          <w:w w:val="105"/>
        </w:rPr>
        <w:t xml:space="preserve"> </w:t>
      </w:r>
      <w:r>
        <w:rPr>
          <w:color w:val="232323"/>
          <w:w w:val="105"/>
        </w:rPr>
        <w:t>the WHS Act or</w:t>
      </w:r>
      <w:r>
        <w:rPr>
          <w:color w:val="232323"/>
          <w:spacing w:val="-3"/>
          <w:w w:val="105"/>
        </w:rPr>
        <w:t xml:space="preserve"> </w:t>
      </w:r>
      <w:r>
        <w:rPr>
          <w:color w:val="232323"/>
          <w:w w:val="105"/>
        </w:rPr>
        <w:t>WHS Regulations is removed for</w:t>
      </w:r>
      <w:r>
        <w:rPr>
          <w:color w:val="232323"/>
          <w:spacing w:val="-3"/>
          <w:w w:val="105"/>
        </w:rPr>
        <w:t xml:space="preserve"> </w:t>
      </w:r>
      <w:r>
        <w:rPr>
          <w:color w:val="232323"/>
          <w:w w:val="105"/>
        </w:rPr>
        <w:t>the</w:t>
      </w:r>
      <w:r>
        <w:rPr>
          <w:color w:val="232323"/>
          <w:spacing w:val="-5"/>
          <w:w w:val="105"/>
        </w:rPr>
        <w:t xml:space="preserve"> </w:t>
      </w:r>
      <w:r>
        <w:rPr>
          <w:color w:val="232323"/>
          <w:w w:val="105"/>
        </w:rPr>
        <w:t>purposes of maintenance or cleaning, it must be</w:t>
      </w:r>
      <w:r>
        <w:rPr>
          <w:color w:val="232323"/>
          <w:spacing w:val="-1"/>
          <w:w w:val="105"/>
        </w:rPr>
        <w:t xml:space="preserve"> </w:t>
      </w:r>
      <w:r>
        <w:rPr>
          <w:color w:val="232323"/>
          <w:w w:val="105"/>
        </w:rPr>
        <w:t>replaced before the plant is put back into normal operation. Where reasonably</w:t>
      </w:r>
      <w:r>
        <w:rPr>
          <w:color w:val="232323"/>
          <w:spacing w:val="40"/>
          <w:w w:val="105"/>
        </w:rPr>
        <w:t xml:space="preserve"> </w:t>
      </w:r>
      <w:r>
        <w:rPr>
          <w:color w:val="232323"/>
          <w:w w:val="105"/>
        </w:rPr>
        <w:t>practicable, the plant should not be able to restart</w:t>
      </w:r>
      <w:r>
        <w:rPr>
          <w:color w:val="232323"/>
          <w:w w:val="105"/>
        </w:rPr>
        <w:t xml:space="preserve"> unless the guarding is in</w:t>
      </w:r>
      <w:r>
        <w:rPr>
          <w:color w:val="232323"/>
          <w:spacing w:val="-9"/>
          <w:w w:val="105"/>
        </w:rPr>
        <w:t xml:space="preserve"> </w:t>
      </w:r>
      <w:r>
        <w:rPr>
          <w:color w:val="232323"/>
          <w:w w:val="105"/>
        </w:rPr>
        <w:t>place. When removing guarding, eliminate</w:t>
      </w:r>
      <w:r>
        <w:rPr>
          <w:color w:val="232323"/>
          <w:spacing w:val="-2"/>
          <w:w w:val="105"/>
        </w:rPr>
        <w:t xml:space="preserve"> </w:t>
      </w:r>
      <w:r>
        <w:rPr>
          <w:color w:val="232323"/>
          <w:w w:val="105"/>
        </w:rPr>
        <w:t>the</w:t>
      </w:r>
      <w:r>
        <w:rPr>
          <w:color w:val="232323"/>
          <w:spacing w:val="-5"/>
          <w:w w:val="105"/>
        </w:rPr>
        <w:t xml:space="preserve"> </w:t>
      </w:r>
      <w:r>
        <w:rPr>
          <w:color w:val="232323"/>
          <w:w w:val="105"/>
        </w:rPr>
        <w:t>energy source by</w:t>
      </w:r>
      <w:r>
        <w:rPr>
          <w:color w:val="232323"/>
          <w:spacing w:val="-3"/>
          <w:w w:val="105"/>
        </w:rPr>
        <w:t xml:space="preserve"> </w:t>
      </w:r>
      <w:r>
        <w:rPr>
          <w:color w:val="232323"/>
          <w:w w:val="105"/>
        </w:rPr>
        <w:t>disconnecting the power supply or by locking out motive power sources.</w:t>
      </w:r>
    </w:p>
    <w:p w:rsidR="008B1039" w:rsidRDefault="008B1039">
      <w:pPr>
        <w:pStyle w:val="BodyText"/>
        <w:spacing w:before="7"/>
        <w:rPr>
          <w:sz w:val="19"/>
        </w:rPr>
      </w:pPr>
    </w:p>
    <w:p w:rsidR="008B1039" w:rsidRDefault="00AF0B68">
      <w:pPr>
        <w:pStyle w:val="Heading8"/>
        <w:ind w:left="487"/>
      </w:pPr>
      <w:r>
        <w:rPr>
          <w:color w:val="232323"/>
          <w:w w:val="90"/>
        </w:rPr>
        <w:t>Permanently</w:t>
      </w:r>
      <w:r>
        <w:rPr>
          <w:color w:val="232323"/>
          <w:spacing w:val="24"/>
        </w:rPr>
        <w:t xml:space="preserve"> </w:t>
      </w:r>
      <w:r>
        <w:rPr>
          <w:color w:val="232323"/>
          <w:w w:val="90"/>
        </w:rPr>
        <w:t>fixed</w:t>
      </w:r>
      <w:r>
        <w:rPr>
          <w:color w:val="232323"/>
        </w:rPr>
        <w:t xml:space="preserve"> </w:t>
      </w:r>
      <w:r>
        <w:rPr>
          <w:color w:val="232323"/>
          <w:w w:val="90"/>
        </w:rPr>
        <w:t>physical</w:t>
      </w:r>
      <w:r>
        <w:rPr>
          <w:color w:val="232323"/>
          <w:spacing w:val="17"/>
        </w:rPr>
        <w:t xml:space="preserve"> </w:t>
      </w:r>
      <w:r>
        <w:rPr>
          <w:color w:val="232323"/>
          <w:spacing w:val="-2"/>
          <w:w w:val="90"/>
        </w:rPr>
        <w:t>barriers</w:t>
      </w:r>
    </w:p>
    <w:p w:rsidR="008B1039" w:rsidRDefault="00AF0B68">
      <w:pPr>
        <w:pStyle w:val="BodyText"/>
        <w:spacing w:before="11" w:line="254" w:lineRule="auto"/>
        <w:ind w:left="483" w:right="192" w:firstLine="6"/>
      </w:pPr>
      <w:r>
        <w:rPr>
          <w:color w:val="232323"/>
          <w:w w:val="105"/>
        </w:rPr>
        <w:t>Permanently</w:t>
      </w:r>
      <w:r>
        <w:rPr>
          <w:color w:val="232323"/>
          <w:spacing w:val="35"/>
          <w:w w:val="105"/>
        </w:rPr>
        <w:t xml:space="preserve"> </w:t>
      </w:r>
      <w:r>
        <w:rPr>
          <w:color w:val="232323"/>
          <w:w w:val="105"/>
        </w:rPr>
        <w:t>fixed physical barriers are designed to be welded or incorporated into the body of the machine. In Figure 1, the plant's power transmission</w:t>
      </w:r>
      <w:r>
        <w:rPr>
          <w:color w:val="232323"/>
          <w:spacing w:val="40"/>
          <w:w w:val="105"/>
        </w:rPr>
        <w:t xml:space="preserve"> </w:t>
      </w:r>
      <w:r>
        <w:rPr>
          <w:color w:val="232323"/>
          <w:w w:val="105"/>
        </w:rPr>
        <w:t>is not required to be accessed during</w:t>
      </w:r>
      <w:r>
        <w:rPr>
          <w:color w:val="232323"/>
          <w:spacing w:val="-1"/>
          <w:w w:val="105"/>
        </w:rPr>
        <w:t xml:space="preserve"> </w:t>
      </w:r>
      <w:r>
        <w:rPr>
          <w:color w:val="232323"/>
          <w:w w:val="105"/>
        </w:rPr>
        <w:t>normal operation, maintenance or cleaning. It is therefore practicable to have</w:t>
      </w:r>
      <w:r>
        <w:rPr>
          <w:color w:val="232323"/>
          <w:spacing w:val="-8"/>
          <w:w w:val="105"/>
        </w:rPr>
        <w:t xml:space="preserve"> </w:t>
      </w:r>
      <w:r>
        <w:rPr>
          <w:color w:val="232323"/>
          <w:w w:val="105"/>
        </w:rPr>
        <w:t>the gear arrangements enclosed in gearbox housing to prevent access to moving gears. This has eliminated the risk associated with entanglement.</w:t>
      </w:r>
    </w:p>
    <w:p w:rsidR="008B1039" w:rsidRDefault="00AF0B68">
      <w:pPr>
        <w:pStyle w:val="BodyText"/>
        <w:spacing w:before="9"/>
        <w:rPr>
          <w:sz w:val="14"/>
        </w:rPr>
      </w:pPr>
      <w:r>
        <w:rPr>
          <w:noProof/>
          <w:lang w:val="en-AU" w:eastAsia="en-AU"/>
        </w:rPr>
        <w:drawing>
          <wp:anchor distT="0" distB="0" distL="0" distR="0" simplePos="0" relativeHeight="7" behindDoc="0" locked="0" layoutInCell="1" allowOverlap="1">
            <wp:simplePos x="0" y="0"/>
            <wp:positionH relativeFrom="page">
              <wp:posOffset>1001356</wp:posOffset>
            </wp:positionH>
            <wp:positionV relativeFrom="paragraph">
              <wp:posOffset>123441</wp:posOffset>
            </wp:positionV>
            <wp:extent cx="4080148" cy="4120896"/>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1" cstate="print"/>
                    <a:stretch>
                      <a:fillRect/>
                    </a:stretch>
                  </pic:blipFill>
                  <pic:spPr>
                    <a:xfrm>
                      <a:off x="0" y="0"/>
                      <a:ext cx="4080148" cy="4120896"/>
                    </a:xfrm>
                    <a:prstGeom prst="rect">
                      <a:avLst/>
                    </a:prstGeom>
                  </pic:spPr>
                </pic:pic>
              </a:graphicData>
            </a:graphic>
          </wp:anchor>
        </w:drawing>
      </w:r>
    </w:p>
    <w:p w:rsidR="008B1039" w:rsidRDefault="008B1039">
      <w:pPr>
        <w:pStyle w:val="BodyText"/>
        <w:spacing w:before="10"/>
        <w:rPr>
          <w:sz w:val="18"/>
        </w:rPr>
      </w:pPr>
    </w:p>
    <w:p w:rsidR="008B1039" w:rsidRDefault="00AF0B68">
      <w:pPr>
        <w:spacing w:before="1"/>
        <w:ind w:left="464"/>
        <w:rPr>
          <w:b/>
          <w:sz w:val="17"/>
        </w:rPr>
      </w:pPr>
      <w:r>
        <w:rPr>
          <w:b/>
          <w:color w:val="232323"/>
          <w:sz w:val="17"/>
        </w:rPr>
        <w:t>Figure</w:t>
      </w:r>
      <w:r>
        <w:rPr>
          <w:b/>
          <w:color w:val="232323"/>
          <w:spacing w:val="6"/>
          <w:sz w:val="17"/>
        </w:rPr>
        <w:t xml:space="preserve"> </w:t>
      </w:r>
      <w:r>
        <w:rPr>
          <w:b/>
          <w:color w:val="232323"/>
          <w:sz w:val="17"/>
        </w:rPr>
        <w:t>1</w:t>
      </w:r>
      <w:r>
        <w:rPr>
          <w:b/>
          <w:color w:val="232323"/>
          <w:spacing w:val="3"/>
          <w:sz w:val="17"/>
        </w:rPr>
        <w:t xml:space="preserve"> </w:t>
      </w:r>
      <w:r>
        <w:rPr>
          <w:b/>
          <w:color w:val="232323"/>
          <w:sz w:val="17"/>
        </w:rPr>
        <w:t>Cut-away</w:t>
      </w:r>
      <w:r>
        <w:rPr>
          <w:b/>
          <w:color w:val="232323"/>
          <w:spacing w:val="25"/>
          <w:sz w:val="17"/>
        </w:rPr>
        <w:t xml:space="preserve"> </w:t>
      </w:r>
      <w:r>
        <w:rPr>
          <w:b/>
          <w:color w:val="232323"/>
          <w:sz w:val="17"/>
        </w:rPr>
        <w:t>view</w:t>
      </w:r>
      <w:r>
        <w:rPr>
          <w:b/>
          <w:color w:val="232323"/>
          <w:spacing w:val="7"/>
          <w:sz w:val="17"/>
        </w:rPr>
        <w:t xml:space="preserve"> </w:t>
      </w:r>
      <w:r>
        <w:rPr>
          <w:b/>
          <w:color w:val="232323"/>
          <w:sz w:val="17"/>
        </w:rPr>
        <w:t>of a</w:t>
      </w:r>
      <w:r>
        <w:rPr>
          <w:b/>
          <w:color w:val="232323"/>
          <w:spacing w:val="-4"/>
          <w:sz w:val="17"/>
        </w:rPr>
        <w:t xml:space="preserve"> </w:t>
      </w:r>
      <w:r>
        <w:rPr>
          <w:b/>
          <w:color w:val="232323"/>
          <w:sz w:val="17"/>
        </w:rPr>
        <w:t>fixed</w:t>
      </w:r>
      <w:r>
        <w:rPr>
          <w:b/>
          <w:color w:val="232323"/>
          <w:spacing w:val="3"/>
          <w:sz w:val="17"/>
        </w:rPr>
        <w:t xml:space="preserve"> </w:t>
      </w:r>
      <w:r>
        <w:rPr>
          <w:b/>
          <w:color w:val="232323"/>
          <w:sz w:val="17"/>
        </w:rPr>
        <w:t>physical</w:t>
      </w:r>
      <w:r>
        <w:rPr>
          <w:b/>
          <w:color w:val="232323"/>
          <w:spacing w:val="5"/>
          <w:sz w:val="17"/>
        </w:rPr>
        <w:t xml:space="preserve"> </w:t>
      </w:r>
      <w:r>
        <w:rPr>
          <w:b/>
          <w:color w:val="232323"/>
          <w:sz w:val="17"/>
        </w:rPr>
        <w:t>barrier</w:t>
      </w:r>
      <w:r>
        <w:rPr>
          <w:b/>
          <w:color w:val="232323"/>
          <w:spacing w:val="14"/>
          <w:sz w:val="17"/>
        </w:rPr>
        <w:t xml:space="preserve"> </w:t>
      </w:r>
      <w:r>
        <w:rPr>
          <w:b/>
          <w:color w:val="232323"/>
          <w:sz w:val="17"/>
        </w:rPr>
        <w:t>encasing</w:t>
      </w:r>
      <w:r>
        <w:rPr>
          <w:b/>
          <w:color w:val="232323"/>
          <w:spacing w:val="6"/>
          <w:sz w:val="17"/>
        </w:rPr>
        <w:t xml:space="preserve"> </w:t>
      </w:r>
      <w:r>
        <w:rPr>
          <w:b/>
          <w:color w:val="232323"/>
          <w:sz w:val="17"/>
        </w:rPr>
        <w:t>the gear</w:t>
      </w:r>
      <w:r>
        <w:rPr>
          <w:b/>
          <w:color w:val="232323"/>
          <w:spacing w:val="12"/>
          <w:sz w:val="17"/>
        </w:rPr>
        <w:t xml:space="preserve"> </w:t>
      </w:r>
      <w:r>
        <w:rPr>
          <w:b/>
          <w:color w:val="232323"/>
          <w:sz w:val="17"/>
        </w:rPr>
        <w:t>assembly</w:t>
      </w:r>
      <w:r>
        <w:rPr>
          <w:b/>
          <w:color w:val="232323"/>
          <w:spacing w:val="17"/>
          <w:sz w:val="17"/>
        </w:rPr>
        <w:t xml:space="preserve"> </w:t>
      </w:r>
      <w:r>
        <w:rPr>
          <w:b/>
          <w:color w:val="232323"/>
          <w:sz w:val="17"/>
        </w:rPr>
        <w:t>and</w:t>
      </w:r>
      <w:r>
        <w:rPr>
          <w:b/>
          <w:color w:val="232323"/>
          <w:spacing w:val="8"/>
          <w:sz w:val="17"/>
        </w:rPr>
        <w:t xml:space="preserve"> </w:t>
      </w:r>
      <w:r>
        <w:rPr>
          <w:b/>
          <w:color w:val="232323"/>
          <w:sz w:val="17"/>
        </w:rPr>
        <w:t>electric</w:t>
      </w:r>
      <w:r>
        <w:rPr>
          <w:b/>
          <w:color w:val="232323"/>
          <w:spacing w:val="6"/>
          <w:sz w:val="17"/>
        </w:rPr>
        <w:t xml:space="preserve"> </w:t>
      </w:r>
      <w:r>
        <w:rPr>
          <w:b/>
          <w:color w:val="232323"/>
          <w:spacing w:val="-2"/>
          <w:sz w:val="17"/>
        </w:rPr>
        <w:t>motor</w:t>
      </w:r>
    </w:p>
    <w:p w:rsidR="008B1039" w:rsidRDefault="008B1039">
      <w:pPr>
        <w:pStyle w:val="BodyText"/>
        <w:rPr>
          <w:b/>
        </w:rPr>
      </w:pPr>
    </w:p>
    <w:p w:rsidR="008B1039" w:rsidRDefault="00AF0B68">
      <w:pPr>
        <w:pStyle w:val="Heading8"/>
        <w:ind w:left="470"/>
      </w:pPr>
      <w:r>
        <w:rPr>
          <w:color w:val="232323"/>
          <w:w w:val="90"/>
        </w:rPr>
        <w:t>Interlocked</w:t>
      </w:r>
      <w:r>
        <w:rPr>
          <w:color w:val="232323"/>
          <w:spacing w:val="10"/>
        </w:rPr>
        <w:t xml:space="preserve"> </w:t>
      </w:r>
      <w:r>
        <w:rPr>
          <w:color w:val="232323"/>
          <w:w w:val="90"/>
        </w:rPr>
        <w:t>physical</w:t>
      </w:r>
      <w:r>
        <w:rPr>
          <w:color w:val="232323"/>
          <w:spacing w:val="-5"/>
        </w:rPr>
        <w:t xml:space="preserve"> </w:t>
      </w:r>
      <w:r>
        <w:rPr>
          <w:color w:val="232323"/>
          <w:spacing w:val="-2"/>
          <w:w w:val="90"/>
        </w:rPr>
        <w:t>barriers</w:t>
      </w:r>
    </w:p>
    <w:p w:rsidR="008B1039" w:rsidRDefault="00AF0B68">
      <w:pPr>
        <w:pStyle w:val="BodyText"/>
        <w:spacing w:before="11" w:line="256" w:lineRule="auto"/>
        <w:ind w:left="465" w:right="382" w:hanging="3"/>
      </w:pPr>
      <w:r>
        <w:rPr>
          <w:color w:val="232323"/>
          <w:w w:val="105"/>
        </w:rPr>
        <w:t>An</w:t>
      </w:r>
      <w:r>
        <w:rPr>
          <w:color w:val="232323"/>
          <w:spacing w:val="-7"/>
          <w:w w:val="105"/>
        </w:rPr>
        <w:t xml:space="preserve"> </w:t>
      </w:r>
      <w:r>
        <w:rPr>
          <w:color w:val="232323"/>
          <w:w w:val="105"/>
        </w:rPr>
        <w:t>interlock guard</w:t>
      </w:r>
      <w:r>
        <w:rPr>
          <w:color w:val="232323"/>
          <w:spacing w:val="-5"/>
          <w:w w:val="105"/>
        </w:rPr>
        <w:t xml:space="preserve"> </w:t>
      </w:r>
      <w:r>
        <w:rPr>
          <w:color w:val="232323"/>
          <w:w w:val="105"/>
        </w:rPr>
        <w:t>is connected to the plant's operational controls so the</w:t>
      </w:r>
      <w:r>
        <w:rPr>
          <w:color w:val="232323"/>
          <w:spacing w:val="-6"/>
          <w:w w:val="105"/>
        </w:rPr>
        <w:t xml:space="preserve"> </w:t>
      </w:r>
      <w:r>
        <w:rPr>
          <w:color w:val="232323"/>
          <w:w w:val="105"/>
        </w:rPr>
        <w:t>plant is prevented from operating until the guard is closed. The guard can either:</w:t>
      </w:r>
    </w:p>
    <w:p w:rsidR="008B1039" w:rsidRDefault="00AF0B68">
      <w:pPr>
        <w:pStyle w:val="ListParagraph"/>
        <w:numPr>
          <w:ilvl w:val="2"/>
          <w:numId w:val="26"/>
        </w:numPr>
        <w:tabs>
          <w:tab w:val="left" w:pos="809"/>
          <w:tab w:val="left" w:pos="811"/>
        </w:tabs>
        <w:spacing w:before="128" w:line="249" w:lineRule="auto"/>
        <w:ind w:left="809" w:right="392" w:hanging="349"/>
        <w:rPr>
          <w:color w:val="232323"/>
          <w:sz w:val="20"/>
        </w:rPr>
      </w:pPr>
      <w:r>
        <w:rPr>
          <w:color w:val="232323"/>
          <w:w w:val="105"/>
          <w:sz w:val="20"/>
        </w:rPr>
        <w:t>remain locked while the</w:t>
      </w:r>
      <w:r>
        <w:rPr>
          <w:color w:val="232323"/>
          <w:spacing w:val="-1"/>
          <w:w w:val="105"/>
          <w:sz w:val="20"/>
        </w:rPr>
        <w:t xml:space="preserve"> </w:t>
      </w:r>
      <w:r>
        <w:rPr>
          <w:color w:val="232323"/>
          <w:w w:val="105"/>
          <w:sz w:val="20"/>
        </w:rPr>
        <w:t>plant is in operation and, where it takes ti</w:t>
      </w:r>
      <w:r>
        <w:rPr>
          <w:color w:val="232323"/>
          <w:w w:val="105"/>
          <w:sz w:val="20"/>
        </w:rPr>
        <w:t>me for the dangerous parts to come to rest, incorporate a delay before it can be opened, or</w:t>
      </w:r>
    </w:p>
    <w:p w:rsidR="008B1039" w:rsidRDefault="00AF0B68">
      <w:pPr>
        <w:pStyle w:val="ListParagraph"/>
        <w:numPr>
          <w:ilvl w:val="2"/>
          <w:numId w:val="26"/>
        </w:numPr>
        <w:tabs>
          <w:tab w:val="left" w:pos="809"/>
          <w:tab w:val="left" w:pos="810"/>
        </w:tabs>
        <w:spacing w:before="22"/>
        <w:ind w:left="809" w:hanging="345"/>
        <w:rPr>
          <w:color w:val="232323"/>
          <w:sz w:val="20"/>
        </w:rPr>
      </w:pPr>
      <w:r>
        <w:rPr>
          <w:color w:val="232323"/>
          <w:w w:val="105"/>
          <w:sz w:val="20"/>
        </w:rPr>
        <w:t>not</w:t>
      </w:r>
      <w:r>
        <w:rPr>
          <w:color w:val="232323"/>
          <w:spacing w:val="-2"/>
          <w:w w:val="105"/>
          <w:sz w:val="20"/>
        </w:rPr>
        <w:t xml:space="preserve"> </w:t>
      </w:r>
      <w:r>
        <w:rPr>
          <w:color w:val="232323"/>
          <w:w w:val="105"/>
          <w:sz w:val="20"/>
        </w:rPr>
        <w:t>be</w:t>
      </w:r>
      <w:r>
        <w:rPr>
          <w:color w:val="232323"/>
          <w:spacing w:val="-3"/>
          <w:w w:val="105"/>
          <w:sz w:val="20"/>
        </w:rPr>
        <w:t xml:space="preserve"> </w:t>
      </w:r>
      <w:r>
        <w:rPr>
          <w:color w:val="232323"/>
          <w:w w:val="105"/>
          <w:sz w:val="20"/>
        </w:rPr>
        <w:t>locked</w:t>
      </w:r>
      <w:r>
        <w:rPr>
          <w:color w:val="232323"/>
          <w:spacing w:val="3"/>
          <w:w w:val="105"/>
          <w:sz w:val="20"/>
        </w:rPr>
        <w:t xml:space="preserve"> </w:t>
      </w:r>
      <w:r>
        <w:rPr>
          <w:color w:val="232323"/>
          <w:w w:val="105"/>
          <w:sz w:val="20"/>
        </w:rPr>
        <w:t>but</w:t>
      </w:r>
      <w:r>
        <w:rPr>
          <w:color w:val="232323"/>
          <w:spacing w:val="3"/>
          <w:w w:val="105"/>
          <w:sz w:val="20"/>
        </w:rPr>
        <w:t xml:space="preserve"> </w:t>
      </w:r>
      <w:r>
        <w:rPr>
          <w:color w:val="232323"/>
          <w:w w:val="105"/>
          <w:sz w:val="20"/>
        </w:rPr>
        <w:t>stop</w:t>
      </w:r>
      <w:r>
        <w:rPr>
          <w:color w:val="232323"/>
          <w:spacing w:val="1"/>
          <w:w w:val="105"/>
          <w:sz w:val="20"/>
        </w:rPr>
        <w:t xml:space="preserve"> </w:t>
      </w:r>
      <w:r>
        <w:rPr>
          <w:color w:val="232323"/>
          <w:w w:val="105"/>
          <w:sz w:val="20"/>
        </w:rPr>
        <w:t>the</w:t>
      </w:r>
      <w:r>
        <w:rPr>
          <w:color w:val="232323"/>
          <w:spacing w:val="1"/>
          <w:w w:val="105"/>
          <w:sz w:val="20"/>
        </w:rPr>
        <w:t xml:space="preserve"> </w:t>
      </w:r>
      <w:r>
        <w:rPr>
          <w:color w:val="232323"/>
          <w:w w:val="105"/>
          <w:sz w:val="20"/>
        </w:rPr>
        <w:t>operation</w:t>
      </w:r>
      <w:r>
        <w:rPr>
          <w:color w:val="232323"/>
          <w:spacing w:val="20"/>
          <w:w w:val="105"/>
          <w:sz w:val="20"/>
        </w:rPr>
        <w:t xml:space="preserve"> </w:t>
      </w:r>
      <w:r>
        <w:rPr>
          <w:color w:val="232323"/>
          <w:w w:val="105"/>
          <w:sz w:val="20"/>
        </w:rPr>
        <w:t>of</w:t>
      </w:r>
      <w:r>
        <w:rPr>
          <w:color w:val="232323"/>
          <w:spacing w:val="-5"/>
          <w:w w:val="105"/>
          <w:sz w:val="20"/>
        </w:rPr>
        <w:t xml:space="preserve"> </w:t>
      </w:r>
      <w:r>
        <w:rPr>
          <w:color w:val="232323"/>
          <w:w w:val="105"/>
          <w:sz w:val="20"/>
        </w:rPr>
        <w:t>the</w:t>
      </w:r>
      <w:r>
        <w:rPr>
          <w:color w:val="232323"/>
          <w:spacing w:val="-12"/>
          <w:w w:val="105"/>
          <w:sz w:val="20"/>
        </w:rPr>
        <w:t xml:space="preserve"> </w:t>
      </w:r>
      <w:r>
        <w:rPr>
          <w:color w:val="232323"/>
          <w:w w:val="105"/>
          <w:sz w:val="20"/>
        </w:rPr>
        <w:t>machine</w:t>
      </w:r>
      <w:r>
        <w:rPr>
          <w:color w:val="232323"/>
          <w:spacing w:val="18"/>
          <w:w w:val="105"/>
          <w:sz w:val="20"/>
        </w:rPr>
        <w:t xml:space="preserve"> </w:t>
      </w:r>
      <w:r>
        <w:rPr>
          <w:color w:val="232323"/>
          <w:w w:val="105"/>
          <w:sz w:val="20"/>
        </w:rPr>
        <w:t>when</w:t>
      </w:r>
      <w:r>
        <w:rPr>
          <w:color w:val="232323"/>
          <w:spacing w:val="7"/>
          <w:w w:val="105"/>
          <w:sz w:val="20"/>
        </w:rPr>
        <w:t xml:space="preserve"> </w:t>
      </w:r>
      <w:r>
        <w:rPr>
          <w:color w:val="232323"/>
          <w:spacing w:val="-2"/>
          <w:w w:val="105"/>
          <w:sz w:val="20"/>
        </w:rPr>
        <w:t>opened.</w:t>
      </w:r>
    </w:p>
    <w:p w:rsidR="008B1039" w:rsidRDefault="00AF0B68">
      <w:pPr>
        <w:pStyle w:val="BodyText"/>
        <w:spacing w:before="125" w:line="254" w:lineRule="auto"/>
        <w:ind w:left="462" w:right="382" w:firstLine="1"/>
      </w:pPr>
      <w:r>
        <w:rPr>
          <w:color w:val="232323"/>
          <w:w w:val="105"/>
        </w:rPr>
        <w:t>In Figure 2, the</w:t>
      </w:r>
      <w:r>
        <w:rPr>
          <w:color w:val="232323"/>
          <w:spacing w:val="-3"/>
          <w:w w:val="105"/>
        </w:rPr>
        <w:t xml:space="preserve"> </w:t>
      </w:r>
      <w:r>
        <w:rPr>
          <w:color w:val="232323"/>
          <w:w w:val="105"/>
        </w:rPr>
        <w:t>hinged</w:t>
      </w:r>
      <w:r>
        <w:rPr>
          <w:color w:val="232323"/>
          <w:spacing w:val="-1"/>
          <w:w w:val="105"/>
        </w:rPr>
        <w:t xml:space="preserve"> </w:t>
      </w:r>
      <w:r>
        <w:rPr>
          <w:color w:val="232323"/>
          <w:w w:val="105"/>
        </w:rPr>
        <w:t>top guard on</w:t>
      </w:r>
      <w:r>
        <w:rPr>
          <w:color w:val="232323"/>
          <w:spacing w:val="-10"/>
          <w:w w:val="105"/>
        </w:rPr>
        <w:t xml:space="preserve"> </w:t>
      </w:r>
      <w:r>
        <w:rPr>
          <w:color w:val="232323"/>
          <w:w w:val="105"/>
        </w:rPr>
        <w:t>the food mixer has a positively operating insertion key which automatically</w:t>
      </w:r>
      <w:r>
        <w:rPr>
          <w:color w:val="232323"/>
          <w:spacing w:val="40"/>
          <w:w w:val="105"/>
        </w:rPr>
        <w:t xml:space="preserve"> </w:t>
      </w:r>
      <w:r>
        <w:rPr>
          <w:color w:val="232323"/>
          <w:w w:val="105"/>
        </w:rPr>
        <w:t>cuts off the plant's power when the lid is opened or removed. This allows the blades to come to rest. If the moving parts do not stop immediately</w:t>
      </w:r>
      <w:r>
        <w:rPr>
          <w:color w:val="232323"/>
          <w:spacing w:val="40"/>
          <w:w w:val="105"/>
        </w:rPr>
        <w:t xml:space="preserve"> </w:t>
      </w:r>
      <w:r>
        <w:rPr>
          <w:color w:val="232323"/>
          <w:w w:val="105"/>
        </w:rPr>
        <w:t>once the</w:t>
      </w:r>
    </w:p>
    <w:p w:rsidR="008B1039" w:rsidRDefault="008B1039">
      <w:pPr>
        <w:spacing w:line="254" w:lineRule="auto"/>
        <w:sectPr w:rsidR="008B1039">
          <w:pgSz w:w="11910" w:h="16840"/>
          <w:pgMar w:top="1580" w:right="1460" w:bottom="1340" w:left="1100" w:header="0" w:footer="1142" w:gutter="0"/>
          <w:cols w:space="720"/>
        </w:sectPr>
      </w:pPr>
    </w:p>
    <w:p w:rsidR="008B1039" w:rsidRDefault="00AF0B68">
      <w:pPr>
        <w:pStyle w:val="BodyText"/>
        <w:spacing w:before="78" w:line="244" w:lineRule="auto"/>
        <w:ind w:left="507" w:hanging="1"/>
      </w:pPr>
      <w:r>
        <w:rPr>
          <w:color w:val="232323"/>
          <w:w w:val="105"/>
        </w:rPr>
        <w:lastRenderedPageBreak/>
        <w:t>power i</w:t>
      </w:r>
      <w:r>
        <w:rPr>
          <w:color w:val="232323"/>
          <w:w w:val="105"/>
        </w:rPr>
        <w:t>s cut off, then</w:t>
      </w:r>
      <w:r>
        <w:rPr>
          <w:color w:val="232323"/>
          <w:spacing w:val="-1"/>
          <w:w w:val="105"/>
        </w:rPr>
        <w:t xml:space="preserve"> </w:t>
      </w:r>
      <w:r>
        <w:rPr>
          <w:color w:val="232323"/>
          <w:w w:val="105"/>
        </w:rPr>
        <w:t>a</w:t>
      </w:r>
      <w:r>
        <w:rPr>
          <w:color w:val="232323"/>
          <w:spacing w:val="-1"/>
          <w:w w:val="105"/>
        </w:rPr>
        <w:t xml:space="preserve"> </w:t>
      </w:r>
      <w:r>
        <w:rPr>
          <w:color w:val="232323"/>
          <w:w w:val="105"/>
        </w:rPr>
        <w:t>guard should be</w:t>
      </w:r>
      <w:r>
        <w:rPr>
          <w:color w:val="232323"/>
          <w:spacing w:val="-5"/>
          <w:w w:val="105"/>
        </w:rPr>
        <w:t xml:space="preserve"> </w:t>
      </w:r>
      <w:r>
        <w:rPr>
          <w:color w:val="232323"/>
          <w:w w:val="105"/>
        </w:rPr>
        <w:t>designed to delay release of the</w:t>
      </w:r>
      <w:r>
        <w:rPr>
          <w:color w:val="232323"/>
          <w:spacing w:val="-4"/>
          <w:w w:val="105"/>
        </w:rPr>
        <w:t xml:space="preserve"> </w:t>
      </w:r>
      <w:r>
        <w:rPr>
          <w:color w:val="232323"/>
          <w:w w:val="105"/>
        </w:rPr>
        <w:t>locking</w:t>
      </w:r>
      <w:r>
        <w:rPr>
          <w:color w:val="232323"/>
          <w:spacing w:val="-1"/>
          <w:w w:val="105"/>
        </w:rPr>
        <w:t xml:space="preserve"> </w:t>
      </w:r>
      <w:r>
        <w:rPr>
          <w:color w:val="232323"/>
          <w:w w:val="105"/>
        </w:rPr>
        <w:t>mechanism until the moving parts have stopped.</w:t>
      </w:r>
    </w:p>
    <w:p w:rsidR="008B1039" w:rsidRDefault="008B1039">
      <w:pPr>
        <w:pStyle w:val="BodyText"/>
      </w:pPr>
    </w:p>
    <w:p w:rsidR="008B1039" w:rsidRDefault="00AF0B68">
      <w:pPr>
        <w:pStyle w:val="BodyText"/>
        <w:spacing w:before="7"/>
        <w:rPr>
          <w:sz w:val="18"/>
        </w:rPr>
      </w:pPr>
      <w:r>
        <w:pict>
          <v:group id="docshapegroup29" o:spid="_x0000_s1065" style="position:absolute;margin-left:90.4pt;margin-top:11.95pt;width:274.05pt;height:322.7pt;z-index:-15724544;mso-wrap-distance-left:0;mso-wrap-distance-right:0;mso-position-horizontal-relative:page" coordorigin="1808,239" coordsize="5481,6454">
            <v:shape id="docshape30" o:spid="_x0000_s1073" type="#_x0000_t75" style="position:absolute;left:1807;top:238;width:4635;height:6454">
              <v:imagedata r:id="rId22" o:title=""/>
            </v:shape>
            <v:shape id="docshape31" o:spid="_x0000_s1072" style="position:absolute;left:1865;top:579;width:5424;height:3071" coordorigin="1865,580" coordsize="5424,3071" o:spt="100" adj="0,,0" path="m1865,580r789,m6423,3651r866,e" filled="f" strokeweight=".33914mm">
              <v:stroke joinstyle="round"/>
              <v:formulas/>
              <v:path arrowok="t" o:connecttype="segments"/>
            </v:shape>
            <v:line id="_x0000_s1071" style="position:absolute" from="3639,1695" to="4654,1695" strokecolor="#cacaca" strokeweight=".35317mm"/>
            <v:shape id="docshape32" o:spid="_x0000_s1070" type="#_x0000_t202" style="position:absolute;left:2154;top:664;width:499;height:332" filled="f" stroked="f">
              <v:textbox inset="0,0,0,0">
                <w:txbxContent>
                  <w:p w:rsidR="008B1039" w:rsidRDefault="00AF0B68">
                    <w:pPr>
                      <w:spacing w:before="2" w:line="228" w:lineRule="auto"/>
                      <w:ind w:firstLine="69"/>
                      <w:rPr>
                        <w:sz w:val="15"/>
                      </w:rPr>
                    </w:pPr>
                    <w:r>
                      <w:rPr>
                        <w:color w:val="565656"/>
                        <w:spacing w:val="-2"/>
                        <w:w w:val="95"/>
                        <w:sz w:val="15"/>
                      </w:rPr>
                      <w:t>On/off</w:t>
                    </w:r>
                    <w:r>
                      <w:rPr>
                        <w:color w:val="565656"/>
                        <w:sz w:val="15"/>
                      </w:rPr>
                      <w:t xml:space="preserve"> </w:t>
                    </w:r>
                    <w:r>
                      <w:rPr>
                        <w:color w:val="565656"/>
                        <w:spacing w:val="-2"/>
                        <w:w w:val="80"/>
                        <w:sz w:val="15"/>
                      </w:rPr>
                      <w:t>switches</w:t>
                    </w:r>
                  </w:p>
                </w:txbxContent>
              </v:textbox>
            </v:shape>
            <v:shape id="docshape33" o:spid="_x0000_s1069" type="#_x0000_t202" style="position:absolute;left:3733;top:1323;width:305;height:459" filled="f" stroked="f">
              <v:textbox inset="0,0,0,0">
                <w:txbxContent>
                  <w:p w:rsidR="008B1039" w:rsidRDefault="00AF0B68">
                    <w:pPr>
                      <w:spacing w:line="458" w:lineRule="exact"/>
                      <w:rPr>
                        <w:sz w:val="41"/>
                      </w:rPr>
                    </w:pPr>
                    <w:r>
                      <w:rPr>
                        <w:color w:val="CACACA"/>
                        <w:spacing w:val="-5"/>
                        <w:w w:val="85"/>
                        <w:sz w:val="41"/>
                      </w:rPr>
                      <w:t>_/</w:t>
                    </w:r>
                  </w:p>
                </w:txbxContent>
              </v:textbox>
            </v:shape>
            <v:shape id="docshape34" o:spid="_x0000_s1068" type="#_x0000_t202" style="position:absolute;left:4362;top:1148;width:106;height:411" filled="f" stroked="f">
              <v:textbox inset="0,0,0,0">
                <w:txbxContent>
                  <w:p w:rsidR="008B1039" w:rsidRDefault="00AF0B68">
                    <w:pPr>
                      <w:spacing w:line="410" w:lineRule="exact"/>
                      <w:rPr>
                        <w:rFonts w:ascii="Times New Roman"/>
                        <w:sz w:val="37"/>
                      </w:rPr>
                    </w:pPr>
                    <w:r>
                      <w:rPr>
                        <w:rFonts w:ascii="Times New Roman"/>
                        <w:color w:val="CACACA"/>
                        <w:w w:val="83"/>
                        <w:sz w:val="37"/>
                      </w:rPr>
                      <w:t>/</w:t>
                    </w:r>
                  </w:p>
                </w:txbxContent>
              </v:textbox>
            </v:shape>
            <v:shape id="docshape35" o:spid="_x0000_s1067" type="#_x0000_t202" style="position:absolute;left:5777;top:2435;width:1147;height:322" filled="f" stroked="f">
              <v:textbox inset="0,0,0,0">
                <w:txbxContent>
                  <w:p w:rsidR="008B1039" w:rsidRDefault="00AF0B68">
                    <w:pPr>
                      <w:tabs>
                        <w:tab w:val="left" w:leader="middleDot" w:pos="875"/>
                      </w:tabs>
                      <w:spacing w:line="321" w:lineRule="exact"/>
                      <w:rPr>
                        <w:rFonts w:ascii="Times New Roman" w:hAnsi="Times New Roman"/>
                        <w:b/>
                        <w:sz w:val="29"/>
                      </w:rPr>
                    </w:pPr>
                    <w:r>
                      <w:rPr>
                        <w:rFonts w:ascii="Times New Roman" w:hAnsi="Times New Roman"/>
                        <w:b/>
                        <w:color w:val="BF4B52"/>
                        <w:spacing w:val="-10"/>
                        <w:w w:val="85"/>
                        <w:sz w:val="29"/>
                        <w:u w:val="thick" w:color="565656"/>
                      </w:rPr>
                      <w:t>I</w:t>
                    </w:r>
                    <w:r>
                      <w:rPr>
                        <w:rFonts w:ascii="Times New Roman" w:hAnsi="Times New Roman"/>
                        <w:b/>
                        <w:color w:val="BF4B52"/>
                        <w:sz w:val="29"/>
                      </w:rPr>
                      <w:tab/>
                    </w:r>
                    <w:r>
                      <w:rPr>
                        <w:rFonts w:ascii="Times New Roman" w:hAnsi="Times New Roman"/>
                        <w:b/>
                        <w:color w:val="565656"/>
                        <w:w w:val="70"/>
                        <w:sz w:val="29"/>
                        <w:u w:val="thick" w:color="565656"/>
                      </w:rPr>
                      <w:t>·-</w:t>
                    </w:r>
                    <w:r>
                      <w:rPr>
                        <w:rFonts w:ascii="Times New Roman" w:hAnsi="Times New Roman"/>
                        <w:b/>
                        <w:color w:val="565656"/>
                        <w:spacing w:val="-5"/>
                        <w:w w:val="85"/>
                        <w:sz w:val="29"/>
                      </w:rPr>
                      <w:t>.,</w:t>
                    </w:r>
                  </w:p>
                </w:txbxContent>
              </v:textbox>
            </v:shape>
            <v:shape id="docshape36" o:spid="_x0000_s1066" type="#_x0000_t202" style="position:absolute;left:6430;top:3202;width:643;height:332" filled="f" stroked="f">
              <v:textbox inset="0,0,0,0">
                <w:txbxContent>
                  <w:p w:rsidR="008B1039" w:rsidRDefault="00AF0B68">
                    <w:pPr>
                      <w:spacing w:before="2" w:line="228" w:lineRule="auto"/>
                      <w:ind w:left="12" w:hanging="13"/>
                      <w:rPr>
                        <w:sz w:val="15"/>
                      </w:rPr>
                    </w:pPr>
                    <w:r>
                      <w:rPr>
                        <w:color w:val="565656"/>
                        <w:spacing w:val="-2"/>
                        <w:w w:val="80"/>
                        <w:sz w:val="15"/>
                      </w:rPr>
                      <w:t>Emergency</w:t>
                    </w:r>
                    <w:r>
                      <w:rPr>
                        <w:color w:val="565656"/>
                        <w:sz w:val="15"/>
                      </w:rPr>
                      <w:t xml:space="preserve"> </w:t>
                    </w:r>
                    <w:r>
                      <w:rPr>
                        <w:color w:val="565656"/>
                        <w:w w:val="80"/>
                        <w:sz w:val="15"/>
                      </w:rPr>
                      <w:t>stop</w:t>
                    </w:r>
                    <w:r>
                      <w:rPr>
                        <w:color w:val="565656"/>
                        <w:spacing w:val="-6"/>
                        <w:sz w:val="15"/>
                      </w:rPr>
                      <w:t xml:space="preserve"> </w:t>
                    </w:r>
                    <w:r>
                      <w:rPr>
                        <w:color w:val="565656"/>
                        <w:spacing w:val="-4"/>
                        <w:w w:val="85"/>
                        <w:sz w:val="15"/>
                      </w:rPr>
                      <w:t>button</w:t>
                    </w:r>
                  </w:p>
                </w:txbxContent>
              </v:textbox>
            </v:shape>
            <w10:wrap type="topAndBottom" anchorx="page"/>
          </v:group>
        </w:pict>
      </w:r>
    </w:p>
    <w:p w:rsidR="008B1039" w:rsidRDefault="008B1039">
      <w:pPr>
        <w:pStyle w:val="BodyText"/>
        <w:spacing w:before="5"/>
        <w:rPr>
          <w:sz w:val="10"/>
        </w:rPr>
      </w:pPr>
    </w:p>
    <w:p w:rsidR="008B1039" w:rsidRDefault="00AF0B68">
      <w:pPr>
        <w:spacing w:before="95"/>
        <w:ind w:left="478"/>
        <w:rPr>
          <w:b/>
          <w:sz w:val="17"/>
        </w:rPr>
      </w:pPr>
      <w:r>
        <w:rPr>
          <w:b/>
          <w:color w:val="232323"/>
          <w:sz w:val="17"/>
        </w:rPr>
        <w:t>Figure</w:t>
      </w:r>
      <w:r>
        <w:rPr>
          <w:b/>
          <w:color w:val="232323"/>
          <w:spacing w:val="11"/>
          <w:sz w:val="17"/>
        </w:rPr>
        <w:t xml:space="preserve"> </w:t>
      </w:r>
      <w:r>
        <w:rPr>
          <w:b/>
          <w:color w:val="232323"/>
          <w:sz w:val="17"/>
        </w:rPr>
        <w:t>2</w:t>
      </w:r>
      <w:r>
        <w:rPr>
          <w:b/>
          <w:color w:val="232323"/>
          <w:spacing w:val="-9"/>
          <w:sz w:val="17"/>
        </w:rPr>
        <w:t xml:space="preserve"> </w:t>
      </w:r>
      <w:r>
        <w:rPr>
          <w:b/>
          <w:color w:val="232323"/>
          <w:sz w:val="17"/>
        </w:rPr>
        <w:t>Food</w:t>
      </w:r>
      <w:r>
        <w:rPr>
          <w:b/>
          <w:color w:val="232323"/>
          <w:spacing w:val="6"/>
          <w:sz w:val="17"/>
        </w:rPr>
        <w:t xml:space="preserve"> </w:t>
      </w:r>
      <w:r>
        <w:rPr>
          <w:b/>
          <w:color w:val="232323"/>
          <w:sz w:val="17"/>
        </w:rPr>
        <w:t>mixer</w:t>
      </w:r>
      <w:r>
        <w:rPr>
          <w:b/>
          <w:color w:val="232323"/>
          <w:spacing w:val="12"/>
          <w:sz w:val="17"/>
        </w:rPr>
        <w:t xml:space="preserve"> </w:t>
      </w:r>
      <w:r>
        <w:rPr>
          <w:b/>
          <w:color w:val="232323"/>
          <w:sz w:val="17"/>
        </w:rPr>
        <w:t>with</w:t>
      </w:r>
      <w:r>
        <w:rPr>
          <w:b/>
          <w:color w:val="232323"/>
          <w:spacing w:val="2"/>
          <w:sz w:val="17"/>
        </w:rPr>
        <w:t xml:space="preserve"> </w:t>
      </w:r>
      <w:r>
        <w:rPr>
          <w:b/>
          <w:color w:val="232323"/>
          <w:sz w:val="17"/>
        </w:rPr>
        <w:t>interlocking</w:t>
      </w:r>
      <w:r>
        <w:rPr>
          <w:b/>
          <w:color w:val="232323"/>
          <w:spacing w:val="17"/>
          <w:sz w:val="17"/>
        </w:rPr>
        <w:t xml:space="preserve"> </w:t>
      </w:r>
      <w:r>
        <w:rPr>
          <w:b/>
          <w:color w:val="232323"/>
          <w:spacing w:val="-2"/>
          <w:sz w:val="17"/>
        </w:rPr>
        <w:t>guard.</w:t>
      </w:r>
    </w:p>
    <w:p w:rsidR="008B1039" w:rsidRDefault="008B1039">
      <w:pPr>
        <w:pStyle w:val="BodyText"/>
        <w:spacing w:before="1"/>
        <w:rPr>
          <w:b/>
        </w:rPr>
      </w:pPr>
    </w:p>
    <w:p w:rsidR="008B1039" w:rsidRDefault="00AF0B68">
      <w:pPr>
        <w:pStyle w:val="Heading8"/>
        <w:ind w:left="478"/>
      </w:pPr>
      <w:r>
        <w:rPr>
          <w:color w:val="232323"/>
          <w:w w:val="90"/>
        </w:rPr>
        <w:t>Physical</w:t>
      </w:r>
      <w:r>
        <w:rPr>
          <w:color w:val="232323"/>
          <w:spacing w:val="2"/>
        </w:rPr>
        <w:t xml:space="preserve"> </w:t>
      </w:r>
      <w:r>
        <w:rPr>
          <w:color w:val="232323"/>
          <w:w w:val="90"/>
        </w:rPr>
        <w:t>barriers</w:t>
      </w:r>
      <w:r>
        <w:rPr>
          <w:color w:val="232323"/>
          <w:spacing w:val="4"/>
        </w:rPr>
        <w:t xml:space="preserve"> </w:t>
      </w:r>
      <w:r>
        <w:rPr>
          <w:color w:val="232323"/>
          <w:w w:val="90"/>
        </w:rPr>
        <w:t>fixed</w:t>
      </w:r>
      <w:r>
        <w:rPr>
          <w:color w:val="232323"/>
          <w:spacing w:val="1"/>
        </w:rPr>
        <w:t xml:space="preserve"> </w:t>
      </w:r>
      <w:r>
        <w:rPr>
          <w:color w:val="232323"/>
          <w:w w:val="90"/>
        </w:rPr>
        <w:t>in</w:t>
      </w:r>
      <w:r>
        <w:rPr>
          <w:color w:val="232323"/>
          <w:spacing w:val="-1"/>
          <w:w w:val="90"/>
        </w:rPr>
        <w:t xml:space="preserve"> </w:t>
      </w:r>
      <w:r>
        <w:rPr>
          <w:color w:val="232323"/>
          <w:spacing w:val="-2"/>
          <w:w w:val="90"/>
        </w:rPr>
        <w:t>position</w:t>
      </w:r>
    </w:p>
    <w:p w:rsidR="008B1039" w:rsidRDefault="00AF0B68">
      <w:pPr>
        <w:pStyle w:val="BodyText"/>
        <w:spacing w:before="11" w:line="254" w:lineRule="auto"/>
        <w:ind w:left="474" w:right="280" w:firstLine="6"/>
      </w:pPr>
      <w:r>
        <w:rPr>
          <w:color w:val="232323"/>
          <w:w w:val="105"/>
        </w:rPr>
        <w:t>Physical barriers securely fixed in position should be easy to remove and replace but only with the aid of a special tool, for example</w:t>
      </w:r>
      <w:r>
        <w:rPr>
          <w:color w:val="232323"/>
          <w:spacing w:val="26"/>
          <w:w w:val="105"/>
        </w:rPr>
        <w:t xml:space="preserve"> </w:t>
      </w:r>
      <w:r>
        <w:rPr>
          <w:color w:val="232323"/>
          <w:w w:val="105"/>
        </w:rPr>
        <w:t>a spanner, Allen key or similar</w:t>
      </w:r>
      <w:r>
        <w:rPr>
          <w:color w:val="232323"/>
          <w:spacing w:val="26"/>
          <w:w w:val="105"/>
        </w:rPr>
        <w:t xml:space="preserve"> </w:t>
      </w:r>
      <w:r>
        <w:rPr>
          <w:color w:val="232323"/>
          <w:w w:val="105"/>
        </w:rPr>
        <w:t>tool. They should only be opened when the machine is not in op</w:t>
      </w:r>
      <w:r>
        <w:rPr>
          <w:color w:val="232323"/>
          <w:w w:val="105"/>
        </w:rPr>
        <w:t>eration (see</w:t>
      </w:r>
      <w:r>
        <w:rPr>
          <w:color w:val="232323"/>
          <w:spacing w:val="-1"/>
          <w:w w:val="105"/>
        </w:rPr>
        <w:t xml:space="preserve"> </w:t>
      </w:r>
      <w:r>
        <w:rPr>
          <w:color w:val="232323"/>
          <w:w w:val="105"/>
        </w:rPr>
        <w:t>Figure 3). The</w:t>
      </w:r>
      <w:r>
        <w:rPr>
          <w:color w:val="232323"/>
          <w:spacing w:val="-1"/>
          <w:w w:val="105"/>
        </w:rPr>
        <w:t xml:space="preserve"> </w:t>
      </w:r>
      <w:r>
        <w:rPr>
          <w:color w:val="232323"/>
          <w:w w:val="105"/>
        </w:rPr>
        <w:t>special tool</w:t>
      </w:r>
      <w:r>
        <w:rPr>
          <w:color w:val="232323"/>
          <w:spacing w:val="-4"/>
          <w:w w:val="105"/>
        </w:rPr>
        <w:t xml:space="preserve"> </w:t>
      </w:r>
      <w:r>
        <w:rPr>
          <w:color w:val="232323"/>
          <w:w w:val="105"/>
        </w:rPr>
        <w:t>should not be</w:t>
      </w:r>
      <w:r>
        <w:rPr>
          <w:color w:val="232323"/>
          <w:spacing w:val="-2"/>
          <w:w w:val="105"/>
        </w:rPr>
        <w:t xml:space="preserve"> </w:t>
      </w:r>
      <w:r>
        <w:rPr>
          <w:color w:val="232323"/>
          <w:w w:val="105"/>
        </w:rPr>
        <w:t>the same</w:t>
      </w:r>
      <w:r>
        <w:rPr>
          <w:color w:val="232323"/>
          <w:spacing w:val="20"/>
          <w:w w:val="105"/>
        </w:rPr>
        <w:t xml:space="preserve"> </w:t>
      </w:r>
      <w:r>
        <w:rPr>
          <w:color w:val="232323"/>
          <w:w w:val="105"/>
        </w:rPr>
        <w:t>as any tool issued to</w:t>
      </w:r>
      <w:r>
        <w:rPr>
          <w:color w:val="232323"/>
          <w:spacing w:val="23"/>
          <w:w w:val="105"/>
        </w:rPr>
        <w:t xml:space="preserve"> </w:t>
      </w:r>
      <w:r>
        <w:rPr>
          <w:color w:val="232323"/>
          <w:w w:val="105"/>
        </w:rPr>
        <w:t>and used by the</w:t>
      </w:r>
      <w:r>
        <w:rPr>
          <w:color w:val="232323"/>
          <w:spacing w:val="21"/>
          <w:w w:val="105"/>
        </w:rPr>
        <w:t xml:space="preserve"> </w:t>
      </w:r>
      <w:r>
        <w:rPr>
          <w:color w:val="232323"/>
          <w:w w:val="105"/>
        </w:rPr>
        <w:t>operator</w:t>
      </w:r>
      <w:r>
        <w:rPr>
          <w:color w:val="232323"/>
          <w:spacing w:val="25"/>
          <w:w w:val="105"/>
        </w:rPr>
        <w:t xml:space="preserve"> </w:t>
      </w:r>
      <w:r>
        <w:rPr>
          <w:color w:val="232323"/>
          <w:w w:val="105"/>
        </w:rPr>
        <w:t>of the plant when the operator is performing their normal work. Devices that can be operated using fingers, for example wing nuts or wedge insert</w:t>
      </w:r>
      <w:r>
        <w:rPr>
          <w:color w:val="232323"/>
          <w:w w:val="105"/>
        </w:rPr>
        <w:t>s, should not be used.</w:t>
      </w:r>
    </w:p>
    <w:p w:rsidR="008B1039" w:rsidRDefault="008B1039">
      <w:pPr>
        <w:spacing w:line="254" w:lineRule="auto"/>
        <w:sectPr w:rsidR="008B1039">
          <w:pgSz w:w="11910" w:h="16840"/>
          <w:pgMar w:top="1580" w:right="1460" w:bottom="1360" w:left="1100" w:header="0" w:footer="1142" w:gutter="0"/>
          <w:cols w:space="720"/>
        </w:sectPr>
      </w:pPr>
    </w:p>
    <w:p w:rsidR="008B1039" w:rsidRDefault="00AF0B68">
      <w:pPr>
        <w:pStyle w:val="BodyText"/>
        <w:ind w:left="553"/>
      </w:pPr>
      <w:r>
        <w:pict>
          <v:group id="docshapegroup37" o:spid="_x0000_s1060" style="width:333.2pt;height:294.35pt;mso-position-horizontal-relative:char;mso-position-vertical-relative:line" coordsize="6664,5887">
            <v:shape id="docshape38" o:spid="_x0000_s1064" type="#_x0000_t75" style="position:absolute;top:43;width:6664;height:5844">
              <v:imagedata r:id="rId23" o:title=""/>
            </v:shape>
            <v:line id="_x0000_s1063" style="position:absolute" from="495,2422" to="495,0" strokeweight=".50883mm"/>
            <v:line id="_x0000_s1062" style="position:absolute" from="481,24" to="5789,24" strokeweight=".59333mm"/>
            <v:shape id="docshape39" o:spid="_x0000_s1061" type="#_x0000_t202" style="position:absolute;left:1214;top:658;width:1156;height:621" filled="f" stroked="f">
              <v:textbox inset="0,0,0,0">
                <w:txbxContent>
                  <w:p w:rsidR="008B1039" w:rsidRDefault="00AF0B68">
                    <w:pPr>
                      <w:spacing w:line="621" w:lineRule="exact"/>
                      <w:rPr>
                        <w:b/>
                        <w:sz w:val="54"/>
                      </w:rPr>
                    </w:pPr>
                    <w:r>
                      <w:rPr>
                        <w:rFonts w:ascii="Times New Roman"/>
                        <w:b/>
                        <w:color w:val="808080"/>
                        <w:w w:val="95"/>
                        <w:sz w:val="56"/>
                        <w:u w:val="thick" w:color="808080"/>
                      </w:rPr>
                      <w:t>l</w:t>
                    </w:r>
                    <w:r>
                      <w:rPr>
                        <w:rFonts w:ascii="Times New Roman"/>
                        <w:b/>
                        <w:color w:val="808080"/>
                        <w:spacing w:val="-72"/>
                        <w:w w:val="95"/>
                        <w:sz w:val="56"/>
                      </w:rPr>
                      <w:t xml:space="preserve"> </w:t>
                    </w:r>
                    <w:r>
                      <w:rPr>
                        <w:color w:val="ACACAC"/>
                        <w:w w:val="95"/>
                        <w:sz w:val="15"/>
                        <w:u w:val="thick" w:color="ACACAC"/>
                      </w:rPr>
                      <w:t>hxed</w:t>
                    </w:r>
                    <w:r>
                      <w:rPr>
                        <w:color w:val="ACACAC"/>
                        <w:spacing w:val="-17"/>
                        <w:w w:val="95"/>
                        <w:sz w:val="15"/>
                        <w:u w:val="thick" w:color="ACACAC"/>
                      </w:rPr>
                      <w:t xml:space="preserve"> </w:t>
                    </w:r>
                    <w:r>
                      <w:rPr>
                        <w:color w:val="ACACAC"/>
                        <w:w w:val="95"/>
                        <w:sz w:val="15"/>
                        <w:u w:val="thick" w:color="ACACAC"/>
                      </w:rPr>
                      <w:t>guard</w:t>
                    </w:r>
                    <w:r>
                      <w:rPr>
                        <w:color w:val="ACACAC"/>
                        <w:spacing w:val="13"/>
                        <w:sz w:val="15"/>
                      </w:rPr>
                      <w:t xml:space="preserve"> </w:t>
                    </w:r>
                    <w:r>
                      <w:rPr>
                        <w:b/>
                        <w:color w:val="808080"/>
                        <w:spacing w:val="-12"/>
                        <w:w w:val="65"/>
                        <w:sz w:val="54"/>
                        <w:u w:val="thick" w:color="808080"/>
                      </w:rPr>
                      <w:t>J</w:t>
                    </w:r>
                  </w:p>
                </w:txbxContent>
              </v:textbox>
            </v:shape>
            <w10:wrap type="none"/>
            <w10:anchorlock/>
          </v:group>
        </w:pict>
      </w:r>
    </w:p>
    <w:p w:rsidR="008B1039" w:rsidRDefault="008B1039">
      <w:pPr>
        <w:pStyle w:val="BodyText"/>
        <w:spacing w:before="10"/>
        <w:rPr>
          <w:sz w:val="9"/>
        </w:rPr>
      </w:pPr>
    </w:p>
    <w:p w:rsidR="008B1039" w:rsidRDefault="00AF0B68">
      <w:pPr>
        <w:spacing w:before="95"/>
        <w:ind w:left="498"/>
        <w:rPr>
          <w:b/>
          <w:sz w:val="17"/>
        </w:rPr>
      </w:pPr>
      <w:r>
        <w:rPr>
          <w:b/>
          <w:color w:val="212121"/>
          <w:spacing w:val="-2"/>
          <w:w w:val="105"/>
          <w:sz w:val="17"/>
        </w:rPr>
        <w:t>Figure</w:t>
      </w:r>
      <w:r>
        <w:rPr>
          <w:b/>
          <w:color w:val="212121"/>
          <w:spacing w:val="-11"/>
          <w:w w:val="105"/>
          <w:sz w:val="17"/>
        </w:rPr>
        <w:t xml:space="preserve"> </w:t>
      </w:r>
      <w:r>
        <w:rPr>
          <w:b/>
          <w:color w:val="212121"/>
          <w:spacing w:val="-2"/>
          <w:w w:val="105"/>
          <w:sz w:val="17"/>
        </w:rPr>
        <w:t>3</w:t>
      </w:r>
      <w:r>
        <w:rPr>
          <w:b/>
          <w:color w:val="212121"/>
          <w:spacing w:val="-10"/>
          <w:w w:val="105"/>
          <w:sz w:val="17"/>
        </w:rPr>
        <w:t xml:space="preserve"> </w:t>
      </w:r>
      <w:r>
        <w:rPr>
          <w:b/>
          <w:color w:val="212121"/>
          <w:spacing w:val="-2"/>
          <w:w w:val="105"/>
          <w:sz w:val="17"/>
        </w:rPr>
        <w:t>Fixed guard on</w:t>
      </w:r>
      <w:r>
        <w:rPr>
          <w:b/>
          <w:color w:val="212121"/>
          <w:spacing w:val="-10"/>
          <w:w w:val="105"/>
          <w:sz w:val="17"/>
        </w:rPr>
        <w:t xml:space="preserve"> </w:t>
      </w:r>
      <w:r>
        <w:rPr>
          <w:b/>
          <w:color w:val="212121"/>
          <w:spacing w:val="-2"/>
          <w:w w:val="105"/>
          <w:sz w:val="17"/>
        </w:rPr>
        <w:t>rotating</w:t>
      </w:r>
      <w:r>
        <w:rPr>
          <w:b/>
          <w:color w:val="212121"/>
          <w:spacing w:val="-1"/>
          <w:w w:val="105"/>
          <w:sz w:val="17"/>
        </w:rPr>
        <w:t xml:space="preserve"> </w:t>
      </w:r>
      <w:r>
        <w:rPr>
          <w:b/>
          <w:color w:val="212121"/>
          <w:spacing w:val="-2"/>
          <w:w w:val="105"/>
          <w:sz w:val="17"/>
        </w:rPr>
        <w:t>shaft</w:t>
      </w:r>
      <w:r>
        <w:rPr>
          <w:b/>
          <w:color w:val="212121"/>
          <w:spacing w:val="-5"/>
          <w:w w:val="105"/>
          <w:sz w:val="17"/>
        </w:rPr>
        <w:t xml:space="preserve"> </w:t>
      </w:r>
      <w:r>
        <w:rPr>
          <w:b/>
          <w:color w:val="212121"/>
          <w:spacing w:val="-2"/>
          <w:w w:val="105"/>
          <w:sz w:val="17"/>
        </w:rPr>
        <w:t>or</w:t>
      </w:r>
      <w:r>
        <w:rPr>
          <w:b/>
          <w:color w:val="212121"/>
          <w:spacing w:val="-10"/>
          <w:w w:val="105"/>
          <w:sz w:val="17"/>
        </w:rPr>
        <w:t xml:space="preserve"> </w:t>
      </w:r>
      <w:r>
        <w:rPr>
          <w:b/>
          <w:color w:val="212121"/>
          <w:spacing w:val="-2"/>
          <w:w w:val="105"/>
          <w:sz w:val="17"/>
        </w:rPr>
        <w:t>coupling</w:t>
      </w:r>
    </w:p>
    <w:p w:rsidR="008B1039" w:rsidRDefault="008B1039">
      <w:pPr>
        <w:pStyle w:val="BodyText"/>
        <w:spacing w:before="8"/>
        <w:rPr>
          <w:b/>
          <w:sz w:val="17"/>
        </w:rPr>
      </w:pPr>
    </w:p>
    <w:p w:rsidR="008B1039" w:rsidRDefault="00AF0B68">
      <w:pPr>
        <w:pStyle w:val="BodyText"/>
        <w:spacing w:line="254" w:lineRule="auto"/>
        <w:ind w:left="492" w:right="192" w:firstLine="7"/>
      </w:pPr>
      <w:r>
        <w:rPr>
          <w:color w:val="212121"/>
          <w:w w:val="105"/>
        </w:rPr>
        <w:t>Physical barriers, for example perimeter</w:t>
      </w:r>
      <w:r>
        <w:rPr>
          <w:color w:val="212121"/>
          <w:spacing w:val="24"/>
          <w:w w:val="105"/>
        </w:rPr>
        <w:t xml:space="preserve"> </w:t>
      </w:r>
      <w:r>
        <w:rPr>
          <w:color w:val="212121"/>
          <w:w w:val="105"/>
        </w:rPr>
        <w:t>fences securely</w:t>
      </w:r>
      <w:r>
        <w:rPr>
          <w:color w:val="212121"/>
          <w:spacing w:val="25"/>
          <w:w w:val="105"/>
        </w:rPr>
        <w:t xml:space="preserve"> </w:t>
      </w:r>
      <w:r>
        <w:rPr>
          <w:color w:val="212121"/>
          <w:w w:val="105"/>
        </w:rPr>
        <w:t>fixed in position, may prevent access to dangerous areas. Any access points, for example gates and doors, should be secured with a lock and key</w:t>
      </w:r>
      <w:r>
        <w:rPr>
          <w:color w:val="212121"/>
          <w:spacing w:val="25"/>
          <w:w w:val="105"/>
        </w:rPr>
        <w:t xml:space="preserve"> </w:t>
      </w:r>
      <w:r>
        <w:rPr>
          <w:color w:val="212121"/>
          <w:w w:val="105"/>
        </w:rPr>
        <w:t>or an interlocking</w:t>
      </w:r>
      <w:r>
        <w:rPr>
          <w:color w:val="212121"/>
          <w:spacing w:val="29"/>
          <w:w w:val="105"/>
        </w:rPr>
        <w:t xml:space="preserve"> </w:t>
      </w:r>
      <w:r>
        <w:rPr>
          <w:color w:val="212121"/>
          <w:w w:val="105"/>
        </w:rPr>
        <w:t>system (see Figure 4). Isolation procedures may</w:t>
      </w:r>
      <w:r>
        <w:rPr>
          <w:color w:val="212121"/>
          <w:spacing w:val="15"/>
          <w:w w:val="105"/>
        </w:rPr>
        <w:t xml:space="preserve"> </w:t>
      </w:r>
      <w:r>
        <w:rPr>
          <w:color w:val="212121"/>
          <w:w w:val="105"/>
        </w:rPr>
        <w:t>be</w:t>
      </w:r>
      <w:r>
        <w:rPr>
          <w:color w:val="212121"/>
          <w:spacing w:val="-3"/>
          <w:w w:val="105"/>
        </w:rPr>
        <w:t xml:space="preserve"> </w:t>
      </w:r>
      <w:r>
        <w:rPr>
          <w:color w:val="212121"/>
          <w:w w:val="105"/>
        </w:rPr>
        <w:t>necessary</w:t>
      </w:r>
      <w:r>
        <w:rPr>
          <w:color w:val="212121"/>
          <w:spacing w:val="21"/>
          <w:w w:val="105"/>
        </w:rPr>
        <w:t xml:space="preserve"> </w:t>
      </w:r>
      <w:r>
        <w:rPr>
          <w:color w:val="212121"/>
          <w:w w:val="105"/>
        </w:rPr>
        <w:t>where there is a danger</w:t>
      </w:r>
      <w:r>
        <w:rPr>
          <w:color w:val="212121"/>
          <w:spacing w:val="21"/>
          <w:w w:val="105"/>
        </w:rPr>
        <w:t xml:space="preserve"> </w:t>
      </w:r>
      <w:r>
        <w:rPr>
          <w:color w:val="212121"/>
          <w:w w:val="105"/>
        </w:rPr>
        <w:t>of machi</w:t>
      </w:r>
      <w:r>
        <w:rPr>
          <w:color w:val="212121"/>
          <w:w w:val="105"/>
        </w:rPr>
        <w:t>nes</w:t>
      </w:r>
      <w:r>
        <w:rPr>
          <w:color w:val="212121"/>
          <w:spacing w:val="25"/>
          <w:w w:val="105"/>
        </w:rPr>
        <w:t xml:space="preserve"> </w:t>
      </w:r>
      <w:r>
        <w:rPr>
          <w:color w:val="212121"/>
          <w:w w:val="105"/>
        </w:rPr>
        <w:t>activating</w:t>
      </w:r>
      <w:r>
        <w:rPr>
          <w:color w:val="212121"/>
          <w:spacing w:val="19"/>
          <w:w w:val="105"/>
        </w:rPr>
        <w:t xml:space="preserve"> </w:t>
      </w:r>
      <w:r>
        <w:rPr>
          <w:color w:val="212121"/>
          <w:w w:val="105"/>
        </w:rPr>
        <w:t>while</w:t>
      </w:r>
      <w:r>
        <w:rPr>
          <w:color w:val="212121"/>
          <w:spacing w:val="19"/>
          <w:w w:val="105"/>
        </w:rPr>
        <w:t xml:space="preserve"> </w:t>
      </w:r>
      <w:r>
        <w:rPr>
          <w:color w:val="212121"/>
          <w:w w:val="105"/>
        </w:rPr>
        <w:t>a person is</w:t>
      </w:r>
      <w:r>
        <w:rPr>
          <w:color w:val="212121"/>
          <w:spacing w:val="15"/>
          <w:w w:val="105"/>
        </w:rPr>
        <w:t xml:space="preserve"> </w:t>
      </w:r>
      <w:r>
        <w:rPr>
          <w:color w:val="212121"/>
          <w:w w:val="105"/>
        </w:rPr>
        <w:t>inside the</w:t>
      </w:r>
      <w:r>
        <w:rPr>
          <w:color w:val="212121"/>
          <w:spacing w:val="-4"/>
          <w:w w:val="105"/>
        </w:rPr>
        <w:t xml:space="preserve"> </w:t>
      </w:r>
      <w:r>
        <w:rPr>
          <w:color w:val="212121"/>
          <w:w w:val="105"/>
        </w:rPr>
        <w:t>barrier. For example, when</w:t>
      </w:r>
      <w:r>
        <w:rPr>
          <w:color w:val="212121"/>
          <w:spacing w:val="-1"/>
          <w:w w:val="105"/>
        </w:rPr>
        <w:t xml:space="preserve"> </w:t>
      </w:r>
      <w:r>
        <w:rPr>
          <w:color w:val="212121"/>
          <w:w w:val="105"/>
        </w:rPr>
        <w:t>an</w:t>
      </w:r>
      <w:r>
        <w:rPr>
          <w:color w:val="212121"/>
          <w:spacing w:val="-1"/>
          <w:w w:val="105"/>
        </w:rPr>
        <w:t xml:space="preserve"> </w:t>
      </w:r>
      <w:r>
        <w:rPr>
          <w:color w:val="212121"/>
          <w:w w:val="105"/>
        </w:rPr>
        <w:t>interlocked door is accidentally closed</w:t>
      </w:r>
      <w:r>
        <w:rPr>
          <w:color w:val="212121"/>
          <w:spacing w:val="-4"/>
          <w:w w:val="105"/>
        </w:rPr>
        <w:t xml:space="preserve"> </w:t>
      </w:r>
      <w:r>
        <w:rPr>
          <w:color w:val="212121"/>
          <w:w w:val="105"/>
        </w:rPr>
        <w:t>the</w:t>
      </w:r>
      <w:r>
        <w:rPr>
          <w:color w:val="212121"/>
          <w:spacing w:val="-4"/>
          <w:w w:val="105"/>
        </w:rPr>
        <w:t xml:space="preserve"> </w:t>
      </w:r>
      <w:r>
        <w:rPr>
          <w:color w:val="212121"/>
          <w:w w:val="105"/>
        </w:rPr>
        <w:t>machine should not automatically restart.</w:t>
      </w:r>
    </w:p>
    <w:p w:rsidR="008B1039" w:rsidRDefault="008B1039">
      <w:pPr>
        <w:spacing w:line="254" w:lineRule="auto"/>
        <w:sectPr w:rsidR="008B1039">
          <w:pgSz w:w="11910" w:h="16840"/>
          <w:pgMar w:top="1680" w:right="1460" w:bottom="1360" w:left="1100" w:header="0" w:footer="1142" w:gutter="0"/>
          <w:cols w:space="720"/>
        </w:sectPr>
      </w:pPr>
    </w:p>
    <w:p w:rsidR="008B1039" w:rsidRDefault="00AF0B68">
      <w:pPr>
        <w:pStyle w:val="BodyText"/>
        <w:ind w:left="496"/>
      </w:pPr>
      <w:r>
        <w:lastRenderedPageBreak/>
        <w:pict>
          <v:line id="_x0000_s1059" style="position:absolute;left:0;text-align:left;z-index:15734784;mso-position-horizontal-relative:page;mso-position-vertical-relative:page" from="87.75pt,579.05pt" to="87.75pt,538.7pt" strokeweight=".33922mm">
            <w10:wrap anchorx="page" anchory="page"/>
          </v:line>
        </w:pict>
      </w:r>
      <w:r>
        <w:pict>
          <v:group id="docshapegroup40" o:spid="_x0000_s1053" style="width:289.95pt;height:277.55pt;mso-position-horizontal-relative:char;mso-position-vertical-relative:line" coordsize="5799,5551">
            <v:shape id="docshape41" o:spid="_x0000_s1058" type="#_x0000_t75" style="position:absolute;width:5799;height:5551">
              <v:imagedata r:id="rId24" o:title=""/>
            </v:shape>
            <v:shape id="docshape42" o:spid="_x0000_s1057" style="position:absolute;left:1057;top:499;width:924;height:587" coordorigin="1058,500" coordsize="924,587" o:spt="100" adj="0,,0" path="m1058,500r923,m1115,1086r866,e" filled="f" strokeweight=".33914mm">
              <v:stroke joinstyle="round"/>
              <v:formulas/>
              <v:path arrowok="t" o:connecttype="segments"/>
            </v:shape>
            <v:shape id="docshape43" o:spid="_x0000_s1056" type="#_x0000_t202" style="position:absolute;left:251;top:594;width:848;height:269" filled="f" stroked="f">
              <v:textbox inset="0,0,0,0">
                <w:txbxContent>
                  <w:p w:rsidR="008B1039" w:rsidRDefault="00AF0B68">
                    <w:pPr>
                      <w:spacing w:line="268" w:lineRule="exact"/>
                      <w:rPr>
                        <w:i/>
                        <w:sz w:val="24"/>
                      </w:rPr>
                    </w:pPr>
                    <w:r>
                      <w:rPr>
                        <w:color w:val="7C7C7C"/>
                        <w:w w:val="80"/>
                        <w:sz w:val="24"/>
                      </w:rPr>
                      <w:t>II</w:t>
                    </w:r>
                    <w:r>
                      <w:rPr>
                        <w:color w:val="7C7C7C"/>
                        <w:spacing w:val="57"/>
                        <w:sz w:val="24"/>
                      </w:rPr>
                      <w:t xml:space="preserve"> </w:t>
                    </w:r>
                    <w:r>
                      <w:rPr>
                        <w:i/>
                        <w:color w:val="525252"/>
                        <w:w w:val="80"/>
                        <w:sz w:val="24"/>
                      </w:rPr>
                      <w:t>(</w:t>
                    </w:r>
                    <w:r>
                      <w:rPr>
                        <w:i/>
                        <w:color w:val="525252"/>
                        <w:spacing w:val="56"/>
                        <w:sz w:val="24"/>
                      </w:rPr>
                      <w:t xml:space="preserve"> </w:t>
                    </w:r>
                    <w:r>
                      <w:rPr>
                        <w:i/>
                        <w:color w:val="525252"/>
                        <w:spacing w:val="-2"/>
                        <w:w w:val="70"/>
                        <w:sz w:val="24"/>
                      </w:rPr>
                      <w:t>.........</w:t>
                    </w:r>
                  </w:p>
                </w:txbxContent>
              </v:textbox>
            </v:shape>
            <v:shape id="docshape44" o:spid="_x0000_s1055" type="#_x0000_t202" style="position:absolute;left:1187;top:560;width:800;height:450" filled="f" stroked="f">
              <v:textbox inset="0,0,0,0">
                <w:txbxContent>
                  <w:p w:rsidR="008B1039" w:rsidRDefault="00AF0B68">
                    <w:pPr>
                      <w:spacing w:before="7" w:line="218" w:lineRule="auto"/>
                      <w:ind w:right="18" w:hanging="1"/>
                      <w:jc w:val="center"/>
                      <w:rPr>
                        <w:sz w:val="14"/>
                      </w:rPr>
                    </w:pPr>
                    <w:r>
                      <w:rPr>
                        <w:color w:val="525252"/>
                        <w:spacing w:val="-2"/>
                        <w:w w:val="95"/>
                        <w:sz w:val="14"/>
                      </w:rPr>
                      <w:t>Danger</w:t>
                    </w:r>
                    <w:r>
                      <w:rPr>
                        <w:color w:val="525252"/>
                        <w:spacing w:val="-8"/>
                        <w:w w:val="95"/>
                        <w:sz w:val="14"/>
                      </w:rPr>
                      <w:t xml:space="preserve"> </w:t>
                    </w:r>
                    <w:r>
                      <w:rPr>
                        <w:color w:val="525252"/>
                        <w:spacing w:val="-2"/>
                        <w:w w:val="95"/>
                        <w:sz w:val="14"/>
                      </w:rPr>
                      <w:t>signs</w:t>
                    </w:r>
                    <w:r>
                      <w:rPr>
                        <w:color w:val="525252"/>
                        <w:spacing w:val="40"/>
                        <w:sz w:val="14"/>
                      </w:rPr>
                      <w:t xml:space="preserve"> </w:t>
                    </w:r>
                    <w:r>
                      <w:rPr>
                        <w:color w:val="525252"/>
                        <w:spacing w:val="-2"/>
                        <w:w w:val="80"/>
                        <w:sz w:val="14"/>
                      </w:rPr>
                      <w:t>display</w:t>
                    </w:r>
                    <w:r>
                      <w:rPr>
                        <w:color w:val="525252"/>
                        <w:spacing w:val="-8"/>
                        <w:sz w:val="14"/>
                      </w:rPr>
                      <w:t xml:space="preserve"> </w:t>
                    </w:r>
                    <w:r>
                      <w:rPr>
                        <w:color w:val="525252"/>
                        <w:spacing w:val="-2"/>
                        <w:w w:val="80"/>
                        <w:sz w:val="14"/>
                      </w:rPr>
                      <w:t>relevant</w:t>
                    </w:r>
                    <w:r>
                      <w:rPr>
                        <w:color w:val="525252"/>
                        <w:spacing w:val="40"/>
                        <w:sz w:val="14"/>
                      </w:rPr>
                      <w:t xml:space="preserve"> </w:t>
                    </w:r>
                    <w:r>
                      <w:rPr>
                        <w:color w:val="525252"/>
                        <w:spacing w:val="-2"/>
                        <w:sz w:val="14"/>
                      </w:rPr>
                      <w:t>warnings</w:t>
                    </w:r>
                  </w:p>
                </w:txbxContent>
              </v:textbox>
            </v:shape>
            <v:shape id="docshape45" o:spid="_x0000_s1054" type="#_x0000_t202" style="position:absolute;left:178;top:1553;width:196;height:314" filled="f" stroked="f">
              <v:textbox inset="0,0,0,0">
                <w:txbxContent>
                  <w:p w:rsidR="008B1039" w:rsidRDefault="00AF0B68">
                    <w:pPr>
                      <w:spacing w:line="313" w:lineRule="exact"/>
                      <w:rPr>
                        <w:sz w:val="28"/>
                      </w:rPr>
                    </w:pPr>
                    <w:r>
                      <w:rPr>
                        <w:color w:val="9C9C9C"/>
                        <w:spacing w:val="-5"/>
                        <w:w w:val="140"/>
                        <w:sz w:val="28"/>
                      </w:rPr>
                      <w:t>l</w:t>
                    </w:r>
                    <w:r>
                      <w:rPr>
                        <w:color w:val="7C7C7C"/>
                        <w:spacing w:val="-5"/>
                        <w:w w:val="140"/>
                        <w:sz w:val="28"/>
                      </w:rPr>
                      <w:t>l</w:t>
                    </w:r>
                  </w:p>
                </w:txbxContent>
              </v:textbox>
            </v:shape>
            <w10:wrap type="none"/>
            <w10:anchorlock/>
          </v:group>
        </w:pict>
      </w:r>
    </w:p>
    <w:p w:rsidR="008B1039" w:rsidRDefault="008B1039">
      <w:pPr>
        <w:pStyle w:val="BodyText"/>
        <w:spacing w:before="9"/>
        <w:rPr>
          <w:sz w:val="21"/>
        </w:rPr>
      </w:pPr>
    </w:p>
    <w:p w:rsidR="008B1039" w:rsidRDefault="00AF0B68">
      <w:pPr>
        <w:spacing w:before="95"/>
        <w:ind w:left="498"/>
        <w:rPr>
          <w:b/>
          <w:sz w:val="17"/>
        </w:rPr>
      </w:pPr>
      <w:r>
        <w:rPr>
          <w:b/>
          <w:color w:val="242424"/>
          <w:sz w:val="17"/>
        </w:rPr>
        <w:t>Figure</w:t>
      </w:r>
      <w:r>
        <w:rPr>
          <w:b/>
          <w:color w:val="242424"/>
          <w:spacing w:val="9"/>
          <w:sz w:val="17"/>
        </w:rPr>
        <w:t xml:space="preserve"> </w:t>
      </w:r>
      <w:r>
        <w:rPr>
          <w:b/>
          <w:color w:val="242424"/>
          <w:sz w:val="17"/>
        </w:rPr>
        <w:t>4</w:t>
      </w:r>
      <w:r>
        <w:rPr>
          <w:b/>
          <w:color w:val="242424"/>
          <w:spacing w:val="-1"/>
          <w:sz w:val="17"/>
        </w:rPr>
        <w:t xml:space="preserve"> </w:t>
      </w:r>
      <w:r>
        <w:rPr>
          <w:b/>
          <w:color w:val="242424"/>
          <w:sz w:val="17"/>
        </w:rPr>
        <w:t>Perimeter</w:t>
      </w:r>
      <w:r>
        <w:rPr>
          <w:b/>
          <w:color w:val="242424"/>
          <w:spacing w:val="16"/>
          <w:sz w:val="17"/>
        </w:rPr>
        <w:t xml:space="preserve"> </w:t>
      </w:r>
      <w:r>
        <w:rPr>
          <w:b/>
          <w:color w:val="242424"/>
          <w:sz w:val="17"/>
        </w:rPr>
        <w:t>fence</w:t>
      </w:r>
      <w:r>
        <w:rPr>
          <w:b/>
          <w:color w:val="242424"/>
          <w:spacing w:val="2"/>
          <w:sz w:val="17"/>
        </w:rPr>
        <w:t xml:space="preserve"> </w:t>
      </w:r>
      <w:r>
        <w:rPr>
          <w:b/>
          <w:color w:val="242424"/>
          <w:sz w:val="17"/>
        </w:rPr>
        <w:t>guard</w:t>
      </w:r>
      <w:r>
        <w:rPr>
          <w:b/>
          <w:color w:val="242424"/>
          <w:spacing w:val="6"/>
          <w:sz w:val="17"/>
        </w:rPr>
        <w:t xml:space="preserve"> </w:t>
      </w:r>
      <w:r>
        <w:rPr>
          <w:b/>
          <w:color w:val="242424"/>
          <w:sz w:val="17"/>
        </w:rPr>
        <w:t>with</w:t>
      </w:r>
      <w:r>
        <w:rPr>
          <w:b/>
          <w:color w:val="242424"/>
          <w:spacing w:val="3"/>
          <w:sz w:val="17"/>
        </w:rPr>
        <w:t xml:space="preserve"> </w:t>
      </w:r>
      <w:r>
        <w:rPr>
          <w:b/>
          <w:color w:val="242424"/>
          <w:sz w:val="17"/>
        </w:rPr>
        <w:t>fixed</w:t>
      </w:r>
      <w:r>
        <w:rPr>
          <w:b/>
          <w:color w:val="242424"/>
          <w:spacing w:val="5"/>
          <w:sz w:val="17"/>
        </w:rPr>
        <w:t xml:space="preserve"> </w:t>
      </w:r>
      <w:r>
        <w:rPr>
          <w:b/>
          <w:color w:val="242424"/>
          <w:sz w:val="17"/>
        </w:rPr>
        <w:t>panels</w:t>
      </w:r>
      <w:r>
        <w:rPr>
          <w:b/>
          <w:color w:val="242424"/>
          <w:spacing w:val="9"/>
          <w:sz w:val="17"/>
        </w:rPr>
        <w:t xml:space="preserve"> </w:t>
      </w:r>
      <w:r>
        <w:rPr>
          <w:b/>
          <w:color w:val="242424"/>
          <w:sz w:val="17"/>
        </w:rPr>
        <w:t>and</w:t>
      </w:r>
      <w:r>
        <w:rPr>
          <w:b/>
          <w:color w:val="242424"/>
          <w:spacing w:val="2"/>
          <w:sz w:val="17"/>
        </w:rPr>
        <w:t xml:space="preserve"> </w:t>
      </w:r>
      <w:r>
        <w:rPr>
          <w:b/>
          <w:color w:val="242424"/>
          <w:sz w:val="17"/>
        </w:rPr>
        <w:t>interlocking</w:t>
      </w:r>
      <w:r>
        <w:rPr>
          <w:b/>
          <w:color w:val="242424"/>
          <w:spacing w:val="15"/>
          <w:sz w:val="17"/>
        </w:rPr>
        <w:t xml:space="preserve"> </w:t>
      </w:r>
      <w:r>
        <w:rPr>
          <w:b/>
          <w:color w:val="242424"/>
          <w:sz w:val="17"/>
        </w:rPr>
        <w:t>access</w:t>
      </w:r>
      <w:r>
        <w:rPr>
          <w:b/>
          <w:color w:val="242424"/>
          <w:spacing w:val="12"/>
          <w:sz w:val="17"/>
        </w:rPr>
        <w:t xml:space="preserve"> </w:t>
      </w:r>
      <w:r>
        <w:rPr>
          <w:b/>
          <w:color w:val="242424"/>
          <w:spacing w:val="-4"/>
          <w:sz w:val="17"/>
        </w:rPr>
        <w:t>door</w:t>
      </w:r>
    </w:p>
    <w:p w:rsidR="008B1039" w:rsidRDefault="008B1039">
      <w:pPr>
        <w:pStyle w:val="BodyText"/>
        <w:spacing w:before="8"/>
        <w:rPr>
          <w:b/>
          <w:sz w:val="17"/>
        </w:rPr>
      </w:pPr>
    </w:p>
    <w:p w:rsidR="008B1039" w:rsidRDefault="00AF0B68">
      <w:pPr>
        <w:pStyle w:val="BodyText"/>
        <w:spacing w:line="256" w:lineRule="auto"/>
        <w:ind w:left="488" w:right="192" w:firstLine="3"/>
      </w:pPr>
      <w:r>
        <w:pict>
          <v:line id="_x0000_s1052" style="position:absolute;left:0;text-align:left;z-index:15735808;mso-position-horizontal-relative:page" from="88pt,72.1pt" to="88pt,36.55pt" strokeweight=".59361mm">
            <w10:wrap anchorx="page"/>
          </v:line>
        </w:pict>
      </w:r>
      <w:r>
        <w:rPr>
          <w:color w:val="242424"/>
          <w:w w:val="105"/>
        </w:rPr>
        <w:t>Adjustable guarding incorporates movable sections or</w:t>
      </w:r>
      <w:r>
        <w:rPr>
          <w:color w:val="242424"/>
          <w:spacing w:val="-3"/>
          <w:w w:val="105"/>
        </w:rPr>
        <w:t xml:space="preserve"> </w:t>
      </w:r>
      <w:r>
        <w:rPr>
          <w:color w:val="242424"/>
          <w:w w:val="105"/>
        </w:rPr>
        <w:t>panels of</w:t>
      </w:r>
      <w:r>
        <w:rPr>
          <w:color w:val="242424"/>
          <w:spacing w:val="-8"/>
          <w:w w:val="105"/>
        </w:rPr>
        <w:t xml:space="preserve"> </w:t>
      </w:r>
      <w:r>
        <w:rPr>
          <w:color w:val="242424"/>
          <w:w w:val="105"/>
        </w:rPr>
        <w:t>the</w:t>
      </w:r>
      <w:r>
        <w:rPr>
          <w:color w:val="242424"/>
          <w:spacing w:val="-1"/>
          <w:w w:val="105"/>
        </w:rPr>
        <w:t xml:space="preserve"> </w:t>
      </w:r>
      <w:r>
        <w:rPr>
          <w:color w:val="242424"/>
          <w:w w:val="105"/>
        </w:rPr>
        <w:t>guard</w:t>
      </w:r>
      <w:r>
        <w:rPr>
          <w:color w:val="242424"/>
          <w:spacing w:val="-2"/>
          <w:w w:val="105"/>
        </w:rPr>
        <w:t xml:space="preserve"> </w:t>
      </w:r>
      <w:r>
        <w:rPr>
          <w:color w:val="242424"/>
          <w:w w:val="105"/>
        </w:rPr>
        <w:t>to allow materials to be</w:t>
      </w:r>
      <w:r>
        <w:rPr>
          <w:color w:val="242424"/>
          <w:spacing w:val="-2"/>
          <w:w w:val="105"/>
        </w:rPr>
        <w:t xml:space="preserve"> </w:t>
      </w:r>
      <w:r>
        <w:rPr>
          <w:color w:val="242424"/>
          <w:w w:val="105"/>
        </w:rPr>
        <w:t>fed into the guarded area while still preventing physical contact (see Figure 5).</w:t>
      </w:r>
    </w:p>
    <w:p w:rsidR="008B1039" w:rsidRDefault="00AF0B68">
      <w:pPr>
        <w:pStyle w:val="BodyText"/>
        <w:spacing w:before="4"/>
        <w:rPr>
          <w:sz w:val="7"/>
        </w:rPr>
      </w:pPr>
      <w:r>
        <w:pict>
          <v:group id="docshapegroup46" o:spid="_x0000_s1048" style="position:absolute;margin-left:98.1pt;margin-top:5.45pt;width:259.65pt;height:266.95pt;z-index:-15723008;mso-wrap-distance-left:0;mso-wrap-distance-right:0;mso-position-horizontal-relative:page" coordorigin="1962,109" coordsize="5193,5339">
            <v:shape id="docshape47" o:spid="_x0000_s1051" type="#_x0000_t75" style="position:absolute;left:1961;top:109;width:5193;height:5339">
              <v:imagedata r:id="rId25" o:title=""/>
            </v:shape>
            <v:line id="_x0000_s1050" style="position:absolute" from="6914,2315" to="6914,1354" strokeweight=".59361mm"/>
            <v:shape id="docshape48" o:spid="_x0000_s1049" type="#_x0000_t202" style="position:absolute;left:5697;top:599;width:1061;height:493" filled="f" stroked="f">
              <v:textbox inset="0,0,0,0">
                <w:txbxContent>
                  <w:p w:rsidR="008B1039" w:rsidRDefault="00AF0B68">
                    <w:pPr>
                      <w:spacing w:line="492" w:lineRule="exact"/>
                      <w:rPr>
                        <w:rFonts w:ascii="Times New Roman" w:hAnsi="Times New Roman"/>
                        <w:sz w:val="35"/>
                      </w:rPr>
                    </w:pPr>
                    <w:r>
                      <w:rPr>
                        <w:color w:val="525252"/>
                        <w:w w:val="65"/>
                        <w:sz w:val="44"/>
                        <w:u w:val="thick" w:color="525252"/>
                      </w:rPr>
                      <w:t>r···{</w:t>
                    </w:r>
                    <w:r>
                      <w:rPr>
                        <w:color w:val="525252"/>
                        <w:spacing w:val="-13"/>
                        <w:sz w:val="44"/>
                      </w:rPr>
                      <w:t xml:space="preserve"> </w:t>
                    </w:r>
                    <w:r>
                      <w:rPr>
                        <w:color w:val="525252"/>
                        <w:w w:val="65"/>
                        <w:sz w:val="14"/>
                        <w:u w:val="thick" w:color="525252"/>
                      </w:rPr>
                      <w:t>Guard</w:t>
                    </w:r>
                    <w:r>
                      <w:rPr>
                        <w:color w:val="525252"/>
                        <w:spacing w:val="79"/>
                        <w:sz w:val="14"/>
                      </w:rPr>
                      <w:t xml:space="preserve"> </w:t>
                    </w:r>
                    <w:r>
                      <w:rPr>
                        <w:rFonts w:ascii="Times New Roman" w:hAnsi="Times New Roman"/>
                        <w:color w:val="525252"/>
                        <w:spacing w:val="-10"/>
                        <w:w w:val="65"/>
                        <w:sz w:val="35"/>
                        <w:u w:val="thick" w:color="525252"/>
                      </w:rPr>
                      <w:t>j</w:t>
                    </w:r>
                  </w:p>
                </w:txbxContent>
              </v:textbox>
            </v:shape>
            <w10:wrap type="topAndBottom" anchorx="page"/>
          </v:group>
        </w:pict>
      </w:r>
    </w:p>
    <w:p w:rsidR="008B1039" w:rsidRDefault="008B1039">
      <w:pPr>
        <w:pStyle w:val="BodyText"/>
        <w:spacing w:before="3"/>
        <w:rPr>
          <w:sz w:val="14"/>
        </w:rPr>
      </w:pPr>
    </w:p>
    <w:p w:rsidR="008B1039" w:rsidRDefault="00AF0B68">
      <w:pPr>
        <w:spacing w:before="94"/>
        <w:ind w:left="478"/>
        <w:rPr>
          <w:b/>
          <w:sz w:val="17"/>
        </w:rPr>
      </w:pPr>
      <w:r>
        <w:pict>
          <v:line id="_x0000_s1047" style="position:absolute;left:0;text-align:left;z-index:15735296;mso-position-horizontal-relative:page" from="87.75pt,-39pt" to="87.75pt,-92.8pt" strokeweight=".42403mm">
            <w10:wrap anchorx="page"/>
          </v:line>
        </w:pict>
      </w:r>
      <w:r>
        <w:rPr>
          <w:b/>
          <w:color w:val="242424"/>
          <w:sz w:val="17"/>
        </w:rPr>
        <w:t>Figure</w:t>
      </w:r>
      <w:r>
        <w:rPr>
          <w:b/>
          <w:color w:val="242424"/>
          <w:spacing w:val="10"/>
          <w:sz w:val="17"/>
        </w:rPr>
        <w:t xml:space="preserve"> </w:t>
      </w:r>
      <w:r>
        <w:rPr>
          <w:b/>
          <w:color w:val="242424"/>
          <w:sz w:val="17"/>
        </w:rPr>
        <w:t>5</w:t>
      </w:r>
      <w:r>
        <w:rPr>
          <w:b/>
          <w:color w:val="242424"/>
          <w:spacing w:val="-1"/>
          <w:sz w:val="17"/>
        </w:rPr>
        <w:t xml:space="preserve"> </w:t>
      </w:r>
      <w:r>
        <w:rPr>
          <w:b/>
          <w:color w:val="242424"/>
          <w:sz w:val="17"/>
        </w:rPr>
        <w:t>Self-adjusting</w:t>
      </w:r>
      <w:r>
        <w:rPr>
          <w:b/>
          <w:color w:val="242424"/>
          <w:spacing w:val="3"/>
          <w:sz w:val="17"/>
        </w:rPr>
        <w:t xml:space="preserve"> </w:t>
      </w:r>
      <w:r>
        <w:rPr>
          <w:b/>
          <w:color w:val="242424"/>
          <w:sz w:val="17"/>
        </w:rPr>
        <w:t>guard</w:t>
      </w:r>
      <w:r>
        <w:rPr>
          <w:b/>
          <w:color w:val="242424"/>
          <w:spacing w:val="4"/>
          <w:sz w:val="17"/>
        </w:rPr>
        <w:t xml:space="preserve"> </w:t>
      </w:r>
      <w:r>
        <w:rPr>
          <w:b/>
          <w:color w:val="242424"/>
          <w:sz w:val="17"/>
        </w:rPr>
        <w:t>for</w:t>
      </w:r>
      <w:r>
        <w:rPr>
          <w:b/>
          <w:color w:val="242424"/>
          <w:spacing w:val="11"/>
          <w:sz w:val="17"/>
        </w:rPr>
        <w:t xml:space="preserve"> </w:t>
      </w:r>
      <w:r>
        <w:rPr>
          <w:b/>
          <w:color w:val="242424"/>
          <w:sz w:val="17"/>
        </w:rPr>
        <w:t>a</w:t>
      </w:r>
      <w:r>
        <w:rPr>
          <w:b/>
          <w:color w:val="242424"/>
          <w:spacing w:val="2"/>
          <w:sz w:val="17"/>
        </w:rPr>
        <w:t xml:space="preserve"> </w:t>
      </w:r>
      <w:r>
        <w:rPr>
          <w:b/>
          <w:color w:val="242424"/>
          <w:sz w:val="17"/>
        </w:rPr>
        <w:t>drop</w:t>
      </w:r>
      <w:r>
        <w:rPr>
          <w:b/>
          <w:color w:val="242424"/>
          <w:spacing w:val="4"/>
          <w:sz w:val="17"/>
        </w:rPr>
        <w:t xml:space="preserve"> </w:t>
      </w:r>
      <w:r>
        <w:rPr>
          <w:b/>
          <w:color w:val="242424"/>
          <w:spacing w:val="-5"/>
          <w:sz w:val="17"/>
        </w:rPr>
        <w:t>saw</w:t>
      </w:r>
    </w:p>
    <w:p w:rsidR="008B1039" w:rsidRDefault="008B1039">
      <w:pPr>
        <w:rPr>
          <w:sz w:val="17"/>
        </w:rPr>
        <w:sectPr w:rsidR="008B1039">
          <w:pgSz w:w="11910" w:h="16840"/>
          <w:pgMar w:top="1820" w:right="1460" w:bottom="1360" w:left="1100" w:header="0" w:footer="1142" w:gutter="0"/>
          <w:cols w:space="720"/>
        </w:sectPr>
      </w:pPr>
    </w:p>
    <w:p w:rsidR="008B1039" w:rsidRDefault="00AF0B68">
      <w:pPr>
        <w:pStyle w:val="BodyText"/>
        <w:spacing w:before="83" w:line="256" w:lineRule="auto"/>
        <w:ind w:left="505" w:right="192" w:firstLine="4"/>
      </w:pPr>
      <w:r>
        <w:rPr>
          <w:color w:val="232323"/>
          <w:w w:val="105"/>
        </w:rPr>
        <w:lastRenderedPageBreak/>
        <w:t>Physical barrier guarding should be</w:t>
      </w:r>
      <w:r>
        <w:rPr>
          <w:color w:val="232323"/>
          <w:spacing w:val="-11"/>
          <w:w w:val="105"/>
        </w:rPr>
        <w:t xml:space="preserve"> </w:t>
      </w:r>
      <w:r>
        <w:rPr>
          <w:color w:val="232323"/>
          <w:w w:val="105"/>
        </w:rPr>
        <w:t>strong enough to</w:t>
      </w:r>
      <w:r>
        <w:rPr>
          <w:color w:val="232323"/>
          <w:spacing w:val="-6"/>
          <w:w w:val="105"/>
        </w:rPr>
        <w:t xml:space="preserve"> </w:t>
      </w:r>
      <w:r>
        <w:rPr>
          <w:color w:val="232323"/>
          <w:w w:val="105"/>
        </w:rPr>
        <w:t>resist normal wear and shock that may arise from failure of the parts or processes</w:t>
      </w:r>
      <w:r>
        <w:rPr>
          <w:color w:val="232323"/>
          <w:spacing w:val="32"/>
          <w:w w:val="105"/>
        </w:rPr>
        <w:t xml:space="preserve"> </w:t>
      </w:r>
      <w:r>
        <w:rPr>
          <w:color w:val="232323"/>
          <w:w w:val="105"/>
        </w:rPr>
        <w:t>being guarded, and to withstand prolonged use with a minimum of maintenance.</w:t>
      </w:r>
    </w:p>
    <w:p w:rsidR="008B1039" w:rsidRDefault="008B1039">
      <w:pPr>
        <w:pStyle w:val="BodyText"/>
        <w:spacing w:before="2"/>
        <w:rPr>
          <w:sz w:val="19"/>
        </w:rPr>
      </w:pPr>
    </w:p>
    <w:p w:rsidR="008B1039" w:rsidRDefault="00AF0B68">
      <w:pPr>
        <w:ind w:left="505"/>
        <w:rPr>
          <w:sz w:val="31"/>
        </w:rPr>
      </w:pPr>
      <w:r>
        <w:rPr>
          <w:color w:val="232323"/>
          <w:w w:val="105"/>
          <w:sz w:val="31"/>
        </w:rPr>
        <w:t>Presence-sensing</w:t>
      </w:r>
      <w:r>
        <w:rPr>
          <w:color w:val="232323"/>
          <w:spacing w:val="62"/>
          <w:w w:val="150"/>
          <w:sz w:val="31"/>
        </w:rPr>
        <w:t xml:space="preserve"> </w:t>
      </w:r>
      <w:r>
        <w:rPr>
          <w:color w:val="232323"/>
          <w:spacing w:val="-2"/>
          <w:w w:val="105"/>
          <w:sz w:val="31"/>
        </w:rPr>
        <w:t>stems</w:t>
      </w:r>
    </w:p>
    <w:p w:rsidR="008B1039" w:rsidRDefault="00AF0B68">
      <w:pPr>
        <w:pStyle w:val="BodyText"/>
        <w:spacing w:before="208"/>
        <w:ind w:left="503"/>
      </w:pPr>
      <w:r>
        <w:rPr>
          <w:color w:val="5B8393"/>
          <w:w w:val="110"/>
        </w:rPr>
        <w:t>WHS</w:t>
      </w:r>
      <w:r>
        <w:rPr>
          <w:color w:val="5B8393"/>
          <w:spacing w:val="5"/>
          <w:w w:val="110"/>
        </w:rPr>
        <w:t xml:space="preserve"> </w:t>
      </w:r>
      <w:r>
        <w:rPr>
          <w:color w:val="5B8393"/>
          <w:w w:val="110"/>
        </w:rPr>
        <w:t>Regulation</w:t>
      </w:r>
      <w:r>
        <w:rPr>
          <w:color w:val="5B8393"/>
          <w:spacing w:val="26"/>
          <w:w w:val="110"/>
        </w:rPr>
        <w:t xml:space="preserve"> </w:t>
      </w:r>
      <w:r>
        <w:rPr>
          <w:color w:val="5B8393"/>
          <w:spacing w:val="-5"/>
          <w:w w:val="110"/>
        </w:rPr>
        <w:t>226</w:t>
      </w:r>
    </w:p>
    <w:p w:rsidR="008B1039" w:rsidRDefault="00AF0B68">
      <w:pPr>
        <w:pStyle w:val="BodyText"/>
        <w:spacing w:before="131"/>
        <w:ind w:left="504"/>
      </w:pPr>
      <w:r>
        <w:rPr>
          <w:color w:val="232323"/>
          <w:w w:val="105"/>
        </w:rPr>
        <w:t>Plant</w:t>
      </w:r>
      <w:r>
        <w:rPr>
          <w:color w:val="232323"/>
          <w:spacing w:val="30"/>
          <w:w w:val="105"/>
        </w:rPr>
        <w:t xml:space="preserve"> </w:t>
      </w:r>
      <w:r>
        <w:rPr>
          <w:color w:val="232323"/>
          <w:w w:val="105"/>
        </w:rPr>
        <w:t>with</w:t>
      </w:r>
      <w:r>
        <w:rPr>
          <w:color w:val="232323"/>
          <w:spacing w:val="21"/>
          <w:w w:val="105"/>
        </w:rPr>
        <w:t xml:space="preserve"> </w:t>
      </w:r>
      <w:r>
        <w:rPr>
          <w:color w:val="232323"/>
          <w:w w:val="105"/>
        </w:rPr>
        <w:t>presence-sensing</w:t>
      </w:r>
      <w:r>
        <w:rPr>
          <w:color w:val="232323"/>
          <w:spacing w:val="21"/>
          <w:w w:val="105"/>
        </w:rPr>
        <w:t xml:space="preserve"> </w:t>
      </w:r>
      <w:r>
        <w:rPr>
          <w:color w:val="232323"/>
          <w:w w:val="105"/>
        </w:rPr>
        <w:t>safeguarding</w:t>
      </w:r>
      <w:r>
        <w:rPr>
          <w:color w:val="232323"/>
          <w:spacing w:val="42"/>
          <w:w w:val="105"/>
        </w:rPr>
        <w:t xml:space="preserve"> </w:t>
      </w:r>
      <w:r>
        <w:rPr>
          <w:color w:val="232323"/>
          <w:w w:val="105"/>
        </w:rPr>
        <w:t>system-</w:t>
      </w:r>
      <w:r>
        <w:rPr>
          <w:color w:val="232323"/>
          <w:spacing w:val="-2"/>
          <w:w w:val="105"/>
        </w:rPr>
        <w:t>records</w:t>
      </w:r>
    </w:p>
    <w:p w:rsidR="008B1039" w:rsidRDefault="008B1039">
      <w:pPr>
        <w:pStyle w:val="BodyText"/>
        <w:spacing w:before="5"/>
        <w:rPr>
          <w:sz w:val="28"/>
        </w:rPr>
      </w:pPr>
    </w:p>
    <w:p w:rsidR="008B1039" w:rsidRDefault="00AF0B68">
      <w:pPr>
        <w:pStyle w:val="BodyText"/>
        <w:spacing w:line="256" w:lineRule="auto"/>
        <w:ind w:left="499" w:right="382" w:firstLine="6"/>
      </w:pPr>
      <w:r>
        <w:rPr>
          <w:color w:val="232323"/>
          <w:w w:val="105"/>
        </w:rPr>
        <w:t>The person with management</w:t>
      </w:r>
      <w:r>
        <w:rPr>
          <w:color w:val="232323"/>
          <w:spacing w:val="40"/>
          <w:w w:val="105"/>
        </w:rPr>
        <w:t xml:space="preserve"> </w:t>
      </w:r>
      <w:r>
        <w:rPr>
          <w:color w:val="232323"/>
          <w:w w:val="105"/>
        </w:rPr>
        <w:t>or control of plant with a presence-sensing safeguarding system at a workplace must keep a record of safety integrity tests, inspections, maintenance, commissioning, decommissioning, dismantling and alterations of</w:t>
      </w:r>
      <w:r>
        <w:rPr>
          <w:color w:val="232323"/>
          <w:spacing w:val="-3"/>
          <w:w w:val="105"/>
        </w:rPr>
        <w:t xml:space="preserve"> </w:t>
      </w:r>
      <w:r>
        <w:rPr>
          <w:color w:val="232323"/>
          <w:w w:val="105"/>
        </w:rPr>
        <w:t>the pl</w:t>
      </w:r>
      <w:r>
        <w:rPr>
          <w:color w:val="232323"/>
          <w:w w:val="105"/>
        </w:rPr>
        <w:t>ant</w:t>
      </w:r>
    </w:p>
    <w:p w:rsidR="008B1039" w:rsidRDefault="00AF0B68">
      <w:pPr>
        <w:pStyle w:val="BodyText"/>
        <w:spacing w:before="108" w:line="254" w:lineRule="auto"/>
        <w:ind w:left="493" w:right="192" w:firstLine="8"/>
      </w:pPr>
      <w:r>
        <w:rPr>
          <w:color w:val="232323"/>
          <w:w w:val="105"/>
        </w:rPr>
        <w:t>If physical guards are not reasonably practicable, then a presence-sensing system can be used to control</w:t>
      </w:r>
      <w:r>
        <w:rPr>
          <w:color w:val="232323"/>
          <w:spacing w:val="-1"/>
          <w:w w:val="105"/>
        </w:rPr>
        <w:t xml:space="preserve"> </w:t>
      </w:r>
      <w:r>
        <w:rPr>
          <w:color w:val="232323"/>
          <w:w w:val="105"/>
        </w:rPr>
        <w:t>the risks. These systems detect when a person or part of a person's body enters a defined area, and stop the</w:t>
      </w:r>
      <w:r>
        <w:rPr>
          <w:color w:val="232323"/>
          <w:spacing w:val="-3"/>
          <w:w w:val="105"/>
        </w:rPr>
        <w:t xml:space="preserve"> </w:t>
      </w:r>
      <w:r>
        <w:rPr>
          <w:color w:val="232323"/>
          <w:w w:val="105"/>
        </w:rPr>
        <w:t>machine before the person or part reac</w:t>
      </w:r>
      <w:r>
        <w:rPr>
          <w:color w:val="232323"/>
          <w:w w:val="105"/>
        </w:rPr>
        <w:t>hes the danger zone. Photoelectric light beams, laser scanners and foot pressure mats are examples of</w:t>
      </w:r>
      <w:r>
        <w:rPr>
          <w:color w:val="232323"/>
          <w:spacing w:val="-5"/>
          <w:w w:val="105"/>
        </w:rPr>
        <w:t xml:space="preserve"> </w:t>
      </w:r>
      <w:r>
        <w:rPr>
          <w:color w:val="232323"/>
          <w:w w:val="105"/>
        </w:rPr>
        <w:t>this type of guarding. They rely on</w:t>
      </w:r>
      <w:r>
        <w:rPr>
          <w:color w:val="232323"/>
          <w:spacing w:val="-1"/>
          <w:w w:val="105"/>
        </w:rPr>
        <w:t xml:space="preserve"> </w:t>
      </w:r>
      <w:r>
        <w:rPr>
          <w:color w:val="232323"/>
          <w:w w:val="105"/>
        </w:rPr>
        <w:t>sensitive trip mechanisms and</w:t>
      </w:r>
      <w:r>
        <w:rPr>
          <w:color w:val="232323"/>
          <w:spacing w:val="-1"/>
          <w:w w:val="105"/>
        </w:rPr>
        <w:t xml:space="preserve"> </w:t>
      </w:r>
      <w:r>
        <w:rPr>
          <w:color w:val="232323"/>
          <w:w w:val="105"/>
        </w:rPr>
        <w:t>the</w:t>
      </w:r>
      <w:r>
        <w:rPr>
          <w:color w:val="232323"/>
          <w:spacing w:val="-1"/>
          <w:w w:val="105"/>
        </w:rPr>
        <w:t xml:space="preserve"> </w:t>
      </w:r>
      <w:r>
        <w:rPr>
          <w:color w:val="232323"/>
          <w:w w:val="105"/>
        </w:rPr>
        <w:t>machine being able to</w:t>
      </w:r>
      <w:r>
        <w:rPr>
          <w:color w:val="232323"/>
          <w:spacing w:val="-1"/>
          <w:w w:val="105"/>
        </w:rPr>
        <w:t xml:space="preserve"> </w:t>
      </w:r>
      <w:r>
        <w:rPr>
          <w:color w:val="232323"/>
          <w:w w:val="105"/>
        </w:rPr>
        <w:t xml:space="preserve">stop quickly, which may be assisted by a brake (see Figures 6 </w:t>
      </w:r>
      <w:r>
        <w:rPr>
          <w:color w:val="232323"/>
          <w:w w:val="105"/>
        </w:rPr>
        <w:t>and 7).</w:t>
      </w:r>
    </w:p>
    <w:p w:rsidR="008B1039" w:rsidRDefault="00AF0B68">
      <w:pPr>
        <w:pStyle w:val="BodyText"/>
        <w:spacing w:before="123" w:line="254" w:lineRule="auto"/>
        <w:ind w:left="492" w:right="234" w:firstLine="1"/>
      </w:pPr>
      <w:r>
        <w:rPr>
          <w:color w:val="232323"/>
          <w:w w:val="105"/>
        </w:rPr>
        <w:t>Effective presence-sensing safeguard systems require selecting a</w:t>
      </w:r>
      <w:r>
        <w:rPr>
          <w:color w:val="232323"/>
          <w:spacing w:val="-3"/>
          <w:w w:val="105"/>
        </w:rPr>
        <w:t xml:space="preserve"> </w:t>
      </w:r>
      <w:r>
        <w:rPr>
          <w:color w:val="232323"/>
          <w:w w:val="105"/>
        </w:rPr>
        <w:t>trip device appropriate for the work being done, and the correct location of beams with light-activated</w:t>
      </w:r>
      <w:r>
        <w:rPr>
          <w:color w:val="232323"/>
          <w:spacing w:val="-3"/>
          <w:w w:val="105"/>
        </w:rPr>
        <w:t xml:space="preserve"> </w:t>
      </w:r>
      <w:r>
        <w:rPr>
          <w:color w:val="232323"/>
          <w:w w:val="105"/>
        </w:rPr>
        <w:t>devices,</w:t>
      </w:r>
      <w:r>
        <w:rPr>
          <w:color w:val="232323"/>
          <w:spacing w:val="30"/>
          <w:w w:val="105"/>
        </w:rPr>
        <w:t xml:space="preserve"> </w:t>
      </w:r>
      <w:r>
        <w:rPr>
          <w:color w:val="232323"/>
          <w:w w:val="105"/>
        </w:rPr>
        <w:t>taking into account speed of entry and machine stopping time.</w:t>
      </w:r>
    </w:p>
    <w:p w:rsidR="008B1039" w:rsidRDefault="008B1039">
      <w:pPr>
        <w:pStyle w:val="BodyText"/>
      </w:pPr>
    </w:p>
    <w:p w:rsidR="008B1039" w:rsidRDefault="00AF0B68">
      <w:pPr>
        <w:pStyle w:val="BodyText"/>
        <w:spacing w:before="7"/>
        <w:rPr>
          <w:sz w:val="14"/>
        </w:rPr>
      </w:pPr>
      <w:r>
        <w:pict>
          <v:group id="docshapegroup49" o:spid="_x0000_s1040" style="position:absolute;margin-left:79.8pt;margin-top:9.6pt;width:293.3pt;height:269.85pt;z-index:-15720960;mso-wrap-distance-left:0;mso-wrap-distance-right:0;mso-position-horizontal-relative:page" coordorigin="1596,192" coordsize="5866,5397">
            <v:shape id="docshape50" o:spid="_x0000_s1046" type="#_x0000_t75" style="position:absolute;left:1596;top:192;width:5866;height:5070">
              <v:imagedata r:id="rId26" o:title=""/>
            </v:shape>
            <v:shape id="docshape51" o:spid="_x0000_s1045" type="#_x0000_t75" style="position:absolute;left:1903;top:5069;width:1039;height:519">
              <v:imagedata r:id="rId27" o:title=""/>
            </v:shape>
            <v:line id="_x0000_s1044" style="position:absolute" from="1909,5070" to="1909,3647" strokeweight=".50883mm"/>
            <v:shape id="docshape52" o:spid="_x0000_s1043" style="position:absolute;left:2288;top:4214;width:5001;height:1351" coordorigin="2288,4214" coordsize="5001,1351" o:spt="100" adj="0,,0" path="m2288,4214r962,m2308,4695r942,m6423,5560r866,m4769,5565r981,e" filled="f" strokeweight=".25436mm">
              <v:stroke joinstyle="round"/>
              <v:formulas/>
              <v:path arrowok="t" o:connecttype="segments"/>
            </v:shape>
            <v:line id="_x0000_s1042" style="position:absolute" from="3077,5565" to="4519,5565" strokeweight=".16953mm"/>
            <v:shape id="docshape53" o:spid="_x0000_s1041" type="#_x0000_t202" style="position:absolute;left:2410;top:4308;width:842;height:280" filled="f" stroked="f">
              <v:textbox inset="0,0,0,0">
                <w:txbxContent>
                  <w:p w:rsidR="008B1039" w:rsidRDefault="00AF0B68">
                    <w:pPr>
                      <w:spacing w:line="138" w:lineRule="exact"/>
                      <w:ind w:right="18"/>
                      <w:jc w:val="right"/>
                      <w:rPr>
                        <w:rFonts w:ascii="Times New Roman"/>
                        <w:sz w:val="13"/>
                      </w:rPr>
                    </w:pPr>
                    <w:r>
                      <w:rPr>
                        <w:color w:val="5B5B5B"/>
                        <w:w w:val="75"/>
                        <w:sz w:val="13"/>
                      </w:rPr>
                      <w:t>Two-handed</w:t>
                    </w:r>
                    <w:r>
                      <w:rPr>
                        <w:color w:val="5B5B5B"/>
                        <w:spacing w:val="11"/>
                        <w:sz w:val="13"/>
                      </w:rPr>
                      <w:t xml:space="preserve"> </w:t>
                    </w:r>
                    <w:r>
                      <w:rPr>
                        <w:rFonts w:ascii="Times New Roman"/>
                        <w:color w:val="5B5B5B"/>
                        <w:spacing w:val="-4"/>
                        <w:w w:val="75"/>
                        <w:sz w:val="13"/>
                      </w:rPr>
                      <w:t>push</w:t>
                    </w:r>
                  </w:p>
                  <w:p w:rsidR="008B1039" w:rsidRDefault="00AF0B68">
                    <w:pPr>
                      <w:spacing w:line="142" w:lineRule="exact"/>
                      <w:ind w:right="19"/>
                      <w:jc w:val="right"/>
                      <w:rPr>
                        <w:sz w:val="13"/>
                      </w:rPr>
                    </w:pPr>
                    <w:r>
                      <w:rPr>
                        <w:color w:val="5B5B5B"/>
                        <w:spacing w:val="-2"/>
                        <w:w w:val="80"/>
                        <w:sz w:val="13"/>
                      </w:rPr>
                      <w:t>ootton</w:t>
                    </w:r>
                    <w:r>
                      <w:rPr>
                        <w:color w:val="5B5B5B"/>
                        <w:spacing w:val="-5"/>
                        <w:sz w:val="13"/>
                      </w:rPr>
                      <w:t xml:space="preserve"> </w:t>
                    </w:r>
                    <w:r>
                      <w:rPr>
                        <w:color w:val="5B5B5B"/>
                        <w:spacing w:val="-2"/>
                        <w:w w:val="90"/>
                        <w:sz w:val="13"/>
                      </w:rPr>
                      <w:t>Cllntrols</w:t>
                    </w:r>
                  </w:p>
                </w:txbxContent>
              </v:textbox>
            </v:shape>
            <w10:wrap type="topAndBottom" anchorx="page"/>
          </v:group>
        </w:pict>
      </w:r>
    </w:p>
    <w:p w:rsidR="008B1039" w:rsidRDefault="008B1039">
      <w:pPr>
        <w:pStyle w:val="BodyText"/>
        <w:spacing w:before="4"/>
        <w:rPr>
          <w:sz w:val="13"/>
        </w:rPr>
      </w:pPr>
    </w:p>
    <w:p w:rsidR="008B1039" w:rsidRDefault="00AF0B68">
      <w:pPr>
        <w:spacing w:before="95"/>
        <w:ind w:left="483"/>
        <w:rPr>
          <w:b/>
          <w:sz w:val="17"/>
        </w:rPr>
      </w:pPr>
      <w:r>
        <w:rPr>
          <w:b/>
          <w:color w:val="232323"/>
          <w:sz w:val="17"/>
        </w:rPr>
        <w:t>Figure</w:t>
      </w:r>
      <w:r>
        <w:rPr>
          <w:b/>
          <w:color w:val="232323"/>
          <w:spacing w:val="18"/>
          <w:sz w:val="17"/>
        </w:rPr>
        <w:t xml:space="preserve"> </w:t>
      </w:r>
      <w:r>
        <w:rPr>
          <w:b/>
          <w:color w:val="232323"/>
          <w:sz w:val="17"/>
        </w:rPr>
        <w:t>6</w:t>
      </w:r>
      <w:r>
        <w:rPr>
          <w:b/>
          <w:color w:val="232323"/>
          <w:spacing w:val="-5"/>
          <w:sz w:val="17"/>
        </w:rPr>
        <w:t xml:space="preserve"> </w:t>
      </w:r>
      <w:r>
        <w:rPr>
          <w:b/>
          <w:color w:val="232323"/>
          <w:sz w:val="17"/>
        </w:rPr>
        <w:t>Paper</w:t>
      </w:r>
      <w:r>
        <w:rPr>
          <w:b/>
          <w:color w:val="232323"/>
          <w:spacing w:val="8"/>
          <w:sz w:val="17"/>
        </w:rPr>
        <w:t xml:space="preserve"> </w:t>
      </w:r>
      <w:r>
        <w:rPr>
          <w:b/>
          <w:color w:val="232323"/>
          <w:sz w:val="17"/>
        </w:rPr>
        <w:t>cutting</w:t>
      </w:r>
      <w:r>
        <w:rPr>
          <w:b/>
          <w:color w:val="232323"/>
          <w:spacing w:val="18"/>
          <w:sz w:val="17"/>
        </w:rPr>
        <w:t xml:space="preserve"> </w:t>
      </w:r>
      <w:r>
        <w:rPr>
          <w:b/>
          <w:color w:val="232323"/>
          <w:sz w:val="17"/>
        </w:rPr>
        <w:t>guillotine</w:t>
      </w:r>
      <w:r>
        <w:rPr>
          <w:b/>
          <w:color w:val="232323"/>
          <w:spacing w:val="19"/>
          <w:sz w:val="17"/>
        </w:rPr>
        <w:t xml:space="preserve"> </w:t>
      </w:r>
      <w:r>
        <w:rPr>
          <w:b/>
          <w:color w:val="232323"/>
          <w:sz w:val="17"/>
        </w:rPr>
        <w:t>with</w:t>
      </w:r>
      <w:r>
        <w:rPr>
          <w:b/>
          <w:color w:val="232323"/>
          <w:spacing w:val="-1"/>
          <w:sz w:val="17"/>
        </w:rPr>
        <w:t xml:space="preserve"> </w:t>
      </w:r>
      <w:r>
        <w:rPr>
          <w:b/>
          <w:color w:val="232323"/>
          <w:sz w:val="17"/>
        </w:rPr>
        <w:t>a</w:t>
      </w:r>
      <w:r>
        <w:rPr>
          <w:b/>
          <w:color w:val="232323"/>
          <w:spacing w:val="-5"/>
          <w:sz w:val="17"/>
        </w:rPr>
        <w:t xml:space="preserve"> </w:t>
      </w:r>
      <w:r>
        <w:rPr>
          <w:b/>
          <w:color w:val="232323"/>
          <w:sz w:val="17"/>
        </w:rPr>
        <w:t>combination</w:t>
      </w:r>
      <w:r>
        <w:rPr>
          <w:b/>
          <w:color w:val="232323"/>
          <w:spacing w:val="15"/>
          <w:sz w:val="17"/>
        </w:rPr>
        <w:t xml:space="preserve"> </w:t>
      </w:r>
      <w:r>
        <w:rPr>
          <w:b/>
          <w:color w:val="232323"/>
          <w:sz w:val="17"/>
        </w:rPr>
        <w:t>of</w:t>
      </w:r>
      <w:r>
        <w:rPr>
          <w:b/>
          <w:color w:val="232323"/>
          <w:spacing w:val="4"/>
          <w:sz w:val="17"/>
        </w:rPr>
        <w:t xml:space="preserve"> </w:t>
      </w:r>
      <w:r>
        <w:rPr>
          <w:b/>
          <w:color w:val="232323"/>
          <w:sz w:val="17"/>
        </w:rPr>
        <w:t>guards</w:t>
      </w:r>
      <w:r>
        <w:rPr>
          <w:b/>
          <w:color w:val="232323"/>
          <w:spacing w:val="5"/>
          <w:sz w:val="17"/>
        </w:rPr>
        <w:t xml:space="preserve"> </w:t>
      </w:r>
      <w:r>
        <w:rPr>
          <w:b/>
          <w:color w:val="232323"/>
          <w:sz w:val="17"/>
        </w:rPr>
        <w:t>including</w:t>
      </w:r>
      <w:r>
        <w:rPr>
          <w:b/>
          <w:color w:val="232323"/>
          <w:spacing w:val="13"/>
          <w:sz w:val="17"/>
        </w:rPr>
        <w:t xml:space="preserve"> </w:t>
      </w:r>
      <w:r>
        <w:rPr>
          <w:b/>
          <w:color w:val="232323"/>
          <w:sz w:val="17"/>
        </w:rPr>
        <w:t>a</w:t>
      </w:r>
      <w:r>
        <w:rPr>
          <w:b/>
          <w:color w:val="232323"/>
          <w:spacing w:val="-3"/>
          <w:sz w:val="17"/>
        </w:rPr>
        <w:t xml:space="preserve"> </w:t>
      </w:r>
      <w:r>
        <w:rPr>
          <w:b/>
          <w:color w:val="232323"/>
          <w:sz w:val="17"/>
        </w:rPr>
        <w:t>photoelectric</w:t>
      </w:r>
      <w:r>
        <w:rPr>
          <w:b/>
          <w:color w:val="232323"/>
          <w:spacing w:val="22"/>
          <w:sz w:val="17"/>
        </w:rPr>
        <w:t xml:space="preserve"> </w:t>
      </w:r>
      <w:r>
        <w:rPr>
          <w:b/>
          <w:color w:val="232323"/>
          <w:sz w:val="17"/>
        </w:rPr>
        <w:t>light</w:t>
      </w:r>
      <w:r>
        <w:rPr>
          <w:b/>
          <w:color w:val="232323"/>
          <w:spacing w:val="-5"/>
          <w:sz w:val="17"/>
        </w:rPr>
        <w:t xml:space="preserve"> </w:t>
      </w:r>
      <w:r>
        <w:rPr>
          <w:b/>
          <w:color w:val="232323"/>
          <w:spacing w:val="-2"/>
          <w:sz w:val="17"/>
        </w:rPr>
        <w:t>curtain</w:t>
      </w:r>
    </w:p>
    <w:p w:rsidR="008B1039" w:rsidRDefault="008B1039">
      <w:pPr>
        <w:rPr>
          <w:sz w:val="17"/>
        </w:rPr>
        <w:sectPr w:rsidR="008B1039">
          <w:pgSz w:w="11910" w:h="16840"/>
          <w:pgMar w:top="1580" w:right="1460" w:bottom="1340" w:left="1100" w:header="0" w:footer="1142" w:gutter="0"/>
          <w:cols w:space="720"/>
        </w:sectPr>
      </w:pPr>
    </w:p>
    <w:p w:rsidR="008B1039" w:rsidRDefault="00AF0B68">
      <w:pPr>
        <w:pStyle w:val="BodyText"/>
        <w:spacing w:line="20" w:lineRule="exact"/>
        <w:ind w:left="534"/>
        <w:rPr>
          <w:sz w:val="2"/>
        </w:rPr>
      </w:pPr>
      <w:r>
        <w:rPr>
          <w:sz w:val="2"/>
        </w:rPr>
      </w:r>
      <w:r>
        <w:rPr>
          <w:sz w:val="2"/>
        </w:rPr>
        <w:pict>
          <v:group id="docshapegroup54" o:spid="_x0000_s1038" style="width:312.55pt;height:1.45pt;mso-position-horizontal-relative:char;mso-position-vertical-relative:line" coordsize="6251,29">
            <v:line id="_x0000_s1039" style="position:absolute" from="0,14" to="6250,14" strokeweight=".50858mm"/>
            <w10:wrap type="none"/>
            <w10:anchorlock/>
          </v:group>
        </w:pict>
      </w:r>
    </w:p>
    <w:p w:rsidR="008B1039" w:rsidRDefault="00AF0B68">
      <w:pPr>
        <w:pStyle w:val="BodyText"/>
        <w:spacing w:before="9"/>
        <w:rPr>
          <w:b/>
          <w:sz w:val="25"/>
        </w:rPr>
      </w:pPr>
      <w:r>
        <w:pict>
          <v:group id="docshapegroup55" o:spid="_x0000_s1031" style="position:absolute;margin-left:80.75pt;margin-top:16.05pt;width:342.35pt;height:325.6pt;z-index:-15719936;mso-wrap-distance-left:0;mso-wrap-distance-right:0;mso-position-horizontal-relative:page" coordorigin="1615,321" coordsize="6847,6512">
            <v:shape id="docshape56" o:spid="_x0000_s1037" type="#_x0000_t75" style="position:absolute;left:1615;top:320;width:6847;height:6512">
              <v:imagedata r:id="rId28" o:title=""/>
            </v:shape>
            <v:line id="_x0000_s1036" style="position:absolute" from="8192,1488" to="8192,585" strokeweight=".42403mm"/>
            <v:line id="_x0000_s1035" style="position:absolute" from="8409,1834" to="8409,1008" strokeweight=".59361mm"/>
            <v:line id="_x0000_s1034" style="position:absolute" from="7308,547" to="8154,547" strokeweight=".25428mm"/>
            <v:shape id="docshape57" o:spid="_x0000_s1033" style="position:absolute;left:2961;top:1454;width:5251;height:5320" coordorigin="2962,1455" coordsize="5251,5320" o:spt="100" adj="0,,0" path="m7308,1455r904,m2962,6774r1307,e" filled="f" strokeweight=".42392mm">
              <v:stroke joinstyle="round"/>
              <v:formulas/>
              <v:path arrowok="t" o:connecttype="segments"/>
            </v:shape>
            <v:shape id="docshape58" o:spid="_x0000_s1032" type="#_x0000_t202" style="position:absolute;left:7307;top:553;width:873;height:890" filled="f" stroked="f">
              <v:textbox inset="0,0,0,0">
                <w:txbxContent>
                  <w:p w:rsidR="008B1039" w:rsidRDefault="00AF0B68">
                    <w:pPr>
                      <w:spacing w:before="152" w:line="230" w:lineRule="auto"/>
                      <w:ind w:left="-4" w:right="296"/>
                      <w:jc w:val="center"/>
                      <w:rPr>
                        <w:sz w:val="17"/>
                      </w:rPr>
                    </w:pPr>
                    <w:r>
                      <w:rPr>
                        <w:color w:val="494949"/>
                        <w:spacing w:val="-2"/>
                        <w:w w:val="85"/>
                        <w:sz w:val="17"/>
                      </w:rPr>
                      <w:t>Pressure</w:t>
                    </w:r>
                    <w:r>
                      <w:rPr>
                        <w:color w:val="494949"/>
                        <w:sz w:val="17"/>
                      </w:rPr>
                      <w:t xml:space="preserve"> </w:t>
                    </w:r>
                    <w:r>
                      <w:rPr>
                        <w:color w:val="494949"/>
                        <w:spacing w:val="-2"/>
                        <w:w w:val="85"/>
                        <w:sz w:val="17"/>
                      </w:rPr>
                      <w:t>sensitive</w:t>
                    </w:r>
                    <w:r>
                      <w:rPr>
                        <w:color w:val="494949"/>
                        <w:spacing w:val="-2"/>
                        <w:w w:val="95"/>
                        <w:sz w:val="17"/>
                      </w:rPr>
                      <w:t xml:space="preserve"> </w:t>
                    </w:r>
                    <w:r>
                      <w:rPr>
                        <w:color w:val="494949"/>
                        <w:spacing w:val="-4"/>
                        <w:w w:val="95"/>
                        <w:sz w:val="17"/>
                      </w:rPr>
                      <w:t>mat</w:t>
                    </w:r>
                  </w:p>
                </w:txbxContent>
              </v:textbox>
            </v:shape>
            <w10:wrap type="topAndBottom" anchorx="page"/>
          </v:group>
        </w:pict>
      </w:r>
    </w:p>
    <w:p w:rsidR="008B1039" w:rsidRDefault="008B1039">
      <w:pPr>
        <w:pStyle w:val="BodyText"/>
        <w:spacing w:before="1"/>
        <w:rPr>
          <w:b/>
          <w:sz w:val="12"/>
        </w:rPr>
      </w:pPr>
    </w:p>
    <w:p w:rsidR="008B1039" w:rsidRDefault="00AF0B68">
      <w:pPr>
        <w:spacing w:before="95"/>
        <w:ind w:left="493"/>
        <w:rPr>
          <w:b/>
          <w:sz w:val="17"/>
        </w:rPr>
      </w:pPr>
      <w:r>
        <w:rPr>
          <w:b/>
          <w:color w:val="212121"/>
          <w:sz w:val="17"/>
        </w:rPr>
        <w:t>Figure</w:t>
      </w:r>
      <w:r>
        <w:rPr>
          <w:b/>
          <w:color w:val="212121"/>
          <w:spacing w:val="7"/>
          <w:sz w:val="17"/>
        </w:rPr>
        <w:t xml:space="preserve"> </w:t>
      </w:r>
      <w:r>
        <w:rPr>
          <w:b/>
          <w:color w:val="212121"/>
          <w:sz w:val="17"/>
        </w:rPr>
        <w:t>7</w:t>
      </w:r>
      <w:r>
        <w:rPr>
          <w:b/>
          <w:color w:val="212121"/>
          <w:spacing w:val="-7"/>
          <w:sz w:val="17"/>
        </w:rPr>
        <w:t xml:space="preserve"> </w:t>
      </w:r>
      <w:r>
        <w:rPr>
          <w:b/>
          <w:color w:val="212121"/>
          <w:sz w:val="17"/>
        </w:rPr>
        <w:t>Pressure</w:t>
      </w:r>
      <w:r>
        <w:rPr>
          <w:b/>
          <w:color w:val="212121"/>
          <w:spacing w:val="10"/>
          <w:sz w:val="17"/>
        </w:rPr>
        <w:t xml:space="preserve"> </w:t>
      </w:r>
      <w:r>
        <w:rPr>
          <w:b/>
          <w:color w:val="212121"/>
          <w:sz w:val="17"/>
        </w:rPr>
        <w:t>sensitive</w:t>
      </w:r>
      <w:r>
        <w:rPr>
          <w:b/>
          <w:color w:val="212121"/>
          <w:spacing w:val="7"/>
          <w:sz w:val="17"/>
        </w:rPr>
        <w:t xml:space="preserve"> </w:t>
      </w:r>
      <w:r>
        <w:rPr>
          <w:b/>
          <w:color w:val="212121"/>
          <w:spacing w:val="-4"/>
          <w:sz w:val="17"/>
        </w:rPr>
        <w:t>unit</w:t>
      </w:r>
    </w:p>
    <w:p w:rsidR="008B1039" w:rsidRDefault="008B1039">
      <w:pPr>
        <w:pStyle w:val="BodyText"/>
        <w:spacing w:before="10"/>
        <w:rPr>
          <w:b/>
        </w:rPr>
      </w:pPr>
    </w:p>
    <w:p w:rsidR="008B1039" w:rsidRDefault="00AF0B68">
      <w:pPr>
        <w:pStyle w:val="Heading9"/>
      </w:pPr>
      <w:r>
        <w:rPr>
          <w:color w:val="212121"/>
          <w:w w:val="90"/>
        </w:rPr>
        <w:t>Environmental</w:t>
      </w:r>
      <w:r>
        <w:rPr>
          <w:color w:val="212121"/>
          <w:spacing w:val="70"/>
        </w:rPr>
        <w:t xml:space="preserve"> </w:t>
      </w:r>
      <w:r>
        <w:rPr>
          <w:color w:val="212121"/>
          <w:spacing w:val="-2"/>
          <w:w w:val="95"/>
        </w:rPr>
        <w:t>factors</w:t>
      </w:r>
    </w:p>
    <w:p w:rsidR="008B1039" w:rsidRDefault="00AF0B68">
      <w:pPr>
        <w:pStyle w:val="BodyText"/>
        <w:spacing w:before="13" w:line="254" w:lineRule="auto"/>
        <w:ind w:left="488" w:firstLine="5"/>
      </w:pPr>
      <w:r>
        <w:rPr>
          <w:color w:val="212121"/>
          <w:w w:val="105"/>
        </w:rPr>
        <w:t>When using a</w:t>
      </w:r>
      <w:r>
        <w:rPr>
          <w:color w:val="212121"/>
          <w:spacing w:val="-1"/>
          <w:w w:val="105"/>
        </w:rPr>
        <w:t xml:space="preserve"> </w:t>
      </w:r>
      <w:r>
        <w:rPr>
          <w:color w:val="212121"/>
          <w:w w:val="105"/>
        </w:rPr>
        <w:t>guard you should consider the environment in which it may be used. Some examples of poor guard selection include: guards on high frequency welders that become electrically charged; heating of</w:t>
      </w:r>
      <w:r>
        <w:rPr>
          <w:color w:val="212121"/>
          <w:spacing w:val="-2"/>
          <w:w w:val="105"/>
        </w:rPr>
        <w:t xml:space="preserve"> </w:t>
      </w:r>
      <w:r>
        <w:rPr>
          <w:color w:val="212121"/>
          <w:w w:val="105"/>
        </w:rPr>
        <w:t>guards in</w:t>
      </w:r>
      <w:r>
        <w:rPr>
          <w:color w:val="212121"/>
          <w:spacing w:val="-5"/>
          <w:w w:val="105"/>
        </w:rPr>
        <w:t xml:space="preserve"> </w:t>
      </w:r>
      <w:r>
        <w:rPr>
          <w:color w:val="212121"/>
          <w:w w:val="105"/>
        </w:rPr>
        <w:t>hot</w:t>
      </w:r>
      <w:r>
        <w:rPr>
          <w:color w:val="212121"/>
          <w:spacing w:val="-3"/>
          <w:w w:val="105"/>
        </w:rPr>
        <w:t xml:space="preserve"> </w:t>
      </w:r>
      <w:r>
        <w:rPr>
          <w:color w:val="212121"/>
          <w:w w:val="105"/>
        </w:rPr>
        <w:t>processes; and</w:t>
      </w:r>
      <w:r>
        <w:rPr>
          <w:color w:val="212121"/>
          <w:spacing w:val="-6"/>
          <w:w w:val="105"/>
        </w:rPr>
        <w:t xml:space="preserve"> </w:t>
      </w:r>
      <w:r>
        <w:rPr>
          <w:color w:val="212121"/>
          <w:w w:val="105"/>
        </w:rPr>
        <w:t>wire</w:t>
      </w:r>
      <w:r>
        <w:rPr>
          <w:color w:val="212121"/>
          <w:spacing w:val="-2"/>
          <w:w w:val="105"/>
        </w:rPr>
        <w:t xml:space="preserve"> </w:t>
      </w:r>
      <w:r>
        <w:rPr>
          <w:color w:val="212121"/>
          <w:w w:val="105"/>
        </w:rPr>
        <w:t>mesh</w:t>
      </w:r>
      <w:r>
        <w:rPr>
          <w:color w:val="212121"/>
          <w:spacing w:val="-4"/>
          <w:w w:val="105"/>
        </w:rPr>
        <w:t xml:space="preserve"> </w:t>
      </w:r>
      <w:r>
        <w:rPr>
          <w:color w:val="212121"/>
          <w:w w:val="105"/>
        </w:rPr>
        <w:t>guards on</w:t>
      </w:r>
      <w:r>
        <w:rPr>
          <w:color w:val="212121"/>
          <w:spacing w:val="-2"/>
          <w:w w:val="105"/>
        </w:rPr>
        <w:t xml:space="preserve"> </w:t>
      </w:r>
      <w:r>
        <w:rPr>
          <w:color w:val="212121"/>
          <w:w w:val="105"/>
        </w:rPr>
        <w:t>machines emitting splashes.</w:t>
      </w:r>
    </w:p>
    <w:p w:rsidR="008B1039" w:rsidRDefault="00AF0B68">
      <w:pPr>
        <w:pStyle w:val="BodyText"/>
        <w:spacing w:before="111" w:line="256" w:lineRule="auto"/>
        <w:ind w:left="492" w:hanging="6"/>
      </w:pPr>
      <w:r>
        <w:rPr>
          <w:color w:val="212121"/>
          <w:w w:val="105"/>
        </w:rPr>
        <w:t>If a guard</w:t>
      </w:r>
      <w:r>
        <w:rPr>
          <w:color w:val="212121"/>
          <w:spacing w:val="-1"/>
          <w:w w:val="105"/>
        </w:rPr>
        <w:t xml:space="preserve"> </w:t>
      </w:r>
      <w:r>
        <w:rPr>
          <w:color w:val="212121"/>
          <w:w w:val="105"/>
        </w:rPr>
        <w:t>is likely to be</w:t>
      </w:r>
      <w:r>
        <w:rPr>
          <w:color w:val="212121"/>
          <w:spacing w:val="-4"/>
          <w:w w:val="105"/>
        </w:rPr>
        <w:t xml:space="preserve"> </w:t>
      </w:r>
      <w:r>
        <w:rPr>
          <w:color w:val="212121"/>
          <w:w w:val="105"/>
        </w:rPr>
        <w:t>exposed to</w:t>
      </w:r>
      <w:r>
        <w:rPr>
          <w:color w:val="212121"/>
          <w:spacing w:val="-3"/>
          <w:w w:val="105"/>
        </w:rPr>
        <w:t xml:space="preserve"> </w:t>
      </w:r>
      <w:r>
        <w:rPr>
          <w:color w:val="212121"/>
          <w:w w:val="105"/>
        </w:rPr>
        <w:t>corrosion, the</w:t>
      </w:r>
      <w:r>
        <w:rPr>
          <w:color w:val="212121"/>
          <w:spacing w:val="-1"/>
          <w:w w:val="105"/>
        </w:rPr>
        <w:t xml:space="preserve"> </w:t>
      </w:r>
      <w:r>
        <w:rPr>
          <w:color w:val="212121"/>
          <w:w w:val="105"/>
        </w:rPr>
        <w:t>person</w:t>
      </w:r>
      <w:r>
        <w:rPr>
          <w:color w:val="212121"/>
          <w:spacing w:val="-1"/>
          <w:w w:val="105"/>
        </w:rPr>
        <w:t xml:space="preserve"> </w:t>
      </w:r>
      <w:r>
        <w:rPr>
          <w:color w:val="212121"/>
          <w:w w:val="105"/>
        </w:rPr>
        <w:t>with management or control of</w:t>
      </w:r>
      <w:r>
        <w:rPr>
          <w:color w:val="212121"/>
          <w:spacing w:val="-2"/>
          <w:w w:val="105"/>
        </w:rPr>
        <w:t xml:space="preserve"> </w:t>
      </w:r>
      <w:r>
        <w:rPr>
          <w:color w:val="212121"/>
          <w:w w:val="105"/>
        </w:rPr>
        <w:t>the plant should consider corrosion-resistant materials or surface coatings.</w:t>
      </w:r>
    </w:p>
    <w:p w:rsidR="008B1039" w:rsidRDefault="008B1039">
      <w:pPr>
        <w:pStyle w:val="BodyText"/>
        <w:spacing w:before="3"/>
        <w:rPr>
          <w:sz w:val="19"/>
        </w:rPr>
      </w:pPr>
    </w:p>
    <w:p w:rsidR="008B1039" w:rsidRDefault="00AF0B68">
      <w:pPr>
        <w:pStyle w:val="Heading9"/>
        <w:ind w:left="491"/>
      </w:pPr>
      <w:r>
        <w:rPr>
          <w:color w:val="212121"/>
          <w:w w:val="90"/>
        </w:rPr>
        <w:t>Colour</w:t>
      </w:r>
      <w:r>
        <w:rPr>
          <w:color w:val="212121"/>
          <w:spacing w:val="22"/>
        </w:rPr>
        <w:t xml:space="preserve"> </w:t>
      </w:r>
      <w:r>
        <w:rPr>
          <w:color w:val="212121"/>
          <w:spacing w:val="-2"/>
        </w:rPr>
        <w:t>coding</w:t>
      </w:r>
    </w:p>
    <w:p w:rsidR="008B1039" w:rsidRDefault="00AF0B68">
      <w:pPr>
        <w:pStyle w:val="BodyText"/>
        <w:spacing w:before="13"/>
        <w:ind w:left="487"/>
      </w:pPr>
      <w:r>
        <w:rPr>
          <w:color w:val="212121"/>
          <w:w w:val="105"/>
        </w:rPr>
        <w:t>It</w:t>
      </w:r>
      <w:r>
        <w:rPr>
          <w:color w:val="212121"/>
          <w:spacing w:val="20"/>
          <w:w w:val="105"/>
        </w:rPr>
        <w:t xml:space="preserve"> </w:t>
      </w:r>
      <w:r>
        <w:rPr>
          <w:color w:val="212121"/>
          <w:w w:val="105"/>
        </w:rPr>
        <w:t>is</w:t>
      </w:r>
      <w:r>
        <w:rPr>
          <w:color w:val="212121"/>
          <w:spacing w:val="-4"/>
          <w:w w:val="105"/>
        </w:rPr>
        <w:t xml:space="preserve"> </w:t>
      </w:r>
      <w:r>
        <w:rPr>
          <w:color w:val="212121"/>
          <w:w w:val="105"/>
        </w:rPr>
        <w:t>good</w:t>
      </w:r>
      <w:r>
        <w:rPr>
          <w:color w:val="212121"/>
          <w:spacing w:val="-4"/>
          <w:w w:val="105"/>
        </w:rPr>
        <w:t xml:space="preserve"> </w:t>
      </w:r>
      <w:r>
        <w:rPr>
          <w:color w:val="212121"/>
          <w:w w:val="105"/>
        </w:rPr>
        <w:t>practice</w:t>
      </w:r>
      <w:r>
        <w:rPr>
          <w:color w:val="212121"/>
          <w:spacing w:val="3"/>
          <w:w w:val="105"/>
        </w:rPr>
        <w:t xml:space="preserve"> </w:t>
      </w:r>
      <w:r>
        <w:rPr>
          <w:color w:val="212121"/>
          <w:w w:val="105"/>
        </w:rPr>
        <w:t>for</w:t>
      </w:r>
      <w:r>
        <w:rPr>
          <w:color w:val="212121"/>
          <w:spacing w:val="4"/>
          <w:w w:val="105"/>
        </w:rPr>
        <w:t xml:space="preserve"> </w:t>
      </w:r>
      <w:r>
        <w:rPr>
          <w:color w:val="212121"/>
          <w:w w:val="105"/>
        </w:rPr>
        <w:t>all</w:t>
      </w:r>
      <w:r>
        <w:rPr>
          <w:color w:val="212121"/>
          <w:spacing w:val="-6"/>
          <w:w w:val="105"/>
        </w:rPr>
        <w:t xml:space="preserve"> </w:t>
      </w:r>
      <w:r>
        <w:rPr>
          <w:color w:val="212121"/>
          <w:w w:val="105"/>
        </w:rPr>
        <w:t>guards</w:t>
      </w:r>
      <w:r>
        <w:rPr>
          <w:color w:val="212121"/>
          <w:spacing w:val="3"/>
          <w:w w:val="105"/>
        </w:rPr>
        <w:t xml:space="preserve"> </w:t>
      </w:r>
      <w:r>
        <w:rPr>
          <w:color w:val="212121"/>
          <w:w w:val="105"/>
        </w:rPr>
        <w:t>to</w:t>
      </w:r>
      <w:r>
        <w:rPr>
          <w:color w:val="212121"/>
          <w:spacing w:val="5"/>
          <w:w w:val="105"/>
        </w:rPr>
        <w:t xml:space="preserve"> </w:t>
      </w:r>
      <w:r>
        <w:rPr>
          <w:color w:val="212121"/>
          <w:w w:val="105"/>
        </w:rPr>
        <w:t>be</w:t>
      </w:r>
      <w:r>
        <w:rPr>
          <w:color w:val="212121"/>
          <w:spacing w:val="4"/>
          <w:w w:val="105"/>
        </w:rPr>
        <w:t xml:space="preserve"> </w:t>
      </w:r>
      <w:r>
        <w:rPr>
          <w:color w:val="212121"/>
          <w:w w:val="105"/>
        </w:rPr>
        <w:t>paint</w:t>
      </w:r>
      <w:r>
        <w:rPr>
          <w:color w:val="212121"/>
          <w:w w:val="105"/>
        </w:rPr>
        <w:t>ed</w:t>
      </w:r>
      <w:r>
        <w:rPr>
          <w:color w:val="212121"/>
          <w:spacing w:val="-6"/>
          <w:w w:val="105"/>
        </w:rPr>
        <w:t xml:space="preserve"> </w:t>
      </w:r>
      <w:r>
        <w:rPr>
          <w:color w:val="212121"/>
          <w:w w:val="105"/>
        </w:rPr>
        <w:t>the</w:t>
      </w:r>
      <w:r>
        <w:rPr>
          <w:color w:val="212121"/>
          <w:spacing w:val="-10"/>
          <w:w w:val="105"/>
        </w:rPr>
        <w:t xml:space="preserve"> </w:t>
      </w:r>
      <w:r>
        <w:rPr>
          <w:color w:val="212121"/>
          <w:w w:val="105"/>
        </w:rPr>
        <w:t>same</w:t>
      </w:r>
      <w:r>
        <w:rPr>
          <w:color w:val="212121"/>
          <w:spacing w:val="3"/>
          <w:w w:val="105"/>
        </w:rPr>
        <w:t xml:space="preserve"> </w:t>
      </w:r>
      <w:r>
        <w:rPr>
          <w:color w:val="212121"/>
          <w:w w:val="105"/>
        </w:rPr>
        <w:t>colour.</w:t>
      </w:r>
      <w:r>
        <w:rPr>
          <w:color w:val="212121"/>
          <w:spacing w:val="2"/>
          <w:w w:val="105"/>
        </w:rPr>
        <w:t xml:space="preserve"> </w:t>
      </w:r>
      <w:r>
        <w:rPr>
          <w:color w:val="212121"/>
          <w:w w:val="105"/>
        </w:rPr>
        <w:t>For</w:t>
      </w:r>
      <w:r>
        <w:rPr>
          <w:color w:val="212121"/>
          <w:spacing w:val="6"/>
          <w:w w:val="105"/>
        </w:rPr>
        <w:t xml:space="preserve"> </w:t>
      </w:r>
      <w:r>
        <w:rPr>
          <w:color w:val="212121"/>
          <w:spacing w:val="-2"/>
          <w:w w:val="105"/>
        </w:rPr>
        <w:t>example:</w:t>
      </w:r>
    </w:p>
    <w:p w:rsidR="008B1039" w:rsidRDefault="00AF0B68">
      <w:pPr>
        <w:pStyle w:val="ListParagraph"/>
        <w:numPr>
          <w:ilvl w:val="0"/>
          <w:numId w:val="11"/>
        </w:numPr>
        <w:tabs>
          <w:tab w:val="left" w:pos="829"/>
          <w:tab w:val="left" w:pos="830"/>
        </w:tabs>
        <w:spacing w:before="145" w:line="256" w:lineRule="auto"/>
        <w:ind w:right="402"/>
        <w:rPr>
          <w:sz w:val="20"/>
        </w:rPr>
      </w:pPr>
      <w:r>
        <w:rPr>
          <w:color w:val="212121"/>
          <w:w w:val="105"/>
          <w:sz w:val="20"/>
        </w:rPr>
        <w:t>use high visibility yellow or red, provided it is</w:t>
      </w:r>
      <w:r>
        <w:rPr>
          <w:color w:val="212121"/>
          <w:spacing w:val="-2"/>
          <w:w w:val="105"/>
          <w:sz w:val="20"/>
        </w:rPr>
        <w:t xml:space="preserve"> </w:t>
      </w:r>
      <w:r>
        <w:rPr>
          <w:color w:val="212121"/>
          <w:w w:val="105"/>
          <w:sz w:val="20"/>
        </w:rPr>
        <w:t>different to the</w:t>
      </w:r>
      <w:r>
        <w:rPr>
          <w:color w:val="212121"/>
          <w:spacing w:val="-2"/>
          <w:w w:val="105"/>
          <w:sz w:val="20"/>
        </w:rPr>
        <w:t xml:space="preserve"> </w:t>
      </w:r>
      <w:r>
        <w:rPr>
          <w:color w:val="212121"/>
          <w:w w:val="105"/>
          <w:sz w:val="20"/>
        </w:rPr>
        <w:t>plant's colour, so</w:t>
      </w:r>
      <w:r>
        <w:rPr>
          <w:color w:val="212121"/>
          <w:spacing w:val="-1"/>
          <w:w w:val="105"/>
          <w:sz w:val="20"/>
        </w:rPr>
        <w:t xml:space="preserve"> </w:t>
      </w:r>
      <w:r>
        <w:rPr>
          <w:color w:val="212121"/>
          <w:w w:val="105"/>
          <w:sz w:val="20"/>
        </w:rPr>
        <w:t>it can</w:t>
      </w:r>
      <w:r>
        <w:rPr>
          <w:color w:val="212121"/>
          <w:spacing w:val="-3"/>
          <w:w w:val="105"/>
          <w:sz w:val="20"/>
        </w:rPr>
        <w:t xml:space="preserve"> </w:t>
      </w:r>
      <w:r>
        <w:rPr>
          <w:color w:val="212121"/>
          <w:w w:val="105"/>
          <w:sz w:val="20"/>
        </w:rPr>
        <w:t>be clearly seen when a guard has been removed or</w:t>
      </w:r>
      <w:r>
        <w:rPr>
          <w:color w:val="212121"/>
          <w:spacing w:val="-2"/>
          <w:w w:val="105"/>
          <w:sz w:val="20"/>
        </w:rPr>
        <w:t xml:space="preserve"> </w:t>
      </w:r>
      <w:r>
        <w:rPr>
          <w:color w:val="212121"/>
          <w:w w:val="105"/>
          <w:sz w:val="20"/>
        </w:rPr>
        <w:t>when it is not in</w:t>
      </w:r>
      <w:r>
        <w:rPr>
          <w:color w:val="212121"/>
          <w:spacing w:val="-1"/>
          <w:w w:val="105"/>
          <w:sz w:val="20"/>
        </w:rPr>
        <w:t xml:space="preserve"> </w:t>
      </w:r>
      <w:r>
        <w:rPr>
          <w:color w:val="212121"/>
          <w:w w:val="105"/>
          <w:sz w:val="20"/>
        </w:rPr>
        <w:t>its proper place, and</w:t>
      </w:r>
    </w:p>
    <w:p w:rsidR="008B1039" w:rsidRDefault="00AF0B68">
      <w:pPr>
        <w:pStyle w:val="ListParagraph"/>
        <w:numPr>
          <w:ilvl w:val="0"/>
          <w:numId w:val="11"/>
        </w:numPr>
        <w:tabs>
          <w:tab w:val="left" w:pos="829"/>
          <w:tab w:val="left" w:pos="830"/>
        </w:tabs>
        <w:spacing w:before="13" w:line="254" w:lineRule="auto"/>
        <w:ind w:left="824" w:right="213" w:hanging="340"/>
        <w:rPr>
          <w:sz w:val="20"/>
        </w:rPr>
      </w:pPr>
      <w:r>
        <w:rPr>
          <w:color w:val="212121"/>
          <w:w w:val="105"/>
          <w:sz w:val="20"/>
        </w:rPr>
        <w:t>paint the</w:t>
      </w:r>
      <w:r>
        <w:rPr>
          <w:color w:val="212121"/>
          <w:spacing w:val="-9"/>
          <w:w w:val="105"/>
          <w:sz w:val="20"/>
        </w:rPr>
        <w:t xml:space="preserve"> </w:t>
      </w:r>
      <w:r>
        <w:rPr>
          <w:color w:val="212121"/>
          <w:w w:val="105"/>
          <w:sz w:val="20"/>
        </w:rPr>
        <w:t>surfaces behind the guard a contrasting or bright colour so that</w:t>
      </w:r>
      <w:r>
        <w:rPr>
          <w:color w:val="212121"/>
          <w:spacing w:val="-4"/>
          <w:w w:val="105"/>
          <w:sz w:val="20"/>
        </w:rPr>
        <w:t xml:space="preserve"> </w:t>
      </w:r>
      <w:r>
        <w:rPr>
          <w:color w:val="212121"/>
          <w:w w:val="105"/>
          <w:sz w:val="20"/>
        </w:rPr>
        <w:t>when the guard is removed the exposed colour is clearly</w:t>
      </w:r>
      <w:r>
        <w:rPr>
          <w:color w:val="212121"/>
          <w:spacing w:val="29"/>
          <w:w w:val="105"/>
          <w:sz w:val="20"/>
        </w:rPr>
        <w:t xml:space="preserve"> </w:t>
      </w:r>
      <w:r>
        <w:rPr>
          <w:color w:val="212121"/>
          <w:w w:val="105"/>
          <w:sz w:val="20"/>
        </w:rPr>
        <w:t>visible and it is easy to identify that the guard has been removed, alerting workers to possible danger.</w:t>
      </w:r>
    </w:p>
    <w:p w:rsidR="008B1039" w:rsidRDefault="00AF0B68">
      <w:pPr>
        <w:pStyle w:val="BodyText"/>
        <w:spacing w:before="109" w:line="249" w:lineRule="auto"/>
        <w:ind w:left="487" w:right="382" w:hanging="4"/>
      </w:pPr>
      <w:r>
        <w:rPr>
          <w:color w:val="212121"/>
          <w:w w:val="105"/>
        </w:rPr>
        <w:t>For some</w:t>
      </w:r>
      <w:r>
        <w:rPr>
          <w:color w:val="212121"/>
          <w:spacing w:val="-2"/>
          <w:w w:val="105"/>
        </w:rPr>
        <w:t xml:space="preserve"> </w:t>
      </w:r>
      <w:r>
        <w:rPr>
          <w:color w:val="212121"/>
          <w:w w:val="105"/>
        </w:rPr>
        <w:t>types of</w:t>
      </w:r>
      <w:r>
        <w:rPr>
          <w:color w:val="212121"/>
          <w:spacing w:val="-3"/>
          <w:w w:val="105"/>
        </w:rPr>
        <w:t xml:space="preserve"> </w:t>
      </w:r>
      <w:r>
        <w:rPr>
          <w:color w:val="212121"/>
          <w:w w:val="105"/>
        </w:rPr>
        <w:t>plant,</w:t>
      </w:r>
      <w:r>
        <w:rPr>
          <w:color w:val="212121"/>
          <w:spacing w:val="-1"/>
          <w:w w:val="105"/>
        </w:rPr>
        <w:t xml:space="preserve"> </w:t>
      </w:r>
      <w:r>
        <w:rPr>
          <w:color w:val="212121"/>
          <w:w w:val="105"/>
        </w:rPr>
        <w:t>it ma</w:t>
      </w:r>
      <w:r>
        <w:rPr>
          <w:color w:val="212121"/>
          <w:w w:val="105"/>
        </w:rPr>
        <w:t>y be</w:t>
      </w:r>
      <w:r>
        <w:rPr>
          <w:color w:val="212121"/>
          <w:spacing w:val="-6"/>
          <w:w w:val="105"/>
        </w:rPr>
        <w:t xml:space="preserve"> </w:t>
      </w:r>
      <w:r>
        <w:rPr>
          <w:color w:val="212121"/>
          <w:w w:val="105"/>
        </w:rPr>
        <w:t>necessary to</w:t>
      </w:r>
      <w:r>
        <w:rPr>
          <w:color w:val="212121"/>
          <w:spacing w:val="-4"/>
          <w:w w:val="105"/>
        </w:rPr>
        <w:t xml:space="preserve"> </w:t>
      </w:r>
      <w:r>
        <w:rPr>
          <w:color w:val="212121"/>
          <w:w w:val="105"/>
        </w:rPr>
        <w:t>choose colours that</w:t>
      </w:r>
      <w:r>
        <w:rPr>
          <w:color w:val="212121"/>
          <w:spacing w:val="-5"/>
          <w:w w:val="105"/>
        </w:rPr>
        <w:t xml:space="preserve"> </w:t>
      </w:r>
      <w:r>
        <w:rPr>
          <w:color w:val="212121"/>
          <w:w w:val="105"/>
        </w:rPr>
        <w:t>contrast with</w:t>
      </w:r>
      <w:r>
        <w:rPr>
          <w:color w:val="212121"/>
          <w:spacing w:val="-3"/>
          <w:w w:val="105"/>
        </w:rPr>
        <w:t xml:space="preserve"> </w:t>
      </w:r>
      <w:r>
        <w:rPr>
          <w:color w:val="212121"/>
          <w:w w:val="105"/>
        </w:rPr>
        <w:t>work pieces, where these are visible through the guarding.</w:t>
      </w:r>
    </w:p>
    <w:p w:rsidR="008B1039" w:rsidRDefault="008B1039">
      <w:pPr>
        <w:spacing w:line="249" w:lineRule="auto"/>
        <w:sectPr w:rsidR="008B1039">
          <w:pgSz w:w="11910" w:h="16840"/>
          <w:pgMar w:top="1640" w:right="1460" w:bottom="1360" w:left="1100" w:header="0" w:footer="1142" w:gutter="0"/>
          <w:cols w:space="720"/>
        </w:sectPr>
      </w:pPr>
    </w:p>
    <w:p w:rsidR="008B1039" w:rsidRDefault="00AF0B68">
      <w:pPr>
        <w:pStyle w:val="Heading5"/>
        <w:numPr>
          <w:ilvl w:val="1"/>
          <w:numId w:val="26"/>
        </w:numPr>
        <w:tabs>
          <w:tab w:val="left" w:pos="1463"/>
          <w:tab w:val="left" w:pos="1464"/>
        </w:tabs>
        <w:spacing w:before="64"/>
        <w:ind w:left="1463" w:hanging="973"/>
        <w:rPr>
          <w:color w:val="5D8595"/>
        </w:rPr>
      </w:pPr>
      <w:bookmarkStart w:id="25" w:name="_TOC_250015"/>
      <w:r>
        <w:rPr>
          <w:color w:val="5D8595"/>
        </w:rPr>
        <w:lastRenderedPageBreak/>
        <w:t>Operational</w:t>
      </w:r>
      <w:r>
        <w:rPr>
          <w:color w:val="5D8595"/>
          <w:spacing w:val="7"/>
        </w:rPr>
        <w:t xml:space="preserve"> </w:t>
      </w:r>
      <w:bookmarkEnd w:id="25"/>
      <w:r>
        <w:rPr>
          <w:color w:val="5D8595"/>
          <w:spacing w:val="-2"/>
        </w:rPr>
        <w:t>controls</w:t>
      </w:r>
    </w:p>
    <w:p w:rsidR="008B1039" w:rsidRDefault="008B1039">
      <w:pPr>
        <w:pStyle w:val="BodyText"/>
        <w:spacing w:before="1"/>
        <w:rPr>
          <w:sz w:val="38"/>
        </w:rPr>
      </w:pPr>
    </w:p>
    <w:p w:rsidR="008B1039" w:rsidRDefault="00AF0B68">
      <w:pPr>
        <w:ind w:left="495"/>
        <w:rPr>
          <w:b/>
          <w:sz w:val="20"/>
        </w:rPr>
      </w:pPr>
      <w:r>
        <w:rPr>
          <w:b/>
          <w:color w:val="5D8595"/>
          <w:w w:val="105"/>
          <w:sz w:val="20"/>
        </w:rPr>
        <w:t>WHS</w:t>
      </w:r>
      <w:r>
        <w:rPr>
          <w:b/>
          <w:color w:val="5D8595"/>
          <w:spacing w:val="3"/>
          <w:w w:val="105"/>
          <w:sz w:val="20"/>
        </w:rPr>
        <w:t xml:space="preserve"> </w:t>
      </w:r>
      <w:r>
        <w:rPr>
          <w:b/>
          <w:color w:val="5D8595"/>
          <w:w w:val="105"/>
          <w:sz w:val="20"/>
        </w:rPr>
        <w:t>Regulation</w:t>
      </w:r>
      <w:r>
        <w:rPr>
          <w:b/>
          <w:color w:val="5D8595"/>
          <w:spacing w:val="12"/>
          <w:w w:val="105"/>
          <w:sz w:val="20"/>
        </w:rPr>
        <w:t xml:space="preserve"> </w:t>
      </w:r>
      <w:r>
        <w:rPr>
          <w:b/>
          <w:color w:val="5D8595"/>
          <w:spacing w:val="-5"/>
          <w:w w:val="105"/>
          <w:sz w:val="20"/>
        </w:rPr>
        <w:t>210</w:t>
      </w:r>
    </w:p>
    <w:p w:rsidR="008B1039" w:rsidRDefault="00AF0B68">
      <w:pPr>
        <w:pStyle w:val="BodyText"/>
        <w:spacing w:before="136"/>
        <w:ind w:left="491"/>
      </w:pPr>
      <w:r>
        <w:rPr>
          <w:color w:val="212121"/>
          <w:w w:val="105"/>
        </w:rPr>
        <w:t>Operational</w:t>
      </w:r>
      <w:r>
        <w:rPr>
          <w:color w:val="212121"/>
          <w:spacing w:val="10"/>
          <w:w w:val="105"/>
        </w:rPr>
        <w:t xml:space="preserve"> </w:t>
      </w:r>
      <w:r>
        <w:rPr>
          <w:color w:val="212121"/>
          <w:spacing w:val="-2"/>
          <w:w w:val="105"/>
        </w:rPr>
        <w:t>controls</w:t>
      </w:r>
    </w:p>
    <w:p w:rsidR="008B1039" w:rsidRDefault="008B1039">
      <w:pPr>
        <w:pStyle w:val="BodyText"/>
        <w:spacing w:before="5"/>
        <w:rPr>
          <w:sz w:val="28"/>
        </w:rPr>
      </w:pPr>
    </w:p>
    <w:p w:rsidR="008B1039" w:rsidRDefault="00AF0B68">
      <w:pPr>
        <w:pStyle w:val="BodyText"/>
        <w:spacing w:line="256" w:lineRule="auto"/>
        <w:ind w:left="488" w:right="234" w:hanging="2"/>
      </w:pPr>
      <w:r>
        <w:rPr>
          <w:color w:val="212121"/>
          <w:w w:val="105"/>
        </w:rPr>
        <w:t>A person with</w:t>
      </w:r>
      <w:r>
        <w:rPr>
          <w:color w:val="212121"/>
          <w:spacing w:val="-8"/>
          <w:w w:val="105"/>
        </w:rPr>
        <w:t xml:space="preserve"> </w:t>
      </w:r>
      <w:r>
        <w:rPr>
          <w:color w:val="212121"/>
          <w:w w:val="105"/>
        </w:rPr>
        <w:t>management or control of</w:t>
      </w:r>
      <w:r>
        <w:rPr>
          <w:color w:val="212121"/>
          <w:spacing w:val="-8"/>
          <w:w w:val="105"/>
        </w:rPr>
        <w:t xml:space="preserve"> </w:t>
      </w:r>
      <w:r>
        <w:rPr>
          <w:color w:val="212121"/>
          <w:w w:val="105"/>
        </w:rPr>
        <w:t>plant at a</w:t>
      </w:r>
      <w:r>
        <w:rPr>
          <w:color w:val="212121"/>
          <w:spacing w:val="-3"/>
          <w:w w:val="105"/>
        </w:rPr>
        <w:t xml:space="preserve"> </w:t>
      </w:r>
      <w:r>
        <w:rPr>
          <w:color w:val="212121"/>
          <w:w w:val="105"/>
        </w:rPr>
        <w:t>workplace must ensure that any operator controls are:</w:t>
      </w:r>
    </w:p>
    <w:p w:rsidR="008B1039" w:rsidRDefault="00AF0B68">
      <w:pPr>
        <w:pStyle w:val="ListParagraph"/>
        <w:numPr>
          <w:ilvl w:val="0"/>
          <w:numId w:val="10"/>
        </w:numPr>
        <w:tabs>
          <w:tab w:val="left" w:pos="833"/>
          <w:tab w:val="left" w:pos="834"/>
        </w:tabs>
        <w:spacing w:before="128"/>
        <w:ind w:left="833"/>
        <w:rPr>
          <w:color w:val="2F2F2F"/>
          <w:sz w:val="20"/>
        </w:rPr>
      </w:pPr>
      <w:r>
        <w:rPr>
          <w:color w:val="212121"/>
          <w:w w:val="105"/>
          <w:sz w:val="20"/>
        </w:rPr>
        <w:t>identified</w:t>
      </w:r>
      <w:r>
        <w:rPr>
          <w:color w:val="212121"/>
          <w:spacing w:val="18"/>
          <w:w w:val="105"/>
          <w:sz w:val="20"/>
        </w:rPr>
        <w:t xml:space="preserve"> </w:t>
      </w:r>
      <w:r>
        <w:rPr>
          <w:color w:val="212121"/>
          <w:w w:val="105"/>
          <w:sz w:val="20"/>
        </w:rPr>
        <w:t>on</w:t>
      </w:r>
      <w:r>
        <w:rPr>
          <w:color w:val="212121"/>
          <w:spacing w:val="-9"/>
          <w:w w:val="105"/>
          <w:sz w:val="20"/>
        </w:rPr>
        <w:t xml:space="preserve"> </w:t>
      </w:r>
      <w:r>
        <w:rPr>
          <w:color w:val="212121"/>
          <w:w w:val="105"/>
          <w:sz w:val="20"/>
        </w:rPr>
        <w:t>the</w:t>
      </w:r>
      <w:r>
        <w:rPr>
          <w:color w:val="212121"/>
          <w:spacing w:val="3"/>
          <w:w w:val="105"/>
          <w:sz w:val="20"/>
        </w:rPr>
        <w:t xml:space="preserve"> </w:t>
      </w:r>
      <w:r>
        <w:rPr>
          <w:color w:val="212121"/>
          <w:w w:val="105"/>
          <w:sz w:val="20"/>
        </w:rPr>
        <w:t>plant</w:t>
      </w:r>
      <w:r>
        <w:rPr>
          <w:color w:val="212121"/>
          <w:spacing w:val="-4"/>
          <w:w w:val="105"/>
          <w:sz w:val="20"/>
        </w:rPr>
        <w:t xml:space="preserve"> </w:t>
      </w:r>
      <w:r>
        <w:rPr>
          <w:color w:val="212121"/>
          <w:w w:val="105"/>
          <w:sz w:val="20"/>
        </w:rPr>
        <w:t>to</w:t>
      </w:r>
      <w:r>
        <w:rPr>
          <w:color w:val="212121"/>
          <w:spacing w:val="-4"/>
          <w:w w:val="105"/>
          <w:sz w:val="20"/>
        </w:rPr>
        <w:t xml:space="preserve"> </w:t>
      </w:r>
      <w:r>
        <w:rPr>
          <w:color w:val="212121"/>
          <w:w w:val="105"/>
          <w:sz w:val="20"/>
        </w:rPr>
        <w:t>indicate</w:t>
      </w:r>
      <w:r>
        <w:rPr>
          <w:color w:val="212121"/>
          <w:spacing w:val="-1"/>
          <w:w w:val="105"/>
          <w:sz w:val="20"/>
        </w:rPr>
        <w:t xml:space="preserve"> </w:t>
      </w:r>
      <w:r>
        <w:rPr>
          <w:color w:val="212121"/>
          <w:w w:val="105"/>
          <w:sz w:val="20"/>
        </w:rPr>
        <w:t>their</w:t>
      </w:r>
      <w:r>
        <w:rPr>
          <w:color w:val="212121"/>
          <w:spacing w:val="7"/>
          <w:w w:val="105"/>
          <w:sz w:val="20"/>
        </w:rPr>
        <w:t xml:space="preserve"> </w:t>
      </w:r>
      <w:r>
        <w:rPr>
          <w:color w:val="212121"/>
          <w:w w:val="105"/>
          <w:sz w:val="20"/>
        </w:rPr>
        <w:t>nature</w:t>
      </w:r>
      <w:r>
        <w:rPr>
          <w:color w:val="212121"/>
          <w:spacing w:val="5"/>
          <w:w w:val="105"/>
          <w:sz w:val="20"/>
        </w:rPr>
        <w:t xml:space="preserve"> </w:t>
      </w:r>
      <w:r>
        <w:rPr>
          <w:color w:val="212121"/>
          <w:w w:val="105"/>
          <w:sz w:val="20"/>
        </w:rPr>
        <w:t>and</w:t>
      </w:r>
      <w:r>
        <w:rPr>
          <w:color w:val="212121"/>
          <w:spacing w:val="-3"/>
          <w:w w:val="105"/>
          <w:sz w:val="20"/>
        </w:rPr>
        <w:t xml:space="preserve"> </w:t>
      </w:r>
      <w:r>
        <w:rPr>
          <w:color w:val="212121"/>
          <w:w w:val="105"/>
          <w:sz w:val="20"/>
        </w:rPr>
        <w:t>function</w:t>
      </w:r>
      <w:r>
        <w:rPr>
          <w:color w:val="212121"/>
          <w:spacing w:val="8"/>
          <w:w w:val="105"/>
          <w:sz w:val="20"/>
        </w:rPr>
        <w:t xml:space="preserve"> </w:t>
      </w:r>
      <w:r>
        <w:rPr>
          <w:color w:val="212121"/>
          <w:w w:val="105"/>
          <w:sz w:val="20"/>
        </w:rPr>
        <w:t>and</w:t>
      </w:r>
      <w:r>
        <w:rPr>
          <w:color w:val="212121"/>
          <w:spacing w:val="-1"/>
          <w:w w:val="105"/>
          <w:sz w:val="20"/>
        </w:rPr>
        <w:t xml:space="preserve"> </w:t>
      </w:r>
      <w:r>
        <w:rPr>
          <w:color w:val="212121"/>
          <w:w w:val="105"/>
          <w:sz w:val="20"/>
        </w:rPr>
        <w:t>direction</w:t>
      </w:r>
      <w:r>
        <w:rPr>
          <w:color w:val="212121"/>
          <w:spacing w:val="6"/>
          <w:w w:val="105"/>
          <w:sz w:val="20"/>
        </w:rPr>
        <w:t xml:space="preserve"> </w:t>
      </w:r>
      <w:r>
        <w:rPr>
          <w:color w:val="212121"/>
          <w:w w:val="105"/>
          <w:sz w:val="20"/>
        </w:rPr>
        <w:t xml:space="preserve">of </w:t>
      </w:r>
      <w:r>
        <w:rPr>
          <w:color w:val="212121"/>
          <w:spacing w:val="-2"/>
          <w:w w:val="105"/>
          <w:sz w:val="20"/>
        </w:rPr>
        <w:t>operation</w:t>
      </w:r>
    </w:p>
    <w:p w:rsidR="008B1039" w:rsidRDefault="00AF0B68">
      <w:pPr>
        <w:pStyle w:val="ListParagraph"/>
        <w:numPr>
          <w:ilvl w:val="0"/>
          <w:numId w:val="10"/>
        </w:numPr>
        <w:tabs>
          <w:tab w:val="left" w:pos="829"/>
          <w:tab w:val="left" w:pos="830"/>
        </w:tabs>
        <w:spacing w:before="29"/>
        <w:ind w:left="829" w:hanging="350"/>
        <w:rPr>
          <w:color w:val="212121"/>
          <w:sz w:val="20"/>
        </w:rPr>
      </w:pPr>
      <w:r>
        <w:rPr>
          <w:color w:val="212121"/>
          <w:w w:val="105"/>
          <w:sz w:val="20"/>
        </w:rPr>
        <w:t>located</w:t>
      </w:r>
      <w:r>
        <w:rPr>
          <w:color w:val="212121"/>
          <w:spacing w:val="-4"/>
          <w:w w:val="105"/>
          <w:sz w:val="20"/>
        </w:rPr>
        <w:t xml:space="preserve"> </w:t>
      </w:r>
      <w:r>
        <w:rPr>
          <w:color w:val="212121"/>
          <w:w w:val="105"/>
          <w:sz w:val="20"/>
        </w:rPr>
        <w:t>so</w:t>
      </w:r>
      <w:r>
        <w:rPr>
          <w:color w:val="212121"/>
          <w:spacing w:val="-8"/>
          <w:w w:val="105"/>
          <w:sz w:val="20"/>
        </w:rPr>
        <w:t xml:space="preserve"> </w:t>
      </w:r>
      <w:r>
        <w:rPr>
          <w:color w:val="212121"/>
          <w:w w:val="105"/>
          <w:sz w:val="20"/>
        </w:rPr>
        <w:t>they</w:t>
      </w:r>
      <w:r>
        <w:rPr>
          <w:color w:val="212121"/>
          <w:spacing w:val="8"/>
          <w:w w:val="105"/>
          <w:sz w:val="20"/>
        </w:rPr>
        <w:t xml:space="preserve"> </w:t>
      </w:r>
      <w:r>
        <w:rPr>
          <w:color w:val="212121"/>
          <w:w w:val="105"/>
          <w:sz w:val="20"/>
        </w:rPr>
        <w:t>can</w:t>
      </w:r>
      <w:r>
        <w:rPr>
          <w:color w:val="212121"/>
          <w:spacing w:val="-5"/>
          <w:w w:val="105"/>
          <w:sz w:val="20"/>
        </w:rPr>
        <w:t xml:space="preserve"> </w:t>
      </w:r>
      <w:r>
        <w:rPr>
          <w:color w:val="212121"/>
          <w:w w:val="105"/>
          <w:sz w:val="20"/>
        </w:rPr>
        <w:t>be</w:t>
      </w:r>
      <w:r>
        <w:rPr>
          <w:color w:val="212121"/>
          <w:spacing w:val="-9"/>
          <w:w w:val="105"/>
          <w:sz w:val="20"/>
        </w:rPr>
        <w:t xml:space="preserve"> </w:t>
      </w:r>
      <w:r>
        <w:rPr>
          <w:color w:val="212121"/>
          <w:w w:val="105"/>
          <w:sz w:val="20"/>
        </w:rPr>
        <w:t>readily</w:t>
      </w:r>
      <w:r>
        <w:rPr>
          <w:color w:val="212121"/>
          <w:spacing w:val="13"/>
          <w:w w:val="105"/>
          <w:sz w:val="20"/>
        </w:rPr>
        <w:t xml:space="preserve"> </w:t>
      </w:r>
      <w:r>
        <w:rPr>
          <w:color w:val="212121"/>
          <w:w w:val="105"/>
          <w:sz w:val="20"/>
        </w:rPr>
        <w:t>and</w:t>
      </w:r>
      <w:r>
        <w:rPr>
          <w:color w:val="212121"/>
          <w:spacing w:val="3"/>
          <w:w w:val="105"/>
          <w:sz w:val="20"/>
        </w:rPr>
        <w:t xml:space="preserve"> </w:t>
      </w:r>
      <w:r>
        <w:rPr>
          <w:color w:val="212121"/>
          <w:w w:val="105"/>
          <w:sz w:val="20"/>
        </w:rPr>
        <w:t>conveniently</w:t>
      </w:r>
      <w:r>
        <w:rPr>
          <w:color w:val="212121"/>
          <w:spacing w:val="25"/>
          <w:w w:val="105"/>
          <w:sz w:val="20"/>
        </w:rPr>
        <w:t xml:space="preserve"> </w:t>
      </w:r>
      <w:r>
        <w:rPr>
          <w:color w:val="212121"/>
          <w:w w:val="105"/>
          <w:sz w:val="20"/>
        </w:rPr>
        <w:t>operated</w:t>
      </w:r>
      <w:r>
        <w:rPr>
          <w:color w:val="212121"/>
          <w:spacing w:val="10"/>
          <w:w w:val="105"/>
          <w:sz w:val="20"/>
        </w:rPr>
        <w:t xml:space="preserve"> </w:t>
      </w:r>
      <w:r>
        <w:rPr>
          <w:color w:val="212121"/>
          <w:w w:val="105"/>
          <w:sz w:val="20"/>
        </w:rPr>
        <w:t>by</w:t>
      </w:r>
      <w:r>
        <w:rPr>
          <w:color w:val="212121"/>
          <w:spacing w:val="5"/>
          <w:w w:val="105"/>
          <w:sz w:val="20"/>
        </w:rPr>
        <w:t xml:space="preserve"> </w:t>
      </w:r>
      <w:r>
        <w:rPr>
          <w:color w:val="212121"/>
          <w:w w:val="105"/>
          <w:sz w:val="20"/>
        </w:rPr>
        <w:t>each person</w:t>
      </w:r>
      <w:r>
        <w:rPr>
          <w:color w:val="212121"/>
          <w:spacing w:val="6"/>
          <w:w w:val="105"/>
          <w:sz w:val="20"/>
        </w:rPr>
        <w:t xml:space="preserve"> </w:t>
      </w:r>
      <w:r>
        <w:rPr>
          <w:color w:val="212121"/>
          <w:w w:val="105"/>
          <w:sz w:val="20"/>
        </w:rPr>
        <w:t>using</w:t>
      </w:r>
      <w:r>
        <w:rPr>
          <w:color w:val="212121"/>
          <w:spacing w:val="3"/>
          <w:w w:val="105"/>
          <w:sz w:val="20"/>
        </w:rPr>
        <w:t xml:space="preserve"> </w:t>
      </w:r>
      <w:r>
        <w:rPr>
          <w:color w:val="212121"/>
          <w:w w:val="105"/>
          <w:sz w:val="20"/>
        </w:rPr>
        <w:t>the</w:t>
      </w:r>
      <w:r>
        <w:rPr>
          <w:color w:val="212121"/>
          <w:spacing w:val="-1"/>
          <w:w w:val="105"/>
          <w:sz w:val="20"/>
        </w:rPr>
        <w:t xml:space="preserve"> </w:t>
      </w:r>
      <w:r>
        <w:rPr>
          <w:color w:val="212121"/>
          <w:spacing w:val="-2"/>
          <w:w w:val="105"/>
          <w:sz w:val="20"/>
        </w:rPr>
        <w:t>plant</w:t>
      </w:r>
    </w:p>
    <w:p w:rsidR="008B1039" w:rsidRDefault="00AF0B68">
      <w:pPr>
        <w:pStyle w:val="ListParagraph"/>
        <w:numPr>
          <w:ilvl w:val="0"/>
          <w:numId w:val="10"/>
        </w:numPr>
        <w:tabs>
          <w:tab w:val="left" w:pos="829"/>
          <w:tab w:val="left" w:pos="830"/>
        </w:tabs>
        <w:ind w:left="829" w:hanging="350"/>
        <w:rPr>
          <w:color w:val="2F2F2F"/>
          <w:sz w:val="20"/>
        </w:rPr>
      </w:pPr>
      <w:r>
        <w:rPr>
          <w:color w:val="212121"/>
          <w:w w:val="105"/>
          <w:sz w:val="20"/>
        </w:rPr>
        <w:t>located</w:t>
      </w:r>
      <w:r>
        <w:rPr>
          <w:color w:val="212121"/>
          <w:spacing w:val="2"/>
          <w:w w:val="105"/>
          <w:sz w:val="20"/>
        </w:rPr>
        <w:t xml:space="preserve"> </w:t>
      </w:r>
      <w:r>
        <w:rPr>
          <w:color w:val="212121"/>
          <w:w w:val="105"/>
          <w:sz w:val="20"/>
        </w:rPr>
        <w:t>or guarded</w:t>
      </w:r>
      <w:r>
        <w:rPr>
          <w:color w:val="212121"/>
          <w:spacing w:val="-1"/>
          <w:w w:val="105"/>
          <w:sz w:val="20"/>
        </w:rPr>
        <w:t xml:space="preserve"> </w:t>
      </w:r>
      <w:r>
        <w:rPr>
          <w:color w:val="212121"/>
          <w:w w:val="105"/>
          <w:sz w:val="20"/>
        </w:rPr>
        <w:t>to</w:t>
      </w:r>
      <w:r>
        <w:rPr>
          <w:color w:val="212121"/>
          <w:spacing w:val="-5"/>
          <w:w w:val="105"/>
          <w:sz w:val="20"/>
        </w:rPr>
        <w:t xml:space="preserve"> </w:t>
      </w:r>
      <w:r>
        <w:rPr>
          <w:color w:val="212121"/>
          <w:w w:val="105"/>
          <w:sz w:val="20"/>
        </w:rPr>
        <w:t>prevent</w:t>
      </w:r>
      <w:r>
        <w:rPr>
          <w:color w:val="212121"/>
          <w:spacing w:val="7"/>
          <w:w w:val="105"/>
          <w:sz w:val="20"/>
        </w:rPr>
        <w:t xml:space="preserve"> </w:t>
      </w:r>
      <w:r>
        <w:rPr>
          <w:color w:val="212121"/>
          <w:w w:val="105"/>
          <w:sz w:val="20"/>
        </w:rPr>
        <w:t>unintentional</w:t>
      </w:r>
      <w:r>
        <w:rPr>
          <w:color w:val="212121"/>
          <w:spacing w:val="14"/>
          <w:w w:val="105"/>
          <w:sz w:val="20"/>
        </w:rPr>
        <w:t xml:space="preserve"> </w:t>
      </w:r>
      <w:r>
        <w:rPr>
          <w:color w:val="212121"/>
          <w:w w:val="105"/>
          <w:sz w:val="20"/>
        </w:rPr>
        <w:t>activation,</w:t>
      </w:r>
      <w:r>
        <w:rPr>
          <w:color w:val="212121"/>
          <w:spacing w:val="12"/>
          <w:w w:val="105"/>
          <w:sz w:val="20"/>
        </w:rPr>
        <w:t xml:space="preserve"> </w:t>
      </w:r>
      <w:r>
        <w:rPr>
          <w:color w:val="212121"/>
          <w:spacing w:val="-5"/>
          <w:w w:val="105"/>
          <w:sz w:val="20"/>
        </w:rPr>
        <w:t>and</w:t>
      </w:r>
    </w:p>
    <w:p w:rsidR="008B1039" w:rsidRDefault="00AF0B68">
      <w:pPr>
        <w:pStyle w:val="ListParagraph"/>
        <w:numPr>
          <w:ilvl w:val="0"/>
          <w:numId w:val="10"/>
        </w:numPr>
        <w:tabs>
          <w:tab w:val="left" w:pos="830"/>
          <w:tab w:val="left" w:pos="831"/>
        </w:tabs>
        <w:spacing w:before="29"/>
        <w:ind w:left="830" w:hanging="351"/>
        <w:rPr>
          <w:color w:val="2F2F2F"/>
          <w:sz w:val="20"/>
        </w:rPr>
      </w:pPr>
      <w:r>
        <w:rPr>
          <w:color w:val="212121"/>
          <w:w w:val="105"/>
          <w:sz w:val="20"/>
        </w:rPr>
        <w:t>able</w:t>
      </w:r>
      <w:r>
        <w:rPr>
          <w:color w:val="212121"/>
          <w:spacing w:val="1"/>
          <w:w w:val="105"/>
          <w:sz w:val="20"/>
        </w:rPr>
        <w:t xml:space="preserve"> </w:t>
      </w:r>
      <w:r>
        <w:rPr>
          <w:color w:val="212121"/>
          <w:w w:val="105"/>
          <w:sz w:val="20"/>
        </w:rPr>
        <w:t>to</w:t>
      </w:r>
      <w:r>
        <w:rPr>
          <w:color w:val="212121"/>
          <w:spacing w:val="9"/>
          <w:w w:val="105"/>
          <w:sz w:val="20"/>
        </w:rPr>
        <w:t xml:space="preserve"> </w:t>
      </w:r>
      <w:r>
        <w:rPr>
          <w:color w:val="212121"/>
          <w:w w:val="105"/>
          <w:sz w:val="20"/>
        </w:rPr>
        <w:t>be</w:t>
      </w:r>
      <w:r>
        <w:rPr>
          <w:color w:val="212121"/>
          <w:spacing w:val="-3"/>
          <w:w w:val="105"/>
          <w:sz w:val="20"/>
        </w:rPr>
        <w:t xml:space="preserve"> </w:t>
      </w:r>
      <w:r>
        <w:rPr>
          <w:color w:val="212121"/>
          <w:w w:val="105"/>
          <w:sz w:val="20"/>
        </w:rPr>
        <w:t>locked</w:t>
      </w:r>
      <w:r>
        <w:rPr>
          <w:color w:val="212121"/>
          <w:spacing w:val="8"/>
          <w:w w:val="105"/>
          <w:sz w:val="20"/>
        </w:rPr>
        <w:t xml:space="preserve"> </w:t>
      </w:r>
      <w:r>
        <w:rPr>
          <w:color w:val="212121"/>
          <w:w w:val="105"/>
          <w:sz w:val="20"/>
        </w:rPr>
        <w:t>into</w:t>
      </w:r>
      <w:r>
        <w:rPr>
          <w:color w:val="212121"/>
          <w:spacing w:val="-4"/>
          <w:w w:val="105"/>
          <w:sz w:val="20"/>
        </w:rPr>
        <w:t xml:space="preserve"> </w:t>
      </w:r>
      <w:r>
        <w:rPr>
          <w:color w:val="212121"/>
          <w:w w:val="105"/>
          <w:sz w:val="20"/>
        </w:rPr>
        <w:t>the</w:t>
      </w:r>
      <w:r>
        <w:rPr>
          <w:color w:val="212121"/>
          <w:spacing w:val="-2"/>
          <w:w w:val="105"/>
          <w:sz w:val="20"/>
        </w:rPr>
        <w:t xml:space="preserve"> </w:t>
      </w:r>
      <w:r>
        <w:rPr>
          <w:color w:val="2F2F2F"/>
          <w:w w:val="105"/>
          <w:sz w:val="20"/>
        </w:rPr>
        <w:t>'off</w:t>
      </w:r>
      <w:r>
        <w:rPr>
          <w:color w:val="2F2F2F"/>
          <w:spacing w:val="25"/>
          <w:w w:val="105"/>
          <w:sz w:val="20"/>
        </w:rPr>
        <w:t xml:space="preserve"> </w:t>
      </w:r>
      <w:r>
        <w:rPr>
          <w:color w:val="212121"/>
          <w:w w:val="105"/>
          <w:sz w:val="20"/>
        </w:rPr>
        <w:t>position</w:t>
      </w:r>
      <w:r>
        <w:rPr>
          <w:color w:val="212121"/>
          <w:spacing w:val="4"/>
          <w:w w:val="105"/>
          <w:sz w:val="20"/>
        </w:rPr>
        <w:t xml:space="preserve"> </w:t>
      </w:r>
      <w:r>
        <w:rPr>
          <w:color w:val="212121"/>
          <w:w w:val="105"/>
          <w:sz w:val="20"/>
        </w:rPr>
        <w:t>to</w:t>
      </w:r>
      <w:r>
        <w:rPr>
          <w:color w:val="212121"/>
          <w:spacing w:val="2"/>
          <w:w w:val="105"/>
          <w:sz w:val="20"/>
        </w:rPr>
        <w:t xml:space="preserve"> </w:t>
      </w:r>
      <w:r>
        <w:rPr>
          <w:color w:val="212121"/>
          <w:w w:val="105"/>
          <w:sz w:val="20"/>
        </w:rPr>
        <w:t>enable</w:t>
      </w:r>
      <w:r>
        <w:rPr>
          <w:color w:val="212121"/>
          <w:spacing w:val="9"/>
          <w:w w:val="105"/>
          <w:sz w:val="20"/>
        </w:rPr>
        <w:t xml:space="preserve"> </w:t>
      </w:r>
      <w:r>
        <w:rPr>
          <w:color w:val="212121"/>
          <w:w w:val="105"/>
          <w:sz w:val="20"/>
        </w:rPr>
        <w:t>disconnection</w:t>
      </w:r>
      <w:r>
        <w:rPr>
          <w:color w:val="212121"/>
          <w:spacing w:val="10"/>
          <w:w w:val="105"/>
          <w:sz w:val="20"/>
        </w:rPr>
        <w:t xml:space="preserve"> </w:t>
      </w:r>
      <w:r>
        <w:rPr>
          <w:color w:val="212121"/>
          <w:w w:val="105"/>
          <w:sz w:val="20"/>
        </w:rPr>
        <w:t>from</w:t>
      </w:r>
      <w:r>
        <w:rPr>
          <w:color w:val="212121"/>
          <w:spacing w:val="9"/>
          <w:w w:val="105"/>
          <w:sz w:val="20"/>
        </w:rPr>
        <w:t xml:space="preserve"> </w:t>
      </w:r>
      <w:r>
        <w:rPr>
          <w:color w:val="212121"/>
          <w:w w:val="105"/>
          <w:sz w:val="20"/>
        </w:rPr>
        <w:t>energy</w:t>
      </w:r>
      <w:r>
        <w:rPr>
          <w:color w:val="212121"/>
          <w:spacing w:val="15"/>
          <w:w w:val="105"/>
          <w:sz w:val="20"/>
        </w:rPr>
        <w:t xml:space="preserve"> </w:t>
      </w:r>
      <w:r>
        <w:rPr>
          <w:color w:val="212121"/>
          <w:spacing w:val="-2"/>
          <w:w w:val="105"/>
          <w:sz w:val="20"/>
        </w:rPr>
        <w:t>sources.</w:t>
      </w:r>
    </w:p>
    <w:p w:rsidR="008B1039" w:rsidRDefault="00AF0B68">
      <w:pPr>
        <w:pStyle w:val="BodyText"/>
        <w:spacing w:before="126" w:line="256" w:lineRule="auto"/>
        <w:ind w:left="478" w:right="192" w:firstLine="7"/>
      </w:pPr>
      <w:r>
        <w:rPr>
          <w:color w:val="212121"/>
          <w:w w:val="105"/>
        </w:rPr>
        <w:t>Poorly</w:t>
      </w:r>
      <w:r>
        <w:rPr>
          <w:color w:val="212121"/>
          <w:spacing w:val="21"/>
          <w:w w:val="105"/>
        </w:rPr>
        <w:t xml:space="preserve"> </w:t>
      </w:r>
      <w:r>
        <w:rPr>
          <w:color w:val="212121"/>
          <w:w w:val="105"/>
        </w:rPr>
        <w:t>designed</w:t>
      </w:r>
      <w:r>
        <w:rPr>
          <w:color w:val="212121"/>
          <w:spacing w:val="25"/>
          <w:w w:val="105"/>
        </w:rPr>
        <w:t xml:space="preserve"> </w:t>
      </w:r>
      <w:r>
        <w:rPr>
          <w:color w:val="212121"/>
          <w:w w:val="105"/>
        </w:rPr>
        <w:t>operator</w:t>
      </w:r>
      <w:r>
        <w:rPr>
          <w:color w:val="212121"/>
          <w:spacing w:val="23"/>
          <w:w w:val="105"/>
        </w:rPr>
        <w:t xml:space="preserve"> </w:t>
      </w:r>
      <w:r>
        <w:rPr>
          <w:color w:val="212121"/>
          <w:w w:val="105"/>
        </w:rPr>
        <w:t>controls</w:t>
      </w:r>
      <w:r>
        <w:rPr>
          <w:color w:val="212121"/>
          <w:spacing w:val="19"/>
          <w:w w:val="105"/>
        </w:rPr>
        <w:t xml:space="preserve"> </w:t>
      </w:r>
      <w:r>
        <w:rPr>
          <w:color w:val="212121"/>
          <w:w w:val="105"/>
        </w:rPr>
        <w:t>can lead</w:t>
      </w:r>
      <w:r>
        <w:rPr>
          <w:color w:val="212121"/>
          <w:spacing w:val="-1"/>
          <w:w w:val="105"/>
        </w:rPr>
        <w:t xml:space="preserve"> </w:t>
      </w:r>
      <w:r>
        <w:rPr>
          <w:color w:val="212121"/>
          <w:w w:val="105"/>
        </w:rPr>
        <w:t>to plant moving unexpectedly</w:t>
      </w:r>
      <w:r>
        <w:rPr>
          <w:color w:val="212121"/>
          <w:spacing w:val="38"/>
          <w:w w:val="105"/>
        </w:rPr>
        <w:t xml:space="preserve"> </w:t>
      </w:r>
      <w:r>
        <w:rPr>
          <w:color w:val="212121"/>
          <w:w w:val="105"/>
        </w:rPr>
        <w:t>or not being able to be operated safely. For</w:t>
      </w:r>
      <w:r>
        <w:rPr>
          <w:color w:val="212121"/>
          <w:spacing w:val="-2"/>
          <w:w w:val="105"/>
        </w:rPr>
        <w:t xml:space="preserve"> </w:t>
      </w:r>
      <w:r>
        <w:rPr>
          <w:color w:val="212121"/>
          <w:w w:val="105"/>
        </w:rPr>
        <w:t>example, a control</w:t>
      </w:r>
      <w:r>
        <w:rPr>
          <w:color w:val="212121"/>
          <w:spacing w:val="-5"/>
          <w:w w:val="105"/>
        </w:rPr>
        <w:t xml:space="preserve"> </w:t>
      </w:r>
      <w:r>
        <w:rPr>
          <w:color w:val="212121"/>
          <w:w w:val="105"/>
        </w:rPr>
        <w:t>for setting</w:t>
      </w:r>
      <w:r>
        <w:rPr>
          <w:color w:val="212121"/>
          <w:spacing w:val="-1"/>
          <w:w w:val="105"/>
        </w:rPr>
        <w:t xml:space="preserve"> </w:t>
      </w:r>
      <w:r>
        <w:rPr>
          <w:color w:val="212121"/>
          <w:w w:val="105"/>
        </w:rPr>
        <w:t>the speed on</w:t>
      </w:r>
      <w:r>
        <w:rPr>
          <w:color w:val="212121"/>
          <w:spacing w:val="-1"/>
          <w:w w:val="105"/>
        </w:rPr>
        <w:t xml:space="preserve"> </w:t>
      </w:r>
      <w:r>
        <w:rPr>
          <w:color w:val="212121"/>
          <w:w w:val="105"/>
        </w:rPr>
        <w:t>a saw should not</w:t>
      </w:r>
      <w:r>
        <w:rPr>
          <w:color w:val="212121"/>
          <w:spacing w:val="-4"/>
          <w:w w:val="105"/>
        </w:rPr>
        <w:t xml:space="preserve"> </w:t>
      </w:r>
      <w:r>
        <w:rPr>
          <w:color w:val="212121"/>
          <w:w w:val="105"/>
        </w:rPr>
        <w:t>be a simple slider</w:t>
      </w:r>
      <w:r>
        <w:rPr>
          <w:color w:val="212121"/>
          <w:spacing w:val="28"/>
          <w:w w:val="105"/>
        </w:rPr>
        <w:t xml:space="preserve"> </w:t>
      </w:r>
      <w:r>
        <w:rPr>
          <w:color w:val="212121"/>
          <w:w w:val="105"/>
        </w:rPr>
        <w:t>or rotary</w:t>
      </w:r>
      <w:r>
        <w:rPr>
          <w:color w:val="212121"/>
          <w:spacing w:val="21"/>
          <w:w w:val="105"/>
        </w:rPr>
        <w:t xml:space="preserve"> </w:t>
      </w:r>
      <w:r>
        <w:rPr>
          <w:color w:val="212121"/>
          <w:w w:val="105"/>
        </w:rPr>
        <w:t>control that may be accidentally</w:t>
      </w:r>
      <w:r>
        <w:rPr>
          <w:color w:val="212121"/>
          <w:spacing w:val="28"/>
          <w:w w:val="105"/>
        </w:rPr>
        <w:t xml:space="preserve"> </w:t>
      </w:r>
      <w:r>
        <w:rPr>
          <w:color w:val="212121"/>
          <w:w w:val="105"/>
        </w:rPr>
        <w:t>adjusted during</w:t>
      </w:r>
      <w:r>
        <w:rPr>
          <w:color w:val="212121"/>
          <w:spacing w:val="23"/>
          <w:w w:val="105"/>
        </w:rPr>
        <w:t xml:space="preserve"> </w:t>
      </w:r>
      <w:r>
        <w:rPr>
          <w:color w:val="212121"/>
          <w:w w:val="105"/>
        </w:rPr>
        <w:t>operation.</w:t>
      </w:r>
      <w:r>
        <w:rPr>
          <w:color w:val="212121"/>
          <w:spacing w:val="20"/>
          <w:w w:val="105"/>
        </w:rPr>
        <w:t xml:space="preserve"> </w:t>
      </w:r>
      <w:r>
        <w:rPr>
          <w:color w:val="212121"/>
          <w:w w:val="105"/>
        </w:rPr>
        <w:t>It should be graduated in fixed lockable steps.</w:t>
      </w:r>
    </w:p>
    <w:p w:rsidR="008B1039" w:rsidRDefault="00AF0B68">
      <w:pPr>
        <w:pStyle w:val="BodyText"/>
        <w:spacing w:before="111"/>
        <w:ind w:left="481"/>
      </w:pPr>
      <w:r>
        <w:rPr>
          <w:color w:val="212121"/>
          <w:w w:val="105"/>
        </w:rPr>
        <w:t>Operational</w:t>
      </w:r>
      <w:r>
        <w:rPr>
          <w:color w:val="212121"/>
          <w:spacing w:val="11"/>
          <w:w w:val="105"/>
        </w:rPr>
        <w:t xml:space="preserve"> </w:t>
      </w:r>
      <w:r>
        <w:rPr>
          <w:color w:val="212121"/>
          <w:w w:val="105"/>
        </w:rPr>
        <w:t>control</w:t>
      </w:r>
      <w:r>
        <w:rPr>
          <w:color w:val="212121"/>
          <w:spacing w:val="2"/>
          <w:w w:val="105"/>
        </w:rPr>
        <w:t xml:space="preserve"> </w:t>
      </w:r>
      <w:r>
        <w:rPr>
          <w:color w:val="212121"/>
          <w:w w:val="105"/>
        </w:rPr>
        <w:t>devices</w:t>
      </w:r>
      <w:r>
        <w:rPr>
          <w:color w:val="212121"/>
          <w:spacing w:val="10"/>
          <w:w w:val="105"/>
        </w:rPr>
        <w:t xml:space="preserve"> </w:t>
      </w:r>
      <w:r>
        <w:rPr>
          <w:color w:val="212121"/>
          <w:w w:val="105"/>
        </w:rPr>
        <w:t>should</w:t>
      </w:r>
      <w:r>
        <w:rPr>
          <w:color w:val="212121"/>
          <w:spacing w:val="8"/>
          <w:w w:val="105"/>
        </w:rPr>
        <w:t xml:space="preserve"> </w:t>
      </w:r>
      <w:r>
        <w:rPr>
          <w:color w:val="212121"/>
          <w:w w:val="105"/>
        </w:rPr>
        <w:t>be</w:t>
      </w:r>
      <w:r>
        <w:rPr>
          <w:color w:val="212121"/>
          <w:spacing w:val="-8"/>
          <w:w w:val="105"/>
        </w:rPr>
        <w:t xml:space="preserve"> </w:t>
      </w:r>
      <w:r>
        <w:rPr>
          <w:color w:val="212121"/>
          <w:spacing w:val="-2"/>
          <w:w w:val="105"/>
        </w:rPr>
        <w:t>designed:</w:t>
      </w:r>
    </w:p>
    <w:p w:rsidR="008B1039" w:rsidRDefault="00AF0B68">
      <w:pPr>
        <w:pStyle w:val="ListParagraph"/>
        <w:numPr>
          <w:ilvl w:val="0"/>
          <w:numId w:val="10"/>
        </w:numPr>
        <w:tabs>
          <w:tab w:val="left" w:pos="824"/>
          <w:tab w:val="left" w:pos="825"/>
        </w:tabs>
        <w:spacing w:before="140" w:line="256" w:lineRule="auto"/>
        <w:ind w:right="288" w:hanging="350"/>
        <w:rPr>
          <w:color w:val="212121"/>
          <w:sz w:val="20"/>
        </w:rPr>
      </w:pPr>
      <w:r>
        <w:rPr>
          <w:color w:val="212121"/>
          <w:w w:val="105"/>
          <w:sz w:val="20"/>
        </w:rPr>
        <w:t xml:space="preserve">to enable the plant to be </w:t>
      </w:r>
      <w:r>
        <w:rPr>
          <w:color w:val="565656"/>
          <w:w w:val="105"/>
          <w:sz w:val="20"/>
        </w:rPr>
        <w:t>'</w:t>
      </w:r>
      <w:r>
        <w:rPr>
          <w:color w:val="212121"/>
          <w:w w:val="105"/>
          <w:sz w:val="20"/>
        </w:rPr>
        <w:t>fail safe', for example when hand pressure is released</w:t>
      </w:r>
      <w:r>
        <w:rPr>
          <w:color w:val="212121"/>
          <w:spacing w:val="29"/>
          <w:w w:val="105"/>
          <w:sz w:val="20"/>
        </w:rPr>
        <w:t xml:space="preserve"> </w:t>
      </w:r>
      <w:r>
        <w:rPr>
          <w:color w:val="212121"/>
          <w:w w:val="105"/>
          <w:sz w:val="20"/>
        </w:rPr>
        <w:t>on a lever controlling up</w:t>
      </w:r>
      <w:r>
        <w:rPr>
          <w:color w:val="212121"/>
          <w:spacing w:val="-3"/>
          <w:w w:val="105"/>
          <w:sz w:val="20"/>
        </w:rPr>
        <w:t xml:space="preserve"> </w:t>
      </w:r>
      <w:r>
        <w:rPr>
          <w:color w:val="212121"/>
          <w:w w:val="105"/>
          <w:sz w:val="20"/>
        </w:rPr>
        <w:t>and</w:t>
      </w:r>
      <w:r>
        <w:rPr>
          <w:color w:val="212121"/>
          <w:spacing w:val="-1"/>
          <w:w w:val="105"/>
          <w:sz w:val="20"/>
        </w:rPr>
        <w:t xml:space="preserve"> </w:t>
      </w:r>
      <w:r>
        <w:rPr>
          <w:color w:val="212121"/>
          <w:w w:val="105"/>
          <w:sz w:val="20"/>
        </w:rPr>
        <w:t>down movement, the lever will</w:t>
      </w:r>
      <w:r>
        <w:rPr>
          <w:color w:val="212121"/>
          <w:spacing w:val="-1"/>
          <w:w w:val="105"/>
          <w:sz w:val="20"/>
        </w:rPr>
        <w:t xml:space="preserve"> </w:t>
      </w:r>
      <w:r>
        <w:rPr>
          <w:color w:val="212121"/>
          <w:w w:val="105"/>
          <w:sz w:val="20"/>
        </w:rPr>
        <w:t>return to</w:t>
      </w:r>
      <w:r>
        <w:rPr>
          <w:color w:val="212121"/>
          <w:spacing w:val="-7"/>
          <w:w w:val="105"/>
          <w:sz w:val="20"/>
        </w:rPr>
        <w:t xml:space="preserve"> </w:t>
      </w:r>
      <w:r>
        <w:rPr>
          <w:color w:val="212121"/>
          <w:w w:val="105"/>
          <w:sz w:val="20"/>
        </w:rPr>
        <w:t>the</w:t>
      </w:r>
      <w:r>
        <w:rPr>
          <w:color w:val="212121"/>
          <w:spacing w:val="-1"/>
          <w:w w:val="105"/>
          <w:sz w:val="20"/>
        </w:rPr>
        <w:t xml:space="preserve"> </w:t>
      </w:r>
      <w:r>
        <w:rPr>
          <w:color w:val="212121"/>
          <w:w w:val="105"/>
          <w:sz w:val="20"/>
        </w:rPr>
        <w:t>neutral position and movement will stop</w:t>
      </w:r>
    </w:p>
    <w:p w:rsidR="008B1039" w:rsidRDefault="00AF0B68">
      <w:pPr>
        <w:pStyle w:val="ListParagraph"/>
        <w:numPr>
          <w:ilvl w:val="0"/>
          <w:numId w:val="10"/>
        </w:numPr>
        <w:tabs>
          <w:tab w:val="left" w:pos="824"/>
          <w:tab w:val="left" w:pos="825"/>
        </w:tabs>
        <w:spacing w:before="7"/>
        <w:ind w:hanging="350"/>
        <w:rPr>
          <w:color w:val="2F2F2F"/>
          <w:sz w:val="20"/>
        </w:rPr>
      </w:pPr>
      <w:r>
        <w:rPr>
          <w:color w:val="212121"/>
          <w:w w:val="105"/>
          <w:sz w:val="20"/>
        </w:rPr>
        <w:t>to</w:t>
      </w:r>
      <w:r>
        <w:rPr>
          <w:color w:val="212121"/>
          <w:spacing w:val="12"/>
          <w:w w:val="105"/>
          <w:sz w:val="20"/>
        </w:rPr>
        <w:t xml:space="preserve"> </w:t>
      </w:r>
      <w:r>
        <w:rPr>
          <w:color w:val="212121"/>
          <w:w w:val="105"/>
          <w:sz w:val="20"/>
        </w:rPr>
        <w:t>be</w:t>
      </w:r>
      <w:r>
        <w:rPr>
          <w:color w:val="212121"/>
          <w:spacing w:val="-8"/>
          <w:w w:val="105"/>
          <w:sz w:val="20"/>
        </w:rPr>
        <w:t xml:space="preserve"> </w:t>
      </w:r>
      <w:r>
        <w:rPr>
          <w:color w:val="212121"/>
          <w:w w:val="105"/>
          <w:sz w:val="20"/>
        </w:rPr>
        <w:t>within</w:t>
      </w:r>
      <w:r>
        <w:rPr>
          <w:color w:val="212121"/>
          <w:spacing w:val="8"/>
          <w:w w:val="105"/>
          <w:sz w:val="20"/>
        </w:rPr>
        <w:t xml:space="preserve"> </w:t>
      </w:r>
      <w:r>
        <w:rPr>
          <w:color w:val="212121"/>
          <w:w w:val="105"/>
          <w:sz w:val="20"/>
        </w:rPr>
        <w:t>easy</w:t>
      </w:r>
      <w:r>
        <w:rPr>
          <w:color w:val="212121"/>
          <w:spacing w:val="8"/>
          <w:w w:val="105"/>
          <w:sz w:val="20"/>
        </w:rPr>
        <w:t xml:space="preserve"> </w:t>
      </w:r>
      <w:r>
        <w:rPr>
          <w:color w:val="212121"/>
          <w:w w:val="105"/>
          <w:sz w:val="20"/>
        </w:rPr>
        <w:t>access</w:t>
      </w:r>
      <w:r>
        <w:rPr>
          <w:color w:val="212121"/>
          <w:spacing w:val="6"/>
          <w:w w:val="105"/>
          <w:sz w:val="20"/>
        </w:rPr>
        <w:t xml:space="preserve"> </w:t>
      </w:r>
      <w:r>
        <w:rPr>
          <w:color w:val="212121"/>
          <w:w w:val="105"/>
          <w:sz w:val="20"/>
        </w:rPr>
        <w:t>of</w:t>
      </w:r>
      <w:r>
        <w:rPr>
          <w:color w:val="212121"/>
          <w:spacing w:val="-7"/>
          <w:w w:val="105"/>
          <w:sz w:val="20"/>
        </w:rPr>
        <w:t xml:space="preserve"> </w:t>
      </w:r>
      <w:r>
        <w:rPr>
          <w:color w:val="212121"/>
          <w:w w:val="105"/>
          <w:sz w:val="20"/>
        </w:rPr>
        <w:t>the</w:t>
      </w:r>
      <w:r>
        <w:rPr>
          <w:color w:val="212121"/>
          <w:spacing w:val="-2"/>
          <w:w w:val="105"/>
          <w:sz w:val="20"/>
        </w:rPr>
        <w:t xml:space="preserve"> operator</w:t>
      </w:r>
    </w:p>
    <w:p w:rsidR="008B1039" w:rsidRDefault="00AF0B68">
      <w:pPr>
        <w:pStyle w:val="ListParagraph"/>
        <w:numPr>
          <w:ilvl w:val="0"/>
          <w:numId w:val="10"/>
        </w:numPr>
        <w:tabs>
          <w:tab w:val="left" w:pos="831"/>
          <w:tab w:val="left" w:pos="832"/>
        </w:tabs>
        <w:spacing w:before="34" w:line="249" w:lineRule="auto"/>
        <w:ind w:left="821" w:right="558" w:hanging="346"/>
        <w:rPr>
          <w:color w:val="2F2F2F"/>
          <w:sz w:val="20"/>
        </w:rPr>
      </w:pPr>
      <w:r>
        <w:rPr>
          <w:color w:val="212121"/>
          <w:w w:val="105"/>
          <w:sz w:val="20"/>
        </w:rPr>
        <w:t>so the intended fun</w:t>
      </w:r>
      <w:r>
        <w:rPr>
          <w:color w:val="212121"/>
          <w:w w:val="105"/>
          <w:sz w:val="20"/>
        </w:rPr>
        <w:t>ction can</w:t>
      </w:r>
      <w:r>
        <w:rPr>
          <w:color w:val="212121"/>
          <w:spacing w:val="-4"/>
          <w:w w:val="105"/>
          <w:sz w:val="20"/>
        </w:rPr>
        <w:t xml:space="preserve"> </w:t>
      </w:r>
      <w:r>
        <w:rPr>
          <w:color w:val="212121"/>
          <w:w w:val="105"/>
          <w:sz w:val="20"/>
        </w:rPr>
        <w:t>be easily read</w:t>
      </w:r>
      <w:r>
        <w:rPr>
          <w:color w:val="212121"/>
          <w:spacing w:val="-3"/>
          <w:w w:val="105"/>
          <w:sz w:val="20"/>
        </w:rPr>
        <w:t xml:space="preserve"> </w:t>
      </w:r>
      <w:r>
        <w:rPr>
          <w:color w:val="212121"/>
          <w:w w:val="105"/>
          <w:sz w:val="20"/>
        </w:rPr>
        <w:t>and</w:t>
      </w:r>
      <w:r>
        <w:rPr>
          <w:color w:val="212121"/>
          <w:spacing w:val="-2"/>
          <w:w w:val="105"/>
          <w:sz w:val="20"/>
        </w:rPr>
        <w:t xml:space="preserve"> </w:t>
      </w:r>
      <w:r>
        <w:rPr>
          <w:color w:val="212121"/>
          <w:w w:val="105"/>
          <w:sz w:val="20"/>
        </w:rPr>
        <w:t>understood, especially in</w:t>
      </w:r>
      <w:r>
        <w:rPr>
          <w:color w:val="212121"/>
          <w:spacing w:val="-1"/>
          <w:w w:val="105"/>
          <w:sz w:val="20"/>
        </w:rPr>
        <w:t xml:space="preserve"> </w:t>
      </w:r>
      <w:r>
        <w:rPr>
          <w:color w:val="212121"/>
          <w:w w:val="105"/>
          <w:sz w:val="20"/>
        </w:rPr>
        <w:t>the</w:t>
      </w:r>
      <w:r>
        <w:rPr>
          <w:color w:val="212121"/>
          <w:spacing w:val="-2"/>
          <w:w w:val="105"/>
          <w:sz w:val="20"/>
        </w:rPr>
        <w:t xml:space="preserve"> </w:t>
      </w:r>
      <w:r>
        <w:rPr>
          <w:color w:val="212121"/>
          <w:w w:val="105"/>
          <w:sz w:val="20"/>
        </w:rPr>
        <w:t>case of dials and gauges</w:t>
      </w:r>
    </w:p>
    <w:p w:rsidR="008B1039" w:rsidRDefault="00AF0B68">
      <w:pPr>
        <w:pStyle w:val="ListParagraph"/>
        <w:numPr>
          <w:ilvl w:val="0"/>
          <w:numId w:val="10"/>
        </w:numPr>
        <w:tabs>
          <w:tab w:val="left" w:pos="826"/>
          <w:tab w:val="left" w:pos="827"/>
        </w:tabs>
        <w:spacing w:before="22" w:line="256" w:lineRule="auto"/>
        <w:ind w:left="825" w:right="491" w:hanging="355"/>
        <w:rPr>
          <w:color w:val="2F2F2F"/>
          <w:sz w:val="20"/>
        </w:rPr>
      </w:pPr>
      <w:r>
        <w:rPr>
          <w:color w:val="212121"/>
          <w:w w:val="105"/>
          <w:sz w:val="20"/>
        </w:rPr>
        <w:t>so</w:t>
      </w:r>
      <w:r>
        <w:rPr>
          <w:color w:val="212121"/>
          <w:spacing w:val="-2"/>
          <w:w w:val="105"/>
          <w:sz w:val="20"/>
        </w:rPr>
        <w:t xml:space="preserve"> </w:t>
      </w:r>
      <w:r>
        <w:rPr>
          <w:color w:val="212121"/>
          <w:w w:val="105"/>
          <w:sz w:val="20"/>
        </w:rPr>
        <w:t>the movement of</w:t>
      </w:r>
      <w:r>
        <w:rPr>
          <w:color w:val="212121"/>
          <w:spacing w:val="-1"/>
          <w:w w:val="105"/>
          <w:sz w:val="20"/>
        </w:rPr>
        <w:t xml:space="preserve"> </w:t>
      </w:r>
      <w:r>
        <w:rPr>
          <w:color w:val="212121"/>
          <w:w w:val="105"/>
          <w:sz w:val="20"/>
        </w:rPr>
        <w:t>the</w:t>
      </w:r>
      <w:r>
        <w:rPr>
          <w:color w:val="212121"/>
          <w:spacing w:val="-6"/>
          <w:w w:val="105"/>
          <w:sz w:val="20"/>
        </w:rPr>
        <w:t xml:space="preserve"> </w:t>
      </w:r>
      <w:r>
        <w:rPr>
          <w:color w:val="212121"/>
          <w:w w:val="105"/>
          <w:sz w:val="20"/>
        </w:rPr>
        <w:t>control is consistent with</w:t>
      </w:r>
      <w:r>
        <w:rPr>
          <w:color w:val="212121"/>
          <w:spacing w:val="-6"/>
          <w:w w:val="105"/>
          <w:sz w:val="20"/>
        </w:rPr>
        <w:t xml:space="preserve"> </w:t>
      </w:r>
      <w:r>
        <w:rPr>
          <w:color w:val="212121"/>
          <w:w w:val="105"/>
          <w:sz w:val="20"/>
        </w:rPr>
        <w:t>established convention, for</w:t>
      </w:r>
      <w:r>
        <w:rPr>
          <w:color w:val="212121"/>
          <w:spacing w:val="-5"/>
          <w:w w:val="105"/>
          <w:sz w:val="20"/>
        </w:rPr>
        <w:t xml:space="preserve"> </w:t>
      </w:r>
      <w:r>
        <w:rPr>
          <w:color w:val="212121"/>
          <w:w w:val="105"/>
          <w:sz w:val="20"/>
        </w:rPr>
        <w:t>example anticlockwise to open, clockwise to close</w:t>
      </w:r>
    </w:p>
    <w:p w:rsidR="008B1039" w:rsidRDefault="00AF0B68">
      <w:pPr>
        <w:pStyle w:val="ListParagraph"/>
        <w:numPr>
          <w:ilvl w:val="0"/>
          <w:numId w:val="10"/>
        </w:numPr>
        <w:tabs>
          <w:tab w:val="left" w:pos="826"/>
          <w:tab w:val="left" w:pos="827"/>
        </w:tabs>
        <w:spacing w:before="7" w:line="256" w:lineRule="auto"/>
        <w:ind w:right="988" w:hanging="354"/>
        <w:rPr>
          <w:color w:val="2F2F2F"/>
          <w:sz w:val="20"/>
        </w:rPr>
      </w:pPr>
      <w:r>
        <w:rPr>
          <w:color w:val="212121"/>
          <w:w w:val="105"/>
          <w:sz w:val="20"/>
        </w:rPr>
        <w:t>so</w:t>
      </w:r>
      <w:r>
        <w:rPr>
          <w:color w:val="212121"/>
          <w:spacing w:val="-4"/>
          <w:w w:val="105"/>
          <w:sz w:val="20"/>
        </w:rPr>
        <w:t xml:space="preserve"> </w:t>
      </w:r>
      <w:r>
        <w:rPr>
          <w:color w:val="212121"/>
          <w:w w:val="105"/>
          <w:sz w:val="20"/>
        </w:rPr>
        <w:t>the desired effect can</w:t>
      </w:r>
      <w:r>
        <w:rPr>
          <w:color w:val="212121"/>
          <w:spacing w:val="-4"/>
          <w:w w:val="105"/>
          <w:sz w:val="20"/>
        </w:rPr>
        <w:t xml:space="preserve"> </w:t>
      </w:r>
      <w:r>
        <w:rPr>
          <w:color w:val="212121"/>
          <w:w w:val="105"/>
          <w:sz w:val="20"/>
        </w:rPr>
        <w:t>only occur by intentional control operation, for example providing a starting control</w:t>
      </w:r>
    </w:p>
    <w:p w:rsidR="008B1039" w:rsidRDefault="00AF0B68">
      <w:pPr>
        <w:pStyle w:val="ListParagraph"/>
        <w:numPr>
          <w:ilvl w:val="0"/>
          <w:numId w:val="10"/>
        </w:numPr>
        <w:tabs>
          <w:tab w:val="left" w:pos="814"/>
          <w:tab w:val="left" w:pos="816"/>
        </w:tabs>
        <w:spacing w:before="13"/>
        <w:ind w:left="815" w:hanging="351"/>
        <w:rPr>
          <w:color w:val="2F2F2F"/>
          <w:sz w:val="20"/>
        </w:rPr>
      </w:pPr>
      <w:r>
        <w:rPr>
          <w:color w:val="212121"/>
          <w:w w:val="105"/>
          <w:sz w:val="20"/>
        </w:rPr>
        <w:t>to</w:t>
      </w:r>
      <w:r>
        <w:rPr>
          <w:color w:val="212121"/>
          <w:spacing w:val="18"/>
          <w:w w:val="105"/>
          <w:sz w:val="20"/>
        </w:rPr>
        <w:t xml:space="preserve"> </w:t>
      </w:r>
      <w:r>
        <w:rPr>
          <w:color w:val="212121"/>
          <w:w w:val="105"/>
          <w:sz w:val="20"/>
        </w:rPr>
        <w:t>withstand the</w:t>
      </w:r>
      <w:r>
        <w:rPr>
          <w:color w:val="212121"/>
          <w:spacing w:val="-3"/>
          <w:w w:val="105"/>
          <w:sz w:val="20"/>
        </w:rPr>
        <w:t xml:space="preserve"> </w:t>
      </w:r>
      <w:r>
        <w:rPr>
          <w:color w:val="212121"/>
          <w:w w:val="105"/>
          <w:sz w:val="20"/>
        </w:rPr>
        <w:t>rigours</w:t>
      </w:r>
      <w:r>
        <w:rPr>
          <w:color w:val="212121"/>
          <w:spacing w:val="6"/>
          <w:w w:val="105"/>
          <w:sz w:val="20"/>
        </w:rPr>
        <w:t xml:space="preserve"> </w:t>
      </w:r>
      <w:r>
        <w:rPr>
          <w:color w:val="212121"/>
          <w:w w:val="105"/>
          <w:sz w:val="20"/>
        </w:rPr>
        <w:t>of</w:t>
      </w:r>
      <w:r>
        <w:rPr>
          <w:color w:val="212121"/>
          <w:spacing w:val="-2"/>
          <w:w w:val="105"/>
          <w:sz w:val="20"/>
        </w:rPr>
        <w:t xml:space="preserve"> </w:t>
      </w:r>
      <w:r>
        <w:rPr>
          <w:color w:val="212121"/>
          <w:w w:val="105"/>
          <w:sz w:val="20"/>
        </w:rPr>
        <w:t>normal use,</w:t>
      </w:r>
      <w:r>
        <w:rPr>
          <w:color w:val="212121"/>
          <w:spacing w:val="4"/>
          <w:w w:val="105"/>
          <w:sz w:val="20"/>
        </w:rPr>
        <w:t xml:space="preserve"> </w:t>
      </w:r>
      <w:r>
        <w:rPr>
          <w:color w:val="212121"/>
          <w:w w:val="105"/>
          <w:sz w:val="20"/>
        </w:rPr>
        <w:t>undue</w:t>
      </w:r>
      <w:r>
        <w:rPr>
          <w:color w:val="212121"/>
          <w:spacing w:val="-3"/>
          <w:w w:val="105"/>
          <w:sz w:val="20"/>
        </w:rPr>
        <w:t xml:space="preserve"> </w:t>
      </w:r>
      <w:r>
        <w:rPr>
          <w:color w:val="212121"/>
          <w:w w:val="105"/>
          <w:sz w:val="20"/>
        </w:rPr>
        <w:t>forces</w:t>
      </w:r>
      <w:r>
        <w:rPr>
          <w:color w:val="212121"/>
          <w:spacing w:val="10"/>
          <w:w w:val="105"/>
          <w:sz w:val="20"/>
        </w:rPr>
        <w:t xml:space="preserve"> </w:t>
      </w:r>
      <w:r>
        <w:rPr>
          <w:color w:val="212121"/>
          <w:w w:val="105"/>
          <w:sz w:val="20"/>
        </w:rPr>
        <w:t>and</w:t>
      </w:r>
      <w:r>
        <w:rPr>
          <w:color w:val="212121"/>
          <w:spacing w:val="-6"/>
          <w:w w:val="105"/>
          <w:sz w:val="20"/>
        </w:rPr>
        <w:t xml:space="preserve"> </w:t>
      </w:r>
      <w:r>
        <w:rPr>
          <w:color w:val="212121"/>
          <w:w w:val="105"/>
          <w:sz w:val="20"/>
        </w:rPr>
        <w:t>environmental</w:t>
      </w:r>
      <w:r>
        <w:rPr>
          <w:color w:val="212121"/>
          <w:spacing w:val="12"/>
          <w:w w:val="105"/>
          <w:sz w:val="20"/>
        </w:rPr>
        <w:t xml:space="preserve"> </w:t>
      </w:r>
      <w:r>
        <w:rPr>
          <w:color w:val="212121"/>
          <w:spacing w:val="-2"/>
          <w:w w:val="105"/>
          <w:sz w:val="20"/>
        </w:rPr>
        <w:t>conditions</w:t>
      </w:r>
    </w:p>
    <w:p w:rsidR="008B1039" w:rsidRDefault="00AF0B68">
      <w:pPr>
        <w:pStyle w:val="ListParagraph"/>
        <w:numPr>
          <w:ilvl w:val="0"/>
          <w:numId w:val="10"/>
        </w:numPr>
        <w:tabs>
          <w:tab w:val="left" w:pos="821"/>
          <w:tab w:val="left" w:pos="822"/>
        </w:tabs>
        <w:spacing w:before="29"/>
        <w:ind w:left="821" w:hanging="357"/>
        <w:rPr>
          <w:color w:val="2F2F2F"/>
          <w:sz w:val="20"/>
        </w:rPr>
      </w:pPr>
      <w:r>
        <w:rPr>
          <w:color w:val="212121"/>
          <w:w w:val="105"/>
          <w:sz w:val="20"/>
        </w:rPr>
        <w:t>so</w:t>
      </w:r>
      <w:r>
        <w:rPr>
          <w:color w:val="212121"/>
          <w:spacing w:val="-5"/>
          <w:w w:val="105"/>
          <w:sz w:val="20"/>
        </w:rPr>
        <w:t xml:space="preserve"> </w:t>
      </w:r>
      <w:r>
        <w:rPr>
          <w:color w:val="212121"/>
          <w:w w:val="105"/>
          <w:sz w:val="20"/>
        </w:rPr>
        <w:t>they</w:t>
      </w:r>
      <w:r>
        <w:rPr>
          <w:color w:val="212121"/>
          <w:spacing w:val="7"/>
          <w:w w:val="105"/>
          <w:sz w:val="20"/>
        </w:rPr>
        <w:t xml:space="preserve"> </w:t>
      </w:r>
      <w:r>
        <w:rPr>
          <w:color w:val="212121"/>
          <w:w w:val="105"/>
          <w:sz w:val="20"/>
        </w:rPr>
        <w:t>are</w:t>
      </w:r>
      <w:r>
        <w:rPr>
          <w:color w:val="212121"/>
          <w:spacing w:val="-4"/>
          <w:w w:val="105"/>
          <w:sz w:val="20"/>
        </w:rPr>
        <w:t xml:space="preserve"> </w:t>
      </w:r>
      <w:r>
        <w:rPr>
          <w:color w:val="212121"/>
          <w:w w:val="105"/>
          <w:sz w:val="20"/>
        </w:rPr>
        <w:t>located</w:t>
      </w:r>
      <w:r>
        <w:rPr>
          <w:color w:val="212121"/>
          <w:spacing w:val="8"/>
          <w:w w:val="105"/>
          <w:sz w:val="20"/>
        </w:rPr>
        <w:t xml:space="preserve"> </w:t>
      </w:r>
      <w:r>
        <w:rPr>
          <w:color w:val="212121"/>
          <w:w w:val="105"/>
          <w:sz w:val="20"/>
        </w:rPr>
        <w:t>outside danger</w:t>
      </w:r>
      <w:r>
        <w:rPr>
          <w:color w:val="212121"/>
          <w:spacing w:val="3"/>
          <w:w w:val="105"/>
          <w:sz w:val="20"/>
        </w:rPr>
        <w:t xml:space="preserve"> </w:t>
      </w:r>
      <w:r>
        <w:rPr>
          <w:color w:val="212121"/>
          <w:spacing w:val="-2"/>
          <w:w w:val="105"/>
          <w:sz w:val="20"/>
        </w:rPr>
        <w:t>zones</w:t>
      </w:r>
    </w:p>
    <w:p w:rsidR="008B1039" w:rsidRDefault="00AF0B68">
      <w:pPr>
        <w:pStyle w:val="ListParagraph"/>
        <w:numPr>
          <w:ilvl w:val="0"/>
          <w:numId w:val="10"/>
        </w:numPr>
        <w:tabs>
          <w:tab w:val="left" w:pos="826"/>
          <w:tab w:val="left" w:pos="827"/>
        </w:tabs>
        <w:ind w:left="826" w:hanging="362"/>
        <w:rPr>
          <w:color w:val="2F2F2F"/>
          <w:sz w:val="20"/>
        </w:rPr>
      </w:pPr>
      <w:r>
        <w:rPr>
          <w:color w:val="212121"/>
          <w:w w:val="105"/>
          <w:sz w:val="20"/>
        </w:rPr>
        <w:t>so</w:t>
      </w:r>
      <w:r>
        <w:rPr>
          <w:color w:val="212121"/>
          <w:spacing w:val="-9"/>
          <w:w w:val="105"/>
          <w:sz w:val="20"/>
        </w:rPr>
        <w:t xml:space="preserve"> </w:t>
      </w:r>
      <w:r>
        <w:rPr>
          <w:color w:val="212121"/>
          <w:w w:val="105"/>
          <w:sz w:val="20"/>
        </w:rPr>
        <w:t>they</w:t>
      </w:r>
      <w:r>
        <w:rPr>
          <w:color w:val="212121"/>
          <w:spacing w:val="8"/>
          <w:w w:val="105"/>
          <w:sz w:val="20"/>
        </w:rPr>
        <w:t xml:space="preserve"> </w:t>
      </w:r>
      <w:r>
        <w:rPr>
          <w:color w:val="212121"/>
          <w:w w:val="105"/>
          <w:sz w:val="20"/>
        </w:rPr>
        <w:t>are</w:t>
      </w:r>
      <w:r>
        <w:rPr>
          <w:color w:val="212121"/>
          <w:spacing w:val="-4"/>
          <w:w w:val="105"/>
          <w:sz w:val="20"/>
        </w:rPr>
        <w:t xml:space="preserve"> </w:t>
      </w:r>
      <w:r>
        <w:rPr>
          <w:color w:val="212121"/>
          <w:w w:val="105"/>
          <w:sz w:val="20"/>
        </w:rPr>
        <w:t>readily</w:t>
      </w:r>
      <w:r>
        <w:rPr>
          <w:color w:val="212121"/>
          <w:spacing w:val="5"/>
          <w:w w:val="105"/>
          <w:sz w:val="20"/>
        </w:rPr>
        <w:t xml:space="preserve"> </w:t>
      </w:r>
      <w:r>
        <w:rPr>
          <w:color w:val="212121"/>
          <w:w w:val="105"/>
          <w:sz w:val="20"/>
        </w:rPr>
        <w:t>accessible</w:t>
      </w:r>
      <w:r>
        <w:rPr>
          <w:color w:val="212121"/>
          <w:spacing w:val="12"/>
          <w:w w:val="105"/>
          <w:sz w:val="20"/>
        </w:rPr>
        <w:t xml:space="preserve"> </w:t>
      </w:r>
      <w:r>
        <w:rPr>
          <w:color w:val="212121"/>
          <w:w w:val="105"/>
          <w:sz w:val="20"/>
        </w:rPr>
        <w:t>for</w:t>
      </w:r>
      <w:r>
        <w:rPr>
          <w:color w:val="212121"/>
          <w:spacing w:val="1"/>
          <w:w w:val="105"/>
          <w:sz w:val="20"/>
        </w:rPr>
        <w:t xml:space="preserve"> </w:t>
      </w:r>
      <w:r>
        <w:rPr>
          <w:color w:val="212121"/>
          <w:w w:val="105"/>
          <w:sz w:val="20"/>
        </w:rPr>
        <w:t>maintenance,</w:t>
      </w:r>
      <w:r>
        <w:rPr>
          <w:color w:val="212121"/>
          <w:spacing w:val="25"/>
          <w:w w:val="105"/>
          <w:sz w:val="20"/>
        </w:rPr>
        <w:t xml:space="preserve"> </w:t>
      </w:r>
      <w:r>
        <w:rPr>
          <w:color w:val="212121"/>
          <w:spacing w:val="-5"/>
          <w:w w:val="105"/>
          <w:sz w:val="20"/>
        </w:rPr>
        <w:t>and</w:t>
      </w:r>
    </w:p>
    <w:p w:rsidR="008B1039" w:rsidRDefault="00AF0B68">
      <w:pPr>
        <w:pStyle w:val="ListParagraph"/>
        <w:numPr>
          <w:ilvl w:val="0"/>
          <w:numId w:val="10"/>
        </w:numPr>
        <w:tabs>
          <w:tab w:val="left" w:pos="826"/>
          <w:tab w:val="left" w:pos="827"/>
        </w:tabs>
        <w:spacing w:before="24"/>
        <w:ind w:left="826" w:hanging="357"/>
        <w:rPr>
          <w:color w:val="2F2F2F"/>
          <w:sz w:val="20"/>
        </w:rPr>
      </w:pPr>
      <w:r>
        <w:rPr>
          <w:color w:val="212121"/>
          <w:w w:val="105"/>
          <w:sz w:val="20"/>
        </w:rPr>
        <w:t>so</w:t>
      </w:r>
      <w:r>
        <w:rPr>
          <w:color w:val="212121"/>
          <w:spacing w:val="-3"/>
          <w:w w:val="105"/>
          <w:sz w:val="20"/>
        </w:rPr>
        <w:t xml:space="preserve"> </w:t>
      </w:r>
      <w:r>
        <w:rPr>
          <w:color w:val="212121"/>
          <w:w w:val="105"/>
          <w:sz w:val="20"/>
        </w:rPr>
        <w:t>they</w:t>
      </w:r>
      <w:r>
        <w:rPr>
          <w:color w:val="212121"/>
          <w:spacing w:val="5"/>
          <w:w w:val="105"/>
          <w:sz w:val="20"/>
        </w:rPr>
        <w:t xml:space="preserve"> </w:t>
      </w:r>
      <w:r>
        <w:rPr>
          <w:color w:val="212121"/>
          <w:w w:val="105"/>
          <w:sz w:val="20"/>
        </w:rPr>
        <w:t>are</w:t>
      </w:r>
      <w:r>
        <w:rPr>
          <w:color w:val="212121"/>
          <w:spacing w:val="-3"/>
          <w:w w:val="105"/>
          <w:sz w:val="20"/>
        </w:rPr>
        <w:t xml:space="preserve"> </w:t>
      </w:r>
      <w:r>
        <w:rPr>
          <w:color w:val="212121"/>
          <w:w w:val="105"/>
          <w:sz w:val="20"/>
        </w:rPr>
        <w:t>positioned</w:t>
      </w:r>
      <w:r>
        <w:rPr>
          <w:color w:val="212121"/>
          <w:spacing w:val="4"/>
          <w:w w:val="105"/>
          <w:sz w:val="20"/>
        </w:rPr>
        <w:t xml:space="preserve"> </w:t>
      </w:r>
      <w:r>
        <w:rPr>
          <w:color w:val="212121"/>
          <w:w w:val="105"/>
          <w:sz w:val="20"/>
        </w:rPr>
        <w:t>to</w:t>
      </w:r>
      <w:r>
        <w:rPr>
          <w:color w:val="212121"/>
          <w:spacing w:val="1"/>
          <w:w w:val="105"/>
          <w:sz w:val="20"/>
        </w:rPr>
        <w:t xml:space="preserve"> </w:t>
      </w:r>
      <w:r>
        <w:rPr>
          <w:color w:val="212121"/>
          <w:w w:val="105"/>
          <w:sz w:val="20"/>
        </w:rPr>
        <w:t>maximise</w:t>
      </w:r>
      <w:r>
        <w:rPr>
          <w:color w:val="212121"/>
          <w:spacing w:val="18"/>
          <w:w w:val="105"/>
          <w:sz w:val="20"/>
        </w:rPr>
        <w:t xml:space="preserve"> </w:t>
      </w:r>
      <w:r>
        <w:rPr>
          <w:color w:val="212121"/>
          <w:w w:val="105"/>
          <w:sz w:val="20"/>
        </w:rPr>
        <w:t>visibility</w:t>
      </w:r>
      <w:r>
        <w:rPr>
          <w:color w:val="212121"/>
          <w:spacing w:val="20"/>
          <w:w w:val="105"/>
          <w:sz w:val="20"/>
        </w:rPr>
        <w:t xml:space="preserve"> </w:t>
      </w:r>
      <w:r>
        <w:rPr>
          <w:color w:val="212121"/>
          <w:w w:val="105"/>
          <w:sz w:val="20"/>
        </w:rPr>
        <w:t>of</w:t>
      </w:r>
      <w:r>
        <w:rPr>
          <w:color w:val="212121"/>
          <w:spacing w:val="-8"/>
          <w:w w:val="105"/>
          <w:sz w:val="20"/>
        </w:rPr>
        <w:t xml:space="preserve"> </w:t>
      </w:r>
      <w:r>
        <w:rPr>
          <w:color w:val="212121"/>
          <w:w w:val="105"/>
          <w:sz w:val="20"/>
        </w:rPr>
        <w:t>the</w:t>
      </w:r>
      <w:r>
        <w:rPr>
          <w:color w:val="212121"/>
          <w:spacing w:val="-5"/>
          <w:w w:val="105"/>
          <w:sz w:val="20"/>
        </w:rPr>
        <w:t xml:space="preserve"> </w:t>
      </w:r>
      <w:r>
        <w:rPr>
          <w:color w:val="212121"/>
          <w:w w:val="105"/>
          <w:sz w:val="20"/>
        </w:rPr>
        <w:t>whole</w:t>
      </w:r>
      <w:r>
        <w:rPr>
          <w:color w:val="212121"/>
          <w:spacing w:val="11"/>
          <w:w w:val="105"/>
          <w:sz w:val="20"/>
        </w:rPr>
        <w:t xml:space="preserve"> </w:t>
      </w:r>
      <w:r>
        <w:rPr>
          <w:color w:val="212121"/>
          <w:spacing w:val="-2"/>
          <w:w w:val="105"/>
          <w:sz w:val="20"/>
        </w:rPr>
        <w:t>plant.</w:t>
      </w:r>
    </w:p>
    <w:p w:rsidR="008B1039" w:rsidRDefault="008B1039">
      <w:pPr>
        <w:pStyle w:val="BodyText"/>
        <w:rPr>
          <w:sz w:val="22"/>
        </w:rPr>
      </w:pPr>
    </w:p>
    <w:p w:rsidR="008B1039" w:rsidRDefault="008B1039">
      <w:pPr>
        <w:pStyle w:val="BodyText"/>
        <w:rPr>
          <w:sz w:val="19"/>
        </w:rPr>
      </w:pPr>
    </w:p>
    <w:p w:rsidR="008B1039" w:rsidRDefault="00AF0B68">
      <w:pPr>
        <w:pStyle w:val="Heading5"/>
        <w:numPr>
          <w:ilvl w:val="1"/>
          <w:numId w:val="26"/>
        </w:numPr>
        <w:tabs>
          <w:tab w:val="left" w:pos="1441"/>
          <w:tab w:val="left" w:pos="1443"/>
        </w:tabs>
        <w:ind w:left="1442" w:hanging="971"/>
        <w:rPr>
          <w:color w:val="5D8595"/>
        </w:rPr>
      </w:pPr>
      <w:bookmarkStart w:id="26" w:name="_TOC_250014"/>
      <w:r>
        <w:rPr>
          <w:color w:val="5D8595"/>
        </w:rPr>
        <w:t>Emergency</w:t>
      </w:r>
      <w:r>
        <w:rPr>
          <w:color w:val="5D8595"/>
          <w:spacing w:val="24"/>
        </w:rPr>
        <w:t xml:space="preserve"> </w:t>
      </w:r>
      <w:bookmarkEnd w:id="26"/>
      <w:r>
        <w:rPr>
          <w:color w:val="5D8595"/>
          <w:spacing w:val="-4"/>
        </w:rPr>
        <w:t>stops</w:t>
      </w:r>
    </w:p>
    <w:p w:rsidR="008B1039" w:rsidRDefault="008B1039">
      <w:pPr>
        <w:pStyle w:val="BodyText"/>
        <w:spacing w:before="1"/>
        <w:rPr>
          <w:sz w:val="38"/>
        </w:rPr>
      </w:pPr>
    </w:p>
    <w:p w:rsidR="008B1039" w:rsidRDefault="00AF0B68">
      <w:pPr>
        <w:ind w:left="476"/>
        <w:rPr>
          <w:b/>
          <w:sz w:val="20"/>
        </w:rPr>
      </w:pPr>
      <w:r>
        <w:rPr>
          <w:b/>
          <w:color w:val="5D8595"/>
          <w:w w:val="105"/>
          <w:sz w:val="20"/>
        </w:rPr>
        <w:t>WHS</w:t>
      </w:r>
      <w:r>
        <w:rPr>
          <w:b/>
          <w:color w:val="5D8595"/>
          <w:spacing w:val="3"/>
          <w:w w:val="105"/>
          <w:sz w:val="20"/>
        </w:rPr>
        <w:t xml:space="preserve"> </w:t>
      </w:r>
      <w:r>
        <w:rPr>
          <w:b/>
          <w:color w:val="5D8595"/>
          <w:w w:val="105"/>
          <w:sz w:val="20"/>
        </w:rPr>
        <w:t>Regulation</w:t>
      </w:r>
      <w:r>
        <w:rPr>
          <w:b/>
          <w:color w:val="5D8595"/>
          <w:spacing w:val="12"/>
          <w:w w:val="105"/>
          <w:sz w:val="20"/>
        </w:rPr>
        <w:t xml:space="preserve"> </w:t>
      </w:r>
      <w:r>
        <w:rPr>
          <w:b/>
          <w:color w:val="5D8595"/>
          <w:spacing w:val="-5"/>
          <w:w w:val="105"/>
          <w:sz w:val="20"/>
        </w:rPr>
        <w:t>211</w:t>
      </w:r>
    </w:p>
    <w:p w:rsidR="008B1039" w:rsidRDefault="00AF0B68">
      <w:pPr>
        <w:pStyle w:val="BodyText"/>
        <w:spacing w:before="131"/>
        <w:ind w:left="470"/>
      </w:pPr>
      <w:r>
        <w:rPr>
          <w:color w:val="212121"/>
          <w:w w:val="105"/>
        </w:rPr>
        <w:t>Emergency</w:t>
      </w:r>
      <w:r>
        <w:rPr>
          <w:color w:val="212121"/>
          <w:spacing w:val="16"/>
          <w:w w:val="105"/>
        </w:rPr>
        <w:t xml:space="preserve"> </w:t>
      </w:r>
      <w:r>
        <w:rPr>
          <w:color w:val="212121"/>
          <w:spacing w:val="-4"/>
          <w:w w:val="105"/>
        </w:rPr>
        <w:t>stops</w:t>
      </w:r>
    </w:p>
    <w:p w:rsidR="008B1039" w:rsidRDefault="008B1039">
      <w:pPr>
        <w:pStyle w:val="BodyText"/>
        <w:spacing w:before="5"/>
        <w:rPr>
          <w:sz w:val="28"/>
        </w:rPr>
      </w:pPr>
    </w:p>
    <w:p w:rsidR="008B1039" w:rsidRDefault="00AF0B68">
      <w:pPr>
        <w:pStyle w:val="BodyText"/>
        <w:spacing w:line="249" w:lineRule="auto"/>
        <w:ind w:left="473" w:right="234" w:hanging="6"/>
      </w:pPr>
      <w:r>
        <w:rPr>
          <w:color w:val="212121"/>
          <w:w w:val="105"/>
        </w:rPr>
        <w:t>If the design of</w:t>
      </w:r>
      <w:r>
        <w:rPr>
          <w:color w:val="212121"/>
          <w:spacing w:val="-2"/>
          <w:w w:val="105"/>
        </w:rPr>
        <w:t xml:space="preserve"> </w:t>
      </w:r>
      <w:r>
        <w:rPr>
          <w:color w:val="212121"/>
          <w:w w:val="105"/>
        </w:rPr>
        <w:t>plant at a</w:t>
      </w:r>
      <w:r>
        <w:rPr>
          <w:color w:val="212121"/>
          <w:spacing w:val="-2"/>
          <w:w w:val="105"/>
        </w:rPr>
        <w:t xml:space="preserve"> </w:t>
      </w:r>
      <w:r>
        <w:rPr>
          <w:color w:val="212121"/>
          <w:w w:val="105"/>
        </w:rPr>
        <w:t>workplace includes an</w:t>
      </w:r>
      <w:r>
        <w:rPr>
          <w:color w:val="212121"/>
          <w:spacing w:val="-5"/>
          <w:w w:val="105"/>
        </w:rPr>
        <w:t xml:space="preserve"> </w:t>
      </w:r>
      <w:r>
        <w:rPr>
          <w:color w:val="212121"/>
          <w:w w:val="105"/>
        </w:rPr>
        <w:t>emergency stop</w:t>
      </w:r>
      <w:r>
        <w:rPr>
          <w:color w:val="212121"/>
          <w:spacing w:val="-1"/>
          <w:w w:val="105"/>
        </w:rPr>
        <w:t xml:space="preserve"> </w:t>
      </w:r>
      <w:r>
        <w:rPr>
          <w:color w:val="212121"/>
          <w:w w:val="105"/>
        </w:rPr>
        <w:t>control, the</w:t>
      </w:r>
      <w:r>
        <w:rPr>
          <w:color w:val="212121"/>
          <w:spacing w:val="-2"/>
          <w:w w:val="105"/>
        </w:rPr>
        <w:t xml:space="preserve"> </w:t>
      </w:r>
      <w:r>
        <w:rPr>
          <w:color w:val="212121"/>
          <w:w w:val="105"/>
        </w:rPr>
        <w:t>person with management</w:t>
      </w:r>
      <w:r>
        <w:rPr>
          <w:color w:val="212121"/>
          <w:spacing w:val="40"/>
          <w:w w:val="105"/>
        </w:rPr>
        <w:t xml:space="preserve"> </w:t>
      </w:r>
      <w:r>
        <w:rPr>
          <w:color w:val="212121"/>
          <w:w w:val="105"/>
        </w:rPr>
        <w:t>or control of the plant must ensure that:</w:t>
      </w:r>
    </w:p>
    <w:p w:rsidR="008B1039" w:rsidRDefault="00AF0B68">
      <w:pPr>
        <w:pStyle w:val="ListParagraph"/>
        <w:numPr>
          <w:ilvl w:val="0"/>
          <w:numId w:val="9"/>
        </w:numPr>
        <w:tabs>
          <w:tab w:val="left" w:pos="814"/>
          <w:tab w:val="left" w:pos="816"/>
        </w:tabs>
        <w:spacing w:before="137" w:line="249" w:lineRule="auto"/>
        <w:ind w:right="292" w:hanging="350"/>
        <w:rPr>
          <w:color w:val="2F2F2F"/>
          <w:sz w:val="20"/>
        </w:rPr>
      </w:pPr>
      <w:r>
        <w:rPr>
          <w:color w:val="212121"/>
          <w:w w:val="105"/>
          <w:sz w:val="20"/>
        </w:rPr>
        <w:t>the</w:t>
      </w:r>
      <w:r>
        <w:rPr>
          <w:color w:val="212121"/>
          <w:spacing w:val="-1"/>
          <w:w w:val="105"/>
          <w:sz w:val="20"/>
        </w:rPr>
        <w:t xml:space="preserve"> </w:t>
      </w:r>
      <w:r>
        <w:rPr>
          <w:color w:val="212121"/>
          <w:w w:val="105"/>
          <w:sz w:val="20"/>
        </w:rPr>
        <w:t>stop</w:t>
      </w:r>
      <w:r>
        <w:rPr>
          <w:color w:val="212121"/>
          <w:spacing w:val="-7"/>
          <w:w w:val="105"/>
          <w:sz w:val="20"/>
        </w:rPr>
        <w:t xml:space="preserve"> </w:t>
      </w:r>
      <w:r>
        <w:rPr>
          <w:color w:val="212121"/>
          <w:w w:val="105"/>
          <w:sz w:val="20"/>
        </w:rPr>
        <w:t>control is prominent, clearly and</w:t>
      </w:r>
      <w:r>
        <w:rPr>
          <w:color w:val="212121"/>
          <w:spacing w:val="-2"/>
          <w:w w:val="105"/>
          <w:sz w:val="20"/>
        </w:rPr>
        <w:t xml:space="preserve"> </w:t>
      </w:r>
      <w:r>
        <w:rPr>
          <w:color w:val="212121"/>
          <w:w w:val="105"/>
          <w:sz w:val="20"/>
        </w:rPr>
        <w:t>durably marked and</w:t>
      </w:r>
      <w:r>
        <w:rPr>
          <w:color w:val="212121"/>
          <w:spacing w:val="-5"/>
          <w:w w:val="105"/>
          <w:sz w:val="20"/>
        </w:rPr>
        <w:t xml:space="preserve"> </w:t>
      </w:r>
      <w:r>
        <w:rPr>
          <w:color w:val="212121"/>
          <w:w w:val="105"/>
          <w:sz w:val="20"/>
        </w:rPr>
        <w:t>immediately</w:t>
      </w:r>
      <w:r>
        <w:rPr>
          <w:color w:val="212121"/>
          <w:spacing w:val="25"/>
          <w:w w:val="105"/>
          <w:sz w:val="20"/>
        </w:rPr>
        <w:t xml:space="preserve"> </w:t>
      </w:r>
      <w:r>
        <w:rPr>
          <w:color w:val="212121"/>
          <w:w w:val="105"/>
          <w:sz w:val="20"/>
        </w:rPr>
        <w:t>accessible to each operator of the plant</w:t>
      </w:r>
    </w:p>
    <w:p w:rsidR="008B1039" w:rsidRDefault="00AF0B68">
      <w:pPr>
        <w:pStyle w:val="ListParagraph"/>
        <w:numPr>
          <w:ilvl w:val="0"/>
          <w:numId w:val="9"/>
        </w:numPr>
        <w:tabs>
          <w:tab w:val="left" w:pos="815"/>
          <w:tab w:val="left" w:pos="816"/>
        </w:tabs>
        <w:spacing w:before="21"/>
        <w:ind w:left="815" w:hanging="351"/>
        <w:rPr>
          <w:color w:val="2F2F2F"/>
          <w:sz w:val="20"/>
        </w:rPr>
      </w:pPr>
      <w:r>
        <w:rPr>
          <w:color w:val="212121"/>
          <w:w w:val="105"/>
          <w:sz w:val="20"/>
        </w:rPr>
        <w:t>any</w:t>
      </w:r>
      <w:r>
        <w:rPr>
          <w:color w:val="212121"/>
          <w:spacing w:val="8"/>
          <w:w w:val="105"/>
          <w:sz w:val="20"/>
        </w:rPr>
        <w:t xml:space="preserve"> </w:t>
      </w:r>
      <w:r>
        <w:rPr>
          <w:color w:val="212121"/>
          <w:w w:val="105"/>
          <w:sz w:val="20"/>
        </w:rPr>
        <w:t>handle,</w:t>
      </w:r>
      <w:r>
        <w:rPr>
          <w:color w:val="212121"/>
          <w:spacing w:val="-1"/>
          <w:w w:val="105"/>
          <w:sz w:val="20"/>
        </w:rPr>
        <w:t xml:space="preserve"> </w:t>
      </w:r>
      <w:r>
        <w:rPr>
          <w:color w:val="212121"/>
          <w:w w:val="105"/>
          <w:sz w:val="20"/>
        </w:rPr>
        <w:t>bar</w:t>
      </w:r>
      <w:r>
        <w:rPr>
          <w:color w:val="212121"/>
          <w:spacing w:val="6"/>
          <w:w w:val="105"/>
          <w:sz w:val="20"/>
        </w:rPr>
        <w:t xml:space="preserve"> </w:t>
      </w:r>
      <w:r>
        <w:rPr>
          <w:color w:val="212121"/>
          <w:w w:val="105"/>
          <w:sz w:val="20"/>
        </w:rPr>
        <w:t>or push</w:t>
      </w:r>
      <w:r>
        <w:rPr>
          <w:color w:val="212121"/>
          <w:spacing w:val="-1"/>
          <w:w w:val="105"/>
          <w:sz w:val="20"/>
        </w:rPr>
        <w:t xml:space="preserve"> </w:t>
      </w:r>
      <w:r>
        <w:rPr>
          <w:color w:val="212121"/>
          <w:w w:val="105"/>
          <w:sz w:val="20"/>
        </w:rPr>
        <w:t>button</w:t>
      </w:r>
      <w:r>
        <w:rPr>
          <w:color w:val="212121"/>
          <w:spacing w:val="6"/>
          <w:w w:val="105"/>
          <w:sz w:val="20"/>
        </w:rPr>
        <w:t xml:space="preserve"> </w:t>
      </w:r>
      <w:r>
        <w:rPr>
          <w:color w:val="212121"/>
          <w:w w:val="105"/>
          <w:sz w:val="20"/>
        </w:rPr>
        <w:t>associated</w:t>
      </w:r>
      <w:r>
        <w:rPr>
          <w:color w:val="212121"/>
          <w:spacing w:val="13"/>
          <w:w w:val="105"/>
          <w:sz w:val="20"/>
        </w:rPr>
        <w:t xml:space="preserve"> </w:t>
      </w:r>
      <w:r>
        <w:rPr>
          <w:color w:val="212121"/>
          <w:w w:val="105"/>
          <w:sz w:val="20"/>
        </w:rPr>
        <w:t>with</w:t>
      </w:r>
      <w:r>
        <w:rPr>
          <w:color w:val="212121"/>
          <w:spacing w:val="-8"/>
          <w:w w:val="105"/>
          <w:sz w:val="20"/>
        </w:rPr>
        <w:t xml:space="preserve"> </w:t>
      </w:r>
      <w:r>
        <w:rPr>
          <w:color w:val="212121"/>
          <w:w w:val="105"/>
          <w:sz w:val="20"/>
        </w:rPr>
        <w:t>the</w:t>
      </w:r>
      <w:r>
        <w:rPr>
          <w:color w:val="212121"/>
          <w:spacing w:val="13"/>
          <w:w w:val="105"/>
          <w:sz w:val="20"/>
        </w:rPr>
        <w:t xml:space="preserve"> </w:t>
      </w:r>
      <w:r>
        <w:rPr>
          <w:color w:val="212121"/>
          <w:w w:val="105"/>
          <w:sz w:val="20"/>
        </w:rPr>
        <w:t>stop</w:t>
      </w:r>
      <w:r>
        <w:rPr>
          <w:color w:val="212121"/>
          <w:spacing w:val="-2"/>
          <w:w w:val="105"/>
          <w:sz w:val="20"/>
        </w:rPr>
        <w:t xml:space="preserve"> </w:t>
      </w:r>
      <w:r>
        <w:rPr>
          <w:color w:val="212121"/>
          <w:w w:val="105"/>
          <w:sz w:val="20"/>
        </w:rPr>
        <w:t>control</w:t>
      </w:r>
      <w:r>
        <w:rPr>
          <w:color w:val="212121"/>
          <w:spacing w:val="2"/>
          <w:w w:val="105"/>
          <w:sz w:val="20"/>
        </w:rPr>
        <w:t xml:space="preserve"> </w:t>
      </w:r>
      <w:r>
        <w:rPr>
          <w:color w:val="212121"/>
          <w:w w:val="105"/>
          <w:sz w:val="20"/>
        </w:rPr>
        <w:t>is</w:t>
      </w:r>
      <w:r>
        <w:rPr>
          <w:color w:val="212121"/>
          <w:spacing w:val="2"/>
          <w:w w:val="105"/>
          <w:sz w:val="20"/>
        </w:rPr>
        <w:t xml:space="preserve"> </w:t>
      </w:r>
      <w:r>
        <w:rPr>
          <w:color w:val="212121"/>
          <w:w w:val="105"/>
          <w:sz w:val="20"/>
        </w:rPr>
        <w:t>coloured red,</w:t>
      </w:r>
      <w:r>
        <w:rPr>
          <w:color w:val="212121"/>
          <w:spacing w:val="6"/>
          <w:w w:val="105"/>
          <w:sz w:val="20"/>
        </w:rPr>
        <w:t xml:space="preserve"> </w:t>
      </w:r>
      <w:r>
        <w:rPr>
          <w:color w:val="212121"/>
          <w:spacing w:val="-5"/>
          <w:w w:val="105"/>
          <w:sz w:val="20"/>
        </w:rPr>
        <w:t>and</w:t>
      </w:r>
    </w:p>
    <w:p w:rsidR="008B1039" w:rsidRDefault="00AF0B68">
      <w:pPr>
        <w:pStyle w:val="ListParagraph"/>
        <w:numPr>
          <w:ilvl w:val="0"/>
          <w:numId w:val="9"/>
        </w:numPr>
        <w:tabs>
          <w:tab w:val="left" w:pos="814"/>
          <w:tab w:val="left" w:pos="816"/>
        </w:tabs>
        <w:spacing w:before="25" w:line="256" w:lineRule="auto"/>
        <w:ind w:left="814" w:right="1280" w:hanging="349"/>
        <w:rPr>
          <w:color w:val="212121"/>
          <w:sz w:val="20"/>
        </w:rPr>
      </w:pPr>
      <w:r>
        <w:rPr>
          <w:color w:val="212121"/>
          <w:w w:val="105"/>
          <w:sz w:val="20"/>
        </w:rPr>
        <w:t>the</w:t>
      </w:r>
      <w:r>
        <w:rPr>
          <w:color w:val="212121"/>
          <w:spacing w:val="-5"/>
          <w:w w:val="105"/>
          <w:sz w:val="20"/>
        </w:rPr>
        <w:t xml:space="preserve"> </w:t>
      </w:r>
      <w:r>
        <w:rPr>
          <w:color w:val="212121"/>
          <w:w w:val="105"/>
          <w:sz w:val="20"/>
        </w:rPr>
        <w:t>stop</w:t>
      </w:r>
      <w:r>
        <w:rPr>
          <w:color w:val="212121"/>
          <w:spacing w:val="-1"/>
          <w:w w:val="105"/>
          <w:sz w:val="20"/>
        </w:rPr>
        <w:t xml:space="preserve"> </w:t>
      </w:r>
      <w:r>
        <w:rPr>
          <w:color w:val="212121"/>
          <w:w w:val="105"/>
          <w:sz w:val="20"/>
        </w:rPr>
        <w:t>control cannot be</w:t>
      </w:r>
      <w:r>
        <w:rPr>
          <w:color w:val="212121"/>
          <w:spacing w:val="-3"/>
          <w:w w:val="105"/>
          <w:sz w:val="20"/>
        </w:rPr>
        <w:t xml:space="preserve"> </w:t>
      </w:r>
      <w:r>
        <w:rPr>
          <w:color w:val="212121"/>
          <w:w w:val="105"/>
          <w:sz w:val="20"/>
        </w:rPr>
        <w:t>adversely affected by electrical or</w:t>
      </w:r>
      <w:r>
        <w:rPr>
          <w:color w:val="212121"/>
          <w:spacing w:val="-6"/>
          <w:w w:val="105"/>
          <w:sz w:val="20"/>
        </w:rPr>
        <w:t xml:space="preserve"> </w:t>
      </w:r>
      <w:r>
        <w:rPr>
          <w:color w:val="212121"/>
          <w:w w:val="105"/>
          <w:sz w:val="20"/>
        </w:rPr>
        <w:t xml:space="preserve">electronic circuit </w:t>
      </w:r>
      <w:r>
        <w:rPr>
          <w:color w:val="212121"/>
          <w:spacing w:val="-2"/>
          <w:w w:val="105"/>
          <w:sz w:val="20"/>
        </w:rPr>
        <w:t>malfunction.</w:t>
      </w:r>
    </w:p>
    <w:p w:rsidR="008B1039" w:rsidRDefault="00AF0B68">
      <w:pPr>
        <w:pStyle w:val="BodyText"/>
        <w:spacing w:line="254" w:lineRule="auto"/>
        <w:ind w:left="468" w:right="192" w:hanging="355"/>
      </w:pPr>
      <w:r>
        <w:rPr>
          <w:color w:val="212121"/>
          <w:w w:val="105"/>
        </w:rPr>
        <w:t>Where the</w:t>
      </w:r>
      <w:r>
        <w:rPr>
          <w:color w:val="212121"/>
          <w:spacing w:val="-1"/>
          <w:w w:val="105"/>
        </w:rPr>
        <w:t xml:space="preserve"> </w:t>
      </w:r>
      <w:r>
        <w:rPr>
          <w:color w:val="212121"/>
          <w:w w:val="105"/>
        </w:rPr>
        <w:t>plant is designed to be</w:t>
      </w:r>
      <w:r>
        <w:rPr>
          <w:color w:val="212121"/>
          <w:spacing w:val="-2"/>
          <w:w w:val="105"/>
        </w:rPr>
        <w:t xml:space="preserve"> </w:t>
      </w:r>
      <w:r>
        <w:rPr>
          <w:color w:val="212121"/>
          <w:w w:val="105"/>
        </w:rPr>
        <w:t>operated or attended by more</w:t>
      </w:r>
      <w:r>
        <w:rPr>
          <w:color w:val="212121"/>
          <w:spacing w:val="-1"/>
          <w:w w:val="105"/>
        </w:rPr>
        <w:t xml:space="preserve"> </w:t>
      </w:r>
      <w:r>
        <w:rPr>
          <w:color w:val="212121"/>
          <w:w w:val="105"/>
        </w:rPr>
        <w:t>than one</w:t>
      </w:r>
      <w:r>
        <w:rPr>
          <w:color w:val="212121"/>
          <w:spacing w:val="-3"/>
          <w:w w:val="105"/>
        </w:rPr>
        <w:t xml:space="preserve"> </w:t>
      </w:r>
      <w:r>
        <w:rPr>
          <w:color w:val="212121"/>
          <w:w w:val="105"/>
        </w:rPr>
        <w:t>person and</w:t>
      </w:r>
      <w:r>
        <w:rPr>
          <w:color w:val="212121"/>
          <w:spacing w:val="-3"/>
          <w:w w:val="105"/>
        </w:rPr>
        <w:t xml:space="preserve"> </w:t>
      </w:r>
      <w:r>
        <w:rPr>
          <w:color w:val="212121"/>
          <w:w w:val="105"/>
        </w:rPr>
        <w:t>more than one emergency</w:t>
      </w:r>
      <w:r>
        <w:rPr>
          <w:color w:val="212121"/>
          <w:spacing w:val="35"/>
          <w:w w:val="105"/>
        </w:rPr>
        <w:t xml:space="preserve"> </w:t>
      </w:r>
      <w:r>
        <w:rPr>
          <w:color w:val="212121"/>
          <w:w w:val="105"/>
        </w:rPr>
        <w:t>stop control</w:t>
      </w:r>
      <w:r>
        <w:rPr>
          <w:color w:val="212121"/>
          <w:spacing w:val="17"/>
          <w:w w:val="105"/>
        </w:rPr>
        <w:t xml:space="preserve"> </w:t>
      </w:r>
      <w:r>
        <w:rPr>
          <w:color w:val="212121"/>
          <w:w w:val="105"/>
        </w:rPr>
        <w:t>is fitted, the person with management</w:t>
      </w:r>
      <w:r>
        <w:rPr>
          <w:color w:val="212121"/>
          <w:spacing w:val="39"/>
          <w:w w:val="105"/>
        </w:rPr>
        <w:t xml:space="preserve"> </w:t>
      </w:r>
      <w:r>
        <w:rPr>
          <w:color w:val="212121"/>
          <w:w w:val="105"/>
        </w:rPr>
        <w:t>or</w:t>
      </w:r>
      <w:r>
        <w:rPr>
          <w:color w:val="212121"/>
          <w:spacing w:val="22"/>
          <w:w w:val="105"/>
        </w:rPr>
        <w:t xml:space="preserve"> </w:t>
      </w:r>
      <w:r>
        <w:rPr>
          <w:color w:val="212121"/>
          <w:w w:val="105"/>
        </w:rPr>
        <w:t>control of the plant must ensure that the multiple</w:t>
      </w:r>
      <w:r>
        <w:rPr>
          <w:color w:val="212121"/>
          <w:spacing w:val="25"/>
          <w:w w:val="105"/>
        </w:rPr>
        <w:t xml:space="preserve"> </w:t>
      </w:r>
      <w:r>
        <w:rPr>
          <w:color w:val="212121"/>
          <w:w w:val="105"/>
        </w:rPr>
        <w:t>controls</w:t>
      </w:r>
      <w:r>
        <w:rPr>
          <w:color w:val="212121"/>
          <w:spacing w:val="33"/>
          <w:w w:val="105"/>
        </w:rPr>
        <w:t xml:space="preserve"> </w:t>
      </w:r>
      <w:r>
        <w:rPr>
          <w:color w:val="212121"/>
          <w:w w:val="105"/>
        </w:rPr>
        <w:t>are of the 'stop and lock-off</w:t>
      </w:r>
      <w:r>
        <w:rPr>
          <w:color w:val="212121"/>
          <w:spacing w:val="37"/>
          <w:w w:val="105"/>
        </w:rPr>
        <w:t xml:space="preserve"> </w:t>
      </w:r>
      <w:r>
        <w:rPr>
          <w:color w:val="212121"/>
          <w:w w:val="105"/>
        </w:rPr>
        <w:t>type so that the plant</w:t>
      </w:r>
    </w:p>
    <w:p w:rsidR="008B1039" w:rsidRDefault="008B1039">
      <w:pPr>
        <w:spacing w:line="254" w:lineRule="auto"/>
        <w:sectPr w:rsidR="008B1039">
          <w:pgSz w:w="11910" w:h="16840"/>
          <w:pgMar w:top="1560" w:right="1460" w:bottom="1380" w:left="1100" w:header="0" w:footer="1142" w:gutter="0"/>
          <w:cols w:space="720"/>
        </w:sectPr>
      </w:pPr>
    </w:p>
    <w:p w:rsidR="008B1039" w:rsidRDefault="00AF0B68">
      <w:pPr>
        <w:pStyle w:val="BodyText"/>
        <w:spacing w:before="64" w:line="256" w:lineRule="auto"/>
        <w:ind w:left="509" w:right="234" w:hanging="2"/>
      </w:pPr>
      <w:r>
        <w:rPr>
          <w:color w:val="232323"/>
          <w:w w:val="105"/>
        </w:rPr>
        <w:lastRenderedPageBreak/>
        <w:t>cannot be restarted after an</w:t>
      </w:r>
      <w:r>
        <w:rPr>
          <w:color w:val="232323"/>
          <w:spacing w:val="-2"/>
          <w:w w:val="105"/>
        </w:rPr>
        <w:t xml:space="preserve"> </w:t>
      </w:r>
      <w:r>
        <w:rPr>
          <w:color w:val="232323"/>
          <w:w w:val="105"/>
        </w:rPr>
        <w:t>emergency stop control</w:t>
      </w:r>
      <w:r>
        <w:rPr>
          <w:color w:val="232323"/>
          <w:spacing w:val="-5"/>
          <w:w w:val="105"/>
        </w:rPr>
        <w:t xml:space="preserve"> </w:t>
      </w:r>
      <w:r>
        <w:rPr>
          <w:color w:val="232323"/>
          <w:w w:val="105"/>
        </w:rPr>
        <w:t>has been used unless each activated stop control is reset.</w:t>
      </w:r>
    </w:p>
    <w:p w:rsidR="008B1039" w:rsidRDefault="00AF0B68">
      <w:pPr>
        <w:pStyle w:val="BodyText"/>
        <w:spacing w:before="113" w:line="256" w:lineRule="auto"/>
        <w:ind w:left="508" w:right="234" w:hanging="5"/>
      </w:pPr>
      <w:r>
        <w:rPr>
          <w:color w:val="232323"/>
          <w:w w:val="105"/>
        </w:rPr>
        <w:t>Emergency stop devices should not</w:t>
      </w:r>
      <w:r>
        <w:rPr>
          <w:color w:val="232323"/>
          <w:spacing w:val="-2"/>
          <w:w w:val="105"/>
        </w:rPr>
        <w:t xml:space="preserve"> </w:t>
      </w:r>
      <w:r>
        <w:rPr>
          <w:color w:val="232323"/>
          <w:w w:val="105"/>
        </w:rPr>
        <w:t>be</w:t>
      </w:r>
      <w:r>
        <w:rPr>
          <w:color w:val="232323"/>
          <w:spacing w:val="-10"/>
          <w:w w:val="105"/>
        </w:rPr>
        <w:t xml:space="preserve"> </w:t>
      </w:r>
      <w:r>
        <w:rPr>
          <w:color w:val="232323"/>
          <w:w w:val="105"/>
        </w:rPr>
        <w:t>the</w:t>
      </w:r>
      <w:r>
        <w:rPr>
          <w:color w:val="232323"/>
          <w:spacing w:val="-2"/>
          <w:w w:val="105"/>
        </w:rPr>
        <w:t xml:space="preserve"> </w:t>
      </w:r>
      <w:r>
        <w:rPr>
          <w:color w:val="232323"/>
          <w:w w:val="105"/>
        </w:rPr>
        <w:t>only method of</w:t>
      </w:r>
      <w:r>
        <w:rPr>
          <w:color w:val="232323"/>
          <w:spacing w:val="-7"/>
          <w:w w:val="105"/>
        </w:rPr>
        <w:t xml:space="preserve"> </w:t>
      </w:r>
      <w:r>
        <w:rPr>
          <w:color w:val="232323"/>
          <w:w w:val="105"/>
        </w:rPr>
        <w:t>controlling risks. They should be designed as a back-up to other control measures.</w:t>
      </w:r>
    </w:p>
    <w:p w:rsidR="008B1039" w:rsidRDefault="00AF0B68">
      <w:pPr>
        <w:pStyle w:val="BodyText"/>
        <w:spacing w:before="113" w:line="256" w:lineRule="auto"/>
        <w:ind w:left="502" w:right="192" w:firstLine="3"/>
      </w:pPr>
      <w:r>
        <w:rPr>
          <w:color w:val="232323"/>
          <w:w w:val="105"/>
        </w:rPr>
        <w:t>Once engaged, the emergency stop controls should remain that way. It should only be possible</w:t>
      </w:r>
      <w:r>
        <w:rPr>
          <w:color w:val="232323"/>
          <w:spacing w:val="-3"/>
          <w:w w:val="105"/>
        </w:rPr>
        <w:t xml:space="preserve"> </w:t>
      </w:r>
      <w:r>
        <w:rPr>
          <w:color w:val="232323"/>
          <w:w w:val="105"/>
        </w:rPr>
        <w:t>to disengage the</w:t>
      </w:r>
      <w:r>
        <w:rPr>
          <w:color w:val="232323"/>
          <w:spacing w:val="-3"/>
          <w:w w:val="105"/>
        </w:rPr>
        <w:t xml:space="preserve"> </w:t>
      </w:r>
      <w:r>
        <w:rPr>
          <w:color w:val="232323"/>
          <w:w w:val="105"/>
        </w:rPr>
        <w:t>emergency stop</w:t>
      </w:r>
      <w:r>
        <w:rPr>
          <w:color w:val="232323"/>
          <w:spacing w:val="-1"/>
          <w:w w:val="105"/>
        </w:rPr>
        <w:t xml:space="preserve"> </w:t>
      </w:r>
      <w:r>
        <w:rPr>
          <w:color w:val="232323"/>
          <w:w w:val="105"/>
        </w:rPr>
        <w:t>controls by a deliberate action. Disengaging the emergency</w:t>
      </w:r>
      <w:r>
        <w:rPr>
          <w:color w:val="232323"/>
          <w:spacing w:val="26"/>
          <w:w w:val="105"/>
        </w:rPr>
        <w:t xml:space="preserve"> </w:t>
      </w:r>
      <w:r>
        <w:rPr>
          <w:color w:val="232323"/>
          <w:w w:val="105"/>
        </w:rPr>
        <w:t>stop control should not</w:t>
      </w:r>
      <w:r>
        <w:rPr>
          <w:color w:val="232323"/>
          <w:spacing w:val="-1"/>
          <w:w w:val="105"/>
        </w:rPr>
        <w:t xml:space="preserve"> </w:t>
      </w:r>
      <w:r>
        <w:rPr>
          <w:color w:val="232323"/>
          <w:w w:val="105"/>
        </w:rPr>
        <w:t>restart the</w:t>
      </w:r>
      <w:r>
        <w:rPr>
          <w:color w:val="232323"/>
          <w:spacing w:val="-3"/>
          <w:w w:val="105"/>
        </w:rPr>
        <w:t xml:space="preserve"> </w:t>
      </w:r>
      <w:r>
        <w:rPr>
          <w:color w:val="232323"/>
          <w:w w:val="105"/>
        </w:rPr>
        <w:t>plant.</w:t>
      </w:r>
      <w:r>
        <w:rPr>
          <w:color w:val="232323"/>
          <w:spacing w:val="-5"/>
          <w:w w:val="105"/>
        </w:rPr>
        <w:t xml:space="preserve"> </w:t>
      </w:r>
      <w:r>
        <w:rPr>
          <w:color w:val="232323"/>
          <w:w w:val="105"/>
        </w:rPr>
        <w:t>It should only allow the</w:t>
      </w:r>
      <w:r>
        <w:rPr>
          <w:color w:val="232323"/>
          <w:spacing w:val="-1"/>
          <w:w w:val="105"/>
        </w:rPr>
        <w:t xml:space="preserve"> </w:t>
      </w:r>
      <w:r>
        <w:rPr>
          <w:color w:val="232323"/>
          <w:w w:val="105"/>
        </w:rPr>
        <w:t>normal starting sequence to be activated.</w:t>
      </w:r>
    </w:p>
    <w:p w:rsidR="008B1039" w:rsidRDefault="00AF0B68">
      <w:pPr>
        <w:pStyle w:val="BodyText"/>
        <w:spacing w:before="112" w:line="254" w:lineRule="auto"/>
        <w:ind w:left="495" w:right="326" w:firstLine="1"/>
        <w:jc w:val="both"/>
      </w:pPr>
      <w:r>
        <w:rPr>
          <w:color w:val="232323"/>
          <w:w w:val="105"/>
        </w:rPr>
        <w:t>In the case of plant or parts of plant designed to work together, stop c</w:t>
      </w:r>
      <w:r>
        <w:rPr>
          <w:color w:val="232323"/>
          <w:w w:val="105"/>
        </w:rPr>
        <w:t>ontrols, including the emergency</w:t>
      </w:r>
      <w:r>
        <w:rPr>
          <w:color w:val="232323"/>
          <w:spacing w:val="27"/>
          <w:w w:val="105"/>
        </w:rPr>
        <w:t xml:space="preserve"> </w:t>
      </w:r>
      <w:r>
        <w:rPr>
          <w:color w:val="232323"/>
          <w:w w:val="105"/>
        </w:rPr>
        <w:t>stop control, should also stop all the</w:t>
      </w:r>
      <w:r>
        <w:rPr>
          <w:color w:val="232323"/>
          <w:spacing w:val="-5"/>
          <w:w w:val="105"/>
        </w:rPr>
        <w:t xml:space="preserve"> </w:t>
      </w:r>
      <w:r>
        <w:rPr>
          <w:color w:val="232323"/>
          <w:w w:val="105"/>
        </w:rPr>
        <w:t>equipment related</w:t>
      </w:r>
      <w:r>
        <w:rPr>
          <w:color w:val="232323"/>
          <w:spacing w:val="-6"/>
          <w:w w:val="105"/>
        </w:rPr>
        <w:t xml:space="preserve"> </w:t>
      </w:r>
      <w:r>
        <w:rPr>
          <w:color w:val="232323"/>
          <w:w w:val="105"/>
        </w:rPr>
        <w:t>to the</w:t>
      </w:r>
      <w:r>
        <w:rPr>
          <w:color w:val="232323"/>
          <w:spacing w:val="-1"/>
          <w:w w:val="105"/>
        </w:rPr>
        <w:t xml:space="preserve"> </w:t>
      </w:r>
      <w:r>
        <w:rPr>
          <w:color w:val="232323"/>
          <w:w w:val="105"/>
        </w:rPr>
        <w:t>plant's operation, where continuing to operate this related equipment may be dangerous.</w:t>
      </w:r>
    </w:p>
    <w:p w:rsidR="008B1039" w:rsidRDefault="00AF0B68">
      <w:pPr>
        <w:pStyle w:val="BodyText"/>
      </w:pPr>
      <w:r>
        <w:rPr>
          <w:noProof/>
          <w:lang w:val="en-AU" w:eastAsia="en-AU"/>
        </w:rPr>
        <w:drawing>
          <wp:anchor distT="0" distB="0" distL="0" distR="0" simplePos="0" relativeHeight="18" behindDoc="0" locked="0" layoutInCell="1" allowOverlap="1">
            <wp:simplePos x="0" y="0"/>
            <wp:positionH relativeFrom="page">
              <wp:posOffset>1001356</wp:posOffset>
            </wp:positionH>
            <wp:positionV relativeFrom="paragraph">
              <wp:posOffset>161346</wp:posOffset>
            </wp:positionV>
            <wp:extent cx="4372894" cy="4255008"/>
            <wp:effectExtent l="0" t="0" r="0" b="0"/>
            <wp:wrapTopAndBottom/>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29" cstate="print"/>
                    <a:stretch>
                      <a:fillRect/>
                    </a:stretch>
                  </pic:blipFill>
                  <pic:spPr>
                    <a:xfrm>
                      <a:off x="0" y="0"/>
                      <a:ext cx="4372894" cy="4255008"/>
                    </a:xfrm>
                    <a:prstGeom prst="rect">
                      <a:avLst/>
                    </a:prstGeom>
                  </pic:spPr>
                </pic:pic>
              </a:graphicData>
            </a:graphic>
          </wp:anchor>
        </w:drawing>
      </w:r>
    </w:p>
    <w:p w:rsidR="008B1039" w:rsidRDefault="008B1039">
      <w:pPr>
        <w:pStyle w:val="BodyText"/>
        <w:spacing w:before="3"/>
        <w:rPr>
          <w:sz w:val="17"/>
        </w:rPr>
      </w:pPr>
    </w:p>
    <w:p w:rsidR="008B1039" w:rsidRDefault="00AF0B68">
      <w:pPr>
        <w:ind w:left="488"/>
        <w:jc w:val="both"/>
        <w:rPr>
          <w:b/>
          <w:sz w:val="17"/>
        </w:rPr>
      </w:pPr>
      <w:r>
        <w:rPr>
          <w:b/>
          <w:color w:val="232323"/>
          <w:sz w:val="17"/>
        </w:rPr>
        <w:t>Figure</w:t>
      </w:r>
      <w:r>
        <w:rPr>
          <w:b/>
          <w:color w:val="232323"/>
          <w:spacing w:val="4"/>
          <w:sz w:val="17"/>
        </w:rPr>
        <w:t xml:space="preserve"> </w:t>
      </w:r>
      <w:r>
        <w:rPr>
          <w:b/>
          <w:color w:val="232323"/>
          <w:sz w:val="17"/>
        </w:rPr>
        <w:t>8</w:t>
      </w:r>
      <w:r>
        <w:rPr>
          <w:b/>
          <w:color w:val="232323"/>
          <w:spacing w:val="-5"/>
          <w:sz w:val="17"/>
        </w:rPr>
        <w:t xml:space="preserve"> </w:t>
      </w:r>
      <w:r>
        <w:rPr>
          <w:b/>
          <w:color w:val="232323"/>
          <w:sz w:val="17"/>
        </w:rPr>
        <w:t>Emergency</w:t>
      </w:r>
      <w:r>
        <w:rPr>
          <w:b/>
          <w:color w:val="232323"/>
          <w:spacing w:val="24"/>
          <w:sz w:val="17"/>
        </w:rPr>
        <w:t xml:space="preserve"> </w:t>
      </w:r>
      <w:r>
        <w:rPr>
          <w:b/>
          <w:color w:val="232323"/>
          <w:sz w:val="17"/>
        </w:rPr>
        <w:t>stop</w:t>
      </w:r>
      <w:r>
        <w:rPr>
          <w:b/>
          <w:color w:val="232323"/>
          <w:spacing w:val="5"/>
          <w:sz w:val="17"/>
        </w:rPr>
        <w:t xml:space="preserve"> </w:t>
      </w:r>
      <w:r>
        <w:rPr>
          <w:b/>
          <w:color w:val="232323"/>
          <w:spacing w:val="-2"/>
          <w:sz w:val="17"/>
        </w:rPr>
        <w:t>button</w:t>
      </w:r>
    </w:p>
    <w:p w:rsidR="008B1039" w:rsidRDefault="008B1039">
      <w:pPr>
        <w:jc w:val="both"/>
        <w:rPr>
          <w:sz w:val="17"/>
        </w:rPr>
        <w:sectPr w:rsidR="008B1039">
          <w:pgSz w:w="11910" w:h="16840"/>
          <w:pgMar w:top="1580" w:right="1460" w:bottom="1360" w:left="1100" w:header="0" w:footer="1142" w:gutter="0"/>
          <w:cols w:space="720"/>
        </w:sectPr>
      </w:pPr>
    </w:p>
    <w:p w:rsidR="008B1039" w:rsidRDefault="00AF0B68">
      <w:pPr>
        <w:pStyle w:val="Heading5"/>
        <w:numPr>
          <w:ilvl w:val="1"/>
          <w:numId w:val="26"/>
        </w:numPr>
        <w:tabs>
          <w:tab w:val="left" w:pos="1472"/>
          <w:tab w:val="left" w:pos="1473"/>
        </w:tabs>
        <w:spacing w:before="68"/>
        <w:ind w:left="1472" w:hanging="963"/>
        <w:rPr>
          <w:color w:val="5D8593"/>
        </w:rPr>
      </w:pPr>
      <w:bookmarkStart w:id="27" w:name="_TOC_250013"/>
      <w:r>
        <w:rPr>
          <w:color w:val="5D8593"/>
        </w:rPr>
        <w:lastRenderedPageBreak/>
        <w:t>Warning</w:t>
      </w:r>
      <w:r>
        <w:rPr>
          <w:color w:val="5D8593"/>
          <w:spacing w:val="6"/>
        </w:rPr>
        <w:t xml:space="preserve"> </w:t>
      </w:r>
      <w:bookmarkEnd w:id="27"/>
      <w:r>
        <w:rPr>
          <w:color w:val="5D8593"/>
          <w:spacing w:val="-2"/>
        </w:rPr>
        <w:t>devices</w:t>
      </w:r>
    </w:p>
    <w:p w:rsidR="008B1039" w:rsidRDefault="008B1039">
      <w:pPr>
        <w:pStyle w:val="BodyText"/>
        <w:spacing w:before="6"/>
        <w:rPr>
          <w:sz w:val="38"/>
        </w:rPr>
      </w:pPr>
    </w:p>
    <w:p w:rsidR="008B1039" w:rsidRDefault="00AF0B68">
      <w:pPr>
        <w:pStyle w:val="BodyText"/>
        <w:spacing w:line="376" w:lineRule="auto"/>
        <w:ind w:left="508" w:right="6722"/>
      </w:pPr>
      <w:r>
        <w:rPr>
          <w:color w:val="5D8593"/>
          <w:w w:val="110"/>
        </w:rPr>
        <w:t>WHS</w:t>
      </w:r>
      <w:r>
        <w:rPr>
          <w:color w:val="5D8593"/>
          <w:spacing w:val="-12"/>
          <w:w w:val="110"/>
        </w:rPr>
        <w:t xml:space="preserve"> </w:t>
      </w:r>
      <w:r>
        <w:rPr>
          <w:color w:val="5D8593"/>
          <w:w w:val="110"/>
        </w:rPr>
        <w:t>Regulation</w:t>
      </w:r>
      <w:r>
        <w:rPr>
          <w:color w:val="5D8593"/>
          <w:spacing w:val="-9"/>
          <w:w w:val="110"/>
        </w:rPr>
        <w:t xml:space="preserve"> </w:t>
      </w:r>
      <w:r>
        <w:rPr>
          <w:color w:val="5D8593"/>
          <w:w w:val="110"/>
        </w:rPr>
        <w:t xml:space="preserve">212 </w:t>
      </w:r>
      <w:r>
        <w:rPr>
          <w:color w:val="212121"/>
          <w:w w:val="110"/>
        </w:rPr>
        <w:t xml:space="preserve">Warning devices </w:t>
      </w:r>
      <w:r>
        <w:rPr>
          <w:color w:val="5D8593"/>
          <w:w w:val="110"/>
        </w:rPr>
        <w:t>WHS</w:t>
      </w:r>
      <w:r>
        <w:rPr>
          <w:color w:val="5D8593"/>
          <w:spacing w:val="-14"/>
          <w:w w:val="110"/>
        </w:rPr>
        <w:t xml:space="preserve"> </w:t>
      </w:r>
      <w:r>
        <w:rPr>
          <w:color w:val="5D8593"/>
          <w:w w:val="110"/>
        </w:rPr>
        <w:t>Regulation</w:t>
      </w:r>
      <w:r>
        <w:rPr>
          <w:color w:val="5D8593"/>
          <w:spacing w:val="-7"/>
          <w:w w:val="110"/>
        </w:rPr>
        <w:t xml:space="preserve"> </w:t>
      </w:r>
      <w:r>
        <w:rPr>
          <w:color w:val="5D8593"/>
          <w:w w:val="110"/>
        </w:rPr>
        <w:t>215</w:t>
      </w:r>
    </w:p>
    <w:p w:rsidR="008B1039" w:rsidRDefault="00AF0B68">
      <w:pPr>
        <w:pStyle w:val="BodyText"/>
        <w:spacing w:before="3"/>
        <w:ind w:left="504"/>
      </w:pPr>
      <w:r>
        <w:rPr>
          <w:color w:val="212121"/>
          <w:w w:val="110"/>
        </w:rPr>
        <w:t>Powered</w:t>
      </w:r>
      <w:r>
        <w:rPr>
          <w:color w:val="212121"/>
          <w:spacing w:val="-1"/>
          <w:w w:val="110"/>
        </w:rPr>
        <w:t xml:space="preserve"> </w:t>
      </w:r>
      <w:r>
        <w:rPr>
          <w:color w:val="212121"/>
          <w:w w:val="110"/>
        </w:rPr>
        <w:t>mobile</w:t>
      </w:r>
      <w:r>
        <w:rPr>
          <w:color w:val="212121"/>
          <w:spacing w:val="4"/>
          <w:w w:val="110"/>
        </w:rPr>
        <w:t xml:space="preserve"> </w:t>
      </w:r>
      <w:r>
        <w:rPr>
          <w:color w:val="212121"/>
          <w:w w:val="110"/>
        </w:rPr>
        <w:t>plant-specific</w:t>
      </w:r>
      <w:r>
        <w:rPr>
          <w:color w:val="212121"/>
          <w:spacing w:val="-12"/>
          <w:w w:val="110"/>
        </w:rPr>
        <w:t xml:space="preserve"> </w:t>
      </w:r>
      <w:r>
        <w:rPr>
          <w:color w:val="212121"/>
          <w:w w:val="110"/>
        </w:rPr>
        <w:t>control</w:t>
      </w:r>
      <w:r>
        <w:rPr>
          <w:color w:val="212121"/>
          <w:spacing w:val="-7"/>
          <w:w w:val="110"/>
        </w:rPr>
        <w:t xml:space="preserve"> </w:t>
      </w:r>
      <w:r>
        <w:rPr>
          <w:color w:val="212121"/>
          <w:spacing w:val="-2"/>
          <w:w w:val="110"/>
        </w:rPr>
        <w:t>measures</w:t>
      </w:r>
    </w:p>
    <w:p w:rsidR="008B1039" w:rsidRDefault="008B1039">
      <w:pPr>
        <w:pStyle w:val="BodyText"/>
        <w:spacing w:before="5"/>
        <w:rPr>
          <w:sz w:val="28"/>
        </w:rPr>
      </w:pPr>
    </w:p>
    <w:p w:rsidR="008B1039" w:rsidRDefault="00AF0B68">
      <w:pPr>
        <w:pStyle w:val="BodyText"/>
        <w:spacing w:line="256" w:lineRule="auto"/>
        <w:ind w:left="497" w:right="234" w:hanging="1"/>
      </w:pPr>
      <w:r>
        <w:rPr>
          <w:color w:val="212121"/>
          <w:w w:val="105"/>
        </w:rPr>
        <w:t>If the design of</w:t>
      </w:r>
      <w:r>
        <w:rPr>
          <w:color w:val="212121"/>
          <w:spacing w:val="-2"/>
          <w:w w:val="105"/>
        </w:rPr>
        <w:t xml:space="preserve"> </w:t>
      </w:r>
      <w:r>
        <w:rPr>
          <w:color w:val="212121"/>
          <w:w w:val="105"/>
        </w:rPr>
        <w:t>plant</w:t>
      </w:r>
      <w:r>
        <w:rPr>
          <w:color w:val="212121"/>
          <w:spacing w:val="-2"/>
          <w:w w:val="105"/>
        </w:rPr>
        <w:t xml:space="preserve"> </w:t>
      </w:r>
      <w:r>
        <w:rPr>
          <w:color w:val="212121"/>
          <w:w w:val="105"/>
        </w:rPr>
        <w:t>includes an</w:t>
      </w:r>
      <w:r>
        <w:rPr>
          <w:color w:val="212121"/>
          <w:spacing w:val="-10"/>
          <w:w w:val="105"/>
        </w:rPr>
        <w:t xml:space="preserve"> </w:t>
      </w:r>
      <w:r>
        <w:rPr>
          <w:color w:val="212121"/>
          <w:w w:val="105"/>
        </w:rPr>
        <w:t>emergency</w:t>
      </w:r>
      <w:r>
        <w:rPr>
          <w:color w:val="212121"/>
          <w:spacing w:val="26"/>
          <w:w w:val="105"/>
        </w:rPr>
        <w:t xml:space="preserve"> </w:t>
      </w:r>
      <w:r>
        <w:rPr>
          <w:color w:val="212121"/>
          <w:w w:val="105"/>
        </w:rPr>
        <w:t>warning device or</w:t>
      </w:r>
      <w:r>
        <w:rPr>
          <w:color w:val="212121"/>
          <w:spacing w:val="-6"/>
          <w:w w:val="105"/>
        </w:rPr>
        <w:t xml:space="preserve"> </w:t>
      </w:r>
      <w:r>
        <w:rPr>
          <w:color w:val="212121"/>
          <w:w w:val="105"/>
        </w:rPr>
        <w:t>it is</w:t>
      </w:r>
      <w:r>
        <w:rPr>
          <w:color w:val="212121"/>
          <w:spacing w:val="-11"/>
          <w:w w:val="105"/>
        </w:rPr>
        <w:t xml:space="preserve"> </w:t>
      </w:r>
      <w:r>
        <w:rPr>
          <w:color w:val="212121"/>
          <w:w w:val="105"/>
        </w:rPr>
        <w:t>necessary to include one to minimise risk, the person with management</w:t>
      </w:r>
      <w:r>
        <w:rPr>
          <w:color w:val="212121"/>
          <w:spacing w:val="40"/>
          <w:w w:val="105"/>
        </w:rPr>
        <w:t xml:space="preserve"> </w:t>
      </w:r>
      <w:r>
        <w:rPr>
          <w:color w:val="212121"/>
          <w:w w:val="105"/>
        </w:rPr>
        <w:t>or control of the plant must ensure that the device is positioned</w:t>
      </w:r>
      <w:r>
        <w:rPr>
          <w:color w:val="212121"/>
          <w:spacing w:val="31"/>
          <w:w w:val="105"/>
        </w:rPr>
        <w:t xml:space="preserve"> </w:t>
      </w:r>
      <w:r>
        <w:rPr>
          <w:color w:val="212121"/>
          <w:w w:val="105"/>
        </w:rPr>
        <w:t>on the plant to ensure that the device will work to best effect.</w:t>
      </w:r>
    </w:p>
    <w:p w:rsidR="008B1039" w:rsidRDefault="008B1039">
      <w:pPr>
        <w:pStyle w:val="BodyText"/>
        <w:spacing w:before="9"/>
        <w:rPr>
          <w:sz w:val="19"/>
        </w:rPr>
      </w:pPr>
    </w:p>
    <w:p w:rsidR="008B1039" w:rsidRDefault="00AF0B68">
      <w:pPr>
        <w:pStyle w:val="BodyText"/>
        <w:spacing w:before="1" w:line="254" w:lineRule="auto"/>
        <w:ind w:left="494" w:right="192" w:firstLine="2"/>
      </w:pPr>
      <w:r>
        <w:rPr>
          <w:color w:val="212121"/>
          <w:w w:val="105"/>
        </w:rPr>
        <w:t>If there is a possibility</w:t>
      </w:r>
      <w:r>
        <w:rPr>
          <w:color w:val="212121"/>
          <w:spacing w:val="25"/>
          <w:w w:val="105"/>
        </w:rPr>
        <w:t xml:space="preserve"> </w:t>
      </w:r>
      <w:r>
        <w:rPr>
          <w:color w:val="212121"/>
          <w:w w:val="105"/>
        </w:rPr>
        <w:t>of the plant colliding with pedestrians</w:t>
      </w:r>
      <w:r>
        <w:rPr>
          <w:color w:val="212121"/>
          <w:spacing w:val="28"/>
          <w:w w:val="105"/>
        </w:rPr>
        <w:t xml:space="preserve"> </w:t>
      </w:r>
      <w:r>
        <w:rPr>
          <w:color w:val="212121"/>
          <w:w w:val="105"/>
        </w:rPr>
        <w:t>or other powered mobile plant, the person with</w:t>
      </w:r>
      <w:r>
        <w:rPr>
          <w:color w:val="212121"/>
          <w:spacing w:val="-2"/>
          <w:w w:val="105"/>
        </w:rPr>
        <w:t xml:space="preserve"> </w:t>
      </w:r>
      <w:r>
        <w:rPr>
          <w:color w:val="212121"/>
          <w:w w:val="105"/>
        </w:rPr>
        <w:t>management</w:t>
      </w:r>
      <w:r>
        <w:rPr>
          <w:color w:val="212121"/>
          <w:spacing w:val="27"/>
          <w:w w:val="105"/>
        </w:rPr>
        <w:t xml:space="preserve"> </w:t>
      </w:r>
      <w:r>
        <w:rPr>
          <w:color w:val="212121"/>
          <w:w w:val="105"/>
        </w:rPr>
        <w:t>or</w:t>
      </w:r>
      <w:r>
        <w:rPr>
          <w:color w:val="212121"/>
          <w:spacing w:val="-2"/>
          <w:w w:val="105"/>
        </w:rPr>
        <w:t xml:space="preserve"> </w:t>
      </w:r>
      <w:r>
        <w:rPr>
          <w:color w:val="212121"/>
          <w:w w:val="105"/>
        </w:rPr>
        <w:t>control of</w:t>
      </w:r>
      <w:r>
        <w:rPr>
          <w:color w:val="212121"/>
          <w:spacing w:val="-3"/>
          <w:w w:val="105"/>
        </w:rPr>
        <w:t xml:space="preserve"> </w:t>
      </w:r>
      <w:r>
        <w:rPr>
          <w:color w:val="212121"/>
          <w:w w:val="105"/>
        </w:rPr>
        <w:t>the</w:t>
      </w:r>
      <w:r>
        <w:rPr>
          <w:color w:val="212121"/>
          <w:spacing w:val="-4"/>
          <w:w w:val="105"/>
        </w:rPr>
        <w:t xml:space="preserve"> </w:t>
      </w:r>
      <w:r>
        <w:rPr>
          <w:color w:val="212121"/>
          <w:w w:val="105"/>
        </w:rPr>
        <w:t>plant must ensure that the</w:t>
      </w:r>
      <w:r>
        <w:rPr>
          <w:color w:val="212121"/>
          <w:spacing w:val="-9"/>
          <w:w w:val="105"/>
        </w:rPr>
        <w:t xml:space="preserve"> </w:t>
      </w:r>
      <w:r>
        <w:rPr>
          <w:color w:val="212121"/>
          <w:w w:val="105"/>
        </w:rPr>
        <w:t>plant has a warning device that will warn persons</w:t>
      </w:r>
      <w:r>
        <w:rPr>
          <w:color w:val="212121"/>
          <w:spacing w:val="26"/>
          <w:w w:val="105"/>
        </w:rPr>
        <w:t xml:space="preserve"> </w:t>
      </w:r>
      <w:r>
        <w:rPr>
          <w:color w:val="212121"/>
          <w:w w:val="105"/>
        </w:rPr>
        <w:t>who</w:t>
      </w:r>
      <w:r>
        <w:rPr>
          <w:color w:val="212121"/>
          <w:spacing w:val="15"/>
          <w:w w:val="105"/>
        </w:rPr>
        <w:t xml:space="preserve"> </w:t>
      </w:r>
      <w:r>
        <w:rPr>
          <w:color w:val="212121"/>
          <w:w w:val="105"/>
        </w:rPr>
        <w:t>may</w:t>
      </w:r>
      <w:r>
        <w:rPr>
          <w:color w:val="212121"/>
          <w:spacing w:val="13"/>
          <w:w w:val="105"/>
        </w:rPr>
        <w:t xml:space="preserve"> </w:t>
      </w:r>
      <w:r>
        <w:rPr>
          <w:color w:val="212121"/>
          <w:w w:val="105"/>
        </w:rPr>
        <w:t>be at risk from the</w:t>
      </w:r>
      <w:r>
        <w:rPr>
          <w:color w:val="212121"/>
          <w:spacing w:val="18"/>
          <w:w w:val="105"/>
        </w:rPr>
        <w:t xml:space="preserve"> </w:t>
      </w:r>
      <w:r>
        <w:rPr>
          <w:color w:val="212121"/>
          <w:w w:val="105"/>
        </w:rPr>
        <w:t>movement</w:t>
      </w:r>
      <w:r>
        <w:rPr>
          <w:color w:val="212121"/>
          <w:spacing w:val="28"/>
          <w:w w:val="105"/>
        </w:rPr>
        <w:t xml:space="preserve"> </w:t>
      </w:r>
      <w:r>
        <w:rPr>
          <w:color w:val="212121"/>
          <w:w w:val="105"/>
        </w:rPr>
        <w:t>of the plant. There</w:t>
      </w:r>
      <w:r>
        <w:rPr>
          <w:color w:val="212121"/>
          <w:spacing w:val="17"/>
          <w:w w:val="105"/>
        </w:rPr>
        <w:t xml:space="preserve"> </w:t>
      </w:r>
      <w:r>
        <w:rPr>
          <w:color w:val="212121"/>
          <w:w w:val="105"/>
        </w:rPr>
        <w:t>are a number</w:t>
      </w:r>
      <w:r>
        <w:rPr>
          <w:color w:val="212121"/>
          <w:spacing w:val="33"/>
          <w:w w:val="105"/>
        </w:rPr>
        <w:t xml:space="preserve"> </w:t>
      </w:r>
      <w:r>
        <w:rPr>
          <w:color w:val="212121"/>
          <w:w w:val="105"/>
        </w:rPr>
        <w:t>of warning devices that can be fitted to moving</w:t>
      </w:r>
      <w:r>
        <w:rPr>
          <w:color w:val="212121"/>
          <w:spacing w:val="19"/>
          <w:w w:val="105"/>
        </w:rPr>
        <w:t xml:space="preserve"> </w:t>
      </w:r>
      <w:r>
        <w:rPr>
          <w:color w:val="212121"/>
          <w:w w:val="105"/>
        </w:rPr>
        <w:t>plant</w:t>
      </w:r>
      <w:r>
        <w:rPr>
          <w:color w:val="212121"/>
          <w:spacing w:val="-1"/>
          <w:w w:val="105"/>
        </w:rPr>
        <w:t xml:space="preserve"> </w:t>
      </w:r>
      <w:r>
        <w:rPr>
          <w:color w:val="212121"/>
          <w:w w:val="105"/>
        </w:rPr>
        <w:t>to alert the operator</w:t>
      </w:r>
      <w:r>
        <w:rPr>
          <w:color w:val="212121"/>
          <w:spacing w:val="21"/>
          <w:w w:val="105"/>
        </w:rPr>
        <w:t xml:space="preserve"> </w:t>
      </w:r>
      <w:r>
        <w:rPr>
          <w:color w:val="212121"/>
          <w:w w:val="105"/>
        </w:rPr>
        <w:t>and others in the workplace.</w:t>
      </w:r>
    </w:p>
    <w:p w:rsidR="008B1039" w:rsidRDefault="00AF0B68">
      <w:pPr>
        <w:pStyle w:val="BodyText"/>
        <w:spacing w:before="117" w:line="256" w:lineRule="auto"/>
        <w:ind w:left="488" w:right="234" w:firstLine="9"/>
      </w:pPr>
      <w:r>
        <w:rPr>
          <w:color w:val="212121"/>
          <w:w w:val="105"/>
        </w:rPr>
        <w:t>Warning devices should be</w:t>
      </w:r>
      <w:r>
        <w:rPr>
          <w:color w:val="212121"/>
          <w:spacing w:val="-8"/>
          <w:w w:val="105"/>
        </w:rPr>
        <w:t xml:space="preserve"> </w:t>
      </w:r>
      <w:r>
        <w:rPr>
          <w:color w:val="212121"/>
          <w:w w:val="105"/>
        </w:rPr>
        <w:t>fitted</w:t>
      </w:r>
      <w:r>
        <w:rPr>
          <w:color w:val="212121"/>
          <w:spacing w:val="-2"/>
          <w:w w:val="105"/>
        </w:rPr>
        <w:t xml:space="preserve"> </w:t>
      </w:r>
      <w:r>
        <w:rPr>
          <w:color w:val="212121"/>
          <w:w w:val="105"/>
        </w:rPr>
        <w:t>to fixed plant to warn workers of an impending risk. For example, these may warn of start-up movement or release of steam or overpressure.</w:t>
      </w:r>
    </w:p>
    <w:p w:rsidR="008B1039" w:rsidRDefault="008B1039">
      <w:pPr>
        <w:pStyle w:val="BodyText"/>
        <w:spacing w:before="2"/>
        <w:rPr>
          <w:sz w:val="19"/>
        </w:rPr>
      </w:pPr>
    </w:p>
    <w:p w:rsidR="008B1039" w:rsidRDefault="00AF0B68">
      <w:pPr>
        <w:spacing w:before="1"/>
        <w:ind w:left="491"/>
        <w:rPr>
          <w:sz w:val="30"/>
        </w:rPr>
      </w:pPr>
      <w:r>
        <w:rPr>
          <w:color w:val="212121"/>
          <w:sz w:val="30"/>
        </w:rPr>
        <w:t>Automatic</w:t>
      </w:r>
      <w:r>
        <w:rPr>
          <w:color w:val="212121"/>
          <w:spacing w:val="32"/>
          <w:sz w:val="30"/>
        </w:rPr>
        <w:t xml:space="preserve"> </w:t>
      </w:r>
      <w:r>
        <w:rPr>
          <w:color w:val="212121"/>
          <w:sz w:val="30"/>
        </w:rPr>
        <w:t>audible</w:t>
      </w:r>
      <w:r>
        <w:rPr>
          <w:color w:val="212121"/>
          <w:spacing w:val="24"/>
          <w:sz w:val="30"/>
        </w:rPr>
        <w:t xml:space="preserve"> </w:t>
      </w:r>
      <w:r>
        <w:rPr>
          <w:color w:val="212121"/>
          <w:spacing w:val="-2"/>
          <w:sz w:val="30"/>
        </w:rPr>
        <w:t>alarms</w:t>
      </w:r>
    </w:p>
    <w:p w:rsidR="008B1039" w:rsidRDefault="00AF0B68">
      <w:pPr>
        <w:pStyle w:val="BodyText"/>
        <w:spacing w:before="17" w:line="256" w:lineRule="auto"/>
        <w:ind w:left="488" w:right="132" w:firstLine="2"/>
      </w:pPr>
      <w:r>
        <w:rPr>
          <w:color w:val="212121"/>
          <w:w w:val="105"/>
        </w:rPr>
        <w:t>Automatic audible alarms are</w:t>
      </w:r>
      <w:r>
        <w:rPr>
          <w:color w:val="212121"/>
          <w:spacing w:val="-7"/>
          <w:w w:val="105"/>
        </w:rPr>
        <w:t xml:space="preserve"> </w:t>
      </w:r>
      <w:r>
        <w:rPr>
          <w:color w:val="212121"/>
          <w:w w:val="105"/>
        </w:rPr>
        <w:t>usually fitted to</w:t>
      </w:r>
      <w:r>
        <w:rPr>
          <w:color w:val="212121"/>
          <w:spacing w:val="-1"/>
          <w:w w:val="105"/>
        </w:rPr>
        <w:t xml:space="preserve"> </w:t>
      </w:r>
      <w:r>
        <w:rPr>
          <w:color w:val="212121"/>
          <w:w w:val="105"/>
        </w:rPr>
        <w:t>warn of</w:t>
      </w:r>
      <w:r>
        <w:rPr>
          <w:color w:val="212121"/>
          <w:spacing w:val="-5"/>
          <w:w w:val="105"/>
        </w:rPr>
        <w:t xml:space="preserve"> </w:t>
      </w:r>
      <w:r>
        <w:rPr>
          <w:color w:val="212121"/>
          <w:w w:val="105"/>
        </w:rPr>
        <w:t>forward or</w:t>
      </w:r>
      <w:r>
        <w:rPr>
          <w:color w:val="212121"/>
          <w:spacing w:val="-2"/>
          <w:w w:val="105"/>
        </w:rPr>
        <w:t xml:space="preserve"> </w:t>
      </w:r>
      <w:r>
        <w:rPr>
          <w:color w:val="212121"/>
          <w:w w:val="105"/>
        </w:rPr>
        <w:t>reversing movement. These alarms</w:t>
      </w:r>
      <w:r>
        <w:rPr>
          <w:color w:val="212121"/>
          <w:spacing w:val="6"/>
          <w:w w:val="105"/>
        </w:rPr>
        <w:t xml:space="preserve"> </w:t>
      </w:r>
      <w:r>
        <w:rPr>
          <w:color w:val="212121"/>
          <w:w w:val="105"/>
        </w:rPr>
        <w:t>emit</w:t>
      </w:r>
      <w:r>
        <w:rPr>
          <w:color w:val="212121"/>
          <w:spacing w:val="-3"/>
          <w:w w:val="105"/>
        </w:rPr>
        <w:t xml:space="preserve"> </w:t>
      </w:r>
      <w:r>
        <w:rPr>
          <w:color w:val="212121"/>
          <w:w w:val="105"/>
        </w:rPr>
        <w:t>an</w:t>
      </w:r>
      <w:r>
        <w:rPr>
          <w:color w:val="212121"/>
          <w:spacing w:val="-12"/>
          <w:w w:val="105"/>
        </w:rPr>
        <w:t xml:space="preserve"> </w:t>
      </w:r>
      <w:r>
        <w:rPr>
          <w:color w:val="212121"/>
          <w:w w:val="105"/>
        </w:rPr>
        <w:t>intermittent</w:t>
      </w:r>
      <w:r>
        <w:rPr>
          <w:color w:val="212121"/>
          <w:spacing w:val="19"/>
          <w:w w:val="105"/>
        </w:rPr>
        <w:t xml:space="preserve"> </w:t>
      </w:r>
      <w:r>
        <w:rPr>
          <w:color w:val="212121"/>
          <w:w w:val="105"/>
        </w:rPr>
        <w:t>sound</w:t>
      </w:r>
      <w:r>
        <w:rPr>
          <w:color w:val="212121"/>
          <w:spacing w:val="-2"/>
          <w:w w:val="105"/>
        </w:rPr>
        <w:t xml:space="preserve"> </w:t>
      </w:r>
      <w:r>
        <w:rPr>
          <w:color w:val="212121"/>
          <w:w w:val="105"/>
        </w:rPr>
        <w:t>which</w:t>
      </w:r>
      <w:r>
        <w:rPr>
          <w:color w:val="212121"/>
          <w:spacing w:val="1"/>
          <w:w w:val="105"/>
        </w:rPr>
        <w:t xml:space="preserve"> </w:t>
      </w:r>
      <w:r>
        <w:rPr>
          <w:color w:val="212121"/>
          <w:w w:val="105"/>
        </w:rPr>
        <w:t>is</w:t>
      </w:r>
      <w:r>
        <w:rPr>
          <w:color w:val="212121"/>
          <w:spacing w:val="11"/>
          <w:w w:val="105"/>
        </w:rPr>
        <w:t xml:space="preserve"> </w:t>
      </w:r>
      <w:r>
        <w:rPr>
          <w:color w:val="212121"/>
          <w:w w:val="105"/>
        </w:rPr>
        <w:t>activated</w:t>
      </w:r>
      <w:r>
        <w:rPr>
          <w:color w:val="212121"/>
          <w:spacing w:val="5"/>
          <w:w w:val="105"/>
        </w:rPr>
        <w:t xml:space="preserve"> </w:t>
      </w:r>
      <w:r>
        <w:rPr>
          <w:color w:val="212121"/>
          <w:w w:val="105"/>
        </w:rPr>
        <w:t>when</w:t>
      </w:r>
      <w:r>
        <w:rPr>
          <w:color w:val="212121"/>
          <w:spacing w:val="-2"/>
          <w:w w:val="105"/>
        </w:rPr>
        <w:t xml:space="preserve"> </w:t>
      </w:r>
      <w:r>
        <w:rPr>
          <w:color w:val="212121"/>
          <w:w w:val="105"/>
        </w:rPr>
        <w:t>the</w:t>
      </w:r>
      <w:r>
        <w:rPr>
          <w:color w:val="212121"/>
          <w:spacing w:val="-7"/>
          <w:w w:val="105"/>
        </w:rPr>
        <w:t xml:space="preserve"> </w:t>
      </w:r>
      <w:r>
        <w:rPr>
          <w:color w:val="212121"/>
          <w:w w:val="105"/>
        </w:rPr>
        <w:t>gear</w:t>
      </w:r>
      <w:r>
        <w:rPr>
          <w:color w:val="212121"/>
          <w:spacing w:val="9"/>
          <w:w w:val="105"/>
        </w:rPr>
        <w:t xml:space="preserve"> </w:t>
      </w:r>
      <w:r>
        <w:rPr>
          <w:color w:val="212121"/>
          <w:w w:val="105"/>
        </w:rPr>
        <w:t>or</w:t>
      </w:r>
      <w:r>
        <w:rPr>
          <w:color w:val="212121"/>
          <w:spacing w:val="2"/>
          <w:w w:val="105"/>
        </w:rPr>
        <w:t xml:space="preserve"> </w:t>
      </w:r>
      <w:r>
        <w:rPr>
          <w:color w:val="212121"/>
          <w:w w:val="105"/>
        </w:rPr>
        <w:t>drive</w:t>
      </w:r>
      <w:r>
        <w:rPr>
          <w:color w:val="212121"/>
          <w:spacing w:val="-1"/>
          <w:w w:val="105"/>
        </w:rPr>
        <w:t xml:space="preserve"> </w:t>
      </w:r>
      <w:r>
        <w:rPr>
          <w:color w:val="212121"/>
          <w:w w:val="105"/>
        </w:rPr>
        <w:t>lever is</w:t>
      </w:r>
      <w:r>
        <w:rPr>
          <w:color w:val="212121"/>
          <w:spacing w:val="5"/>
          <w:w w:val="105"/>
        </w:rPr>
        <w:t xml:space="preserve"> </w:t>
      </w:r>
      <w:r>
        <w:rPr>
          <w:color w:val="212121"/>
          <w:spacing w:val="-2"/>
          <w:w w:val="105"/>
        </w:rPr>
        <w:t>engaged.</w:t>
      </w:r>
    </w:p>
    <w:p w:rsidR="008B1039" w:rsidRDefault="00AF0B68">
      <w:pPr>
        <w:pStyle w:val="BodyText"/>
        <w:spacing w:before="109" w:line="254" w:lineRule="auto"/>
        <w:ind w:left="483" w:right="192" w:firstLine="3"/>
      </w:pPr>
      <w:r>
        <w:rPr>
          <w:color w:val="212121"/>
          <w:w w:val="105"/>
        </w:rPr>
        <w:t>If automatic audible alarms are used, the</w:t>
      </w:r>
      <w:r>
        <w:rPr>
          <w:color w:val="212121"/>
          <w:spacing w:val="-3"/>
          <w:w w:val="105"/>
        </w:rPr>
        <w:t xml:space="preserve"> </w:t>
      </w:r>
      <w:r>
        <w:rPr>
          <w:color w:val="212121"/>
          <w:w w:val="105"/>
        </w:rPr>
        <w:t>sound should be</w:t>
      </w:r>
      <w:r>
        <w:rPr>
          <w:color w:val="212121"/>
          <w:spacing w:val="-1"/>
          <w:w w:val="105"/>
        </w:rPr>
        <w:t xml:space="preserve"> </w:t>
      </w:r>
      <w:r>
        <w:rPr>
          <w:color w:val="212121"/>
          <w:w w:val="105"/>
        </w:rPr>
        <w:t>distinct and</w:t>
      </w:r>
      <w:r>
        <w:rPr>
          <w:color w:val="212121"/>
          <w:spacing w:val="-6"/>
          <w:w w:val="105"/>
        </w:rPr>
        <w:t xml:space="preserve"> </w:t>
      </w:r>
      <w:r>
        <w:rPr>
          <w:color w:val="212121"/>
          <w:w w:val="105"/>
        </w:rPr>
        <w:t>clearly audible only in the</w:t>
      </w:r>
      <w:r>
        <w:rPr>
          <w:color w:val="212121"/>
          <w:spacing w:val="14"/>
          <w:w w:val="105"/>
        </w:rPr>
        <w:t xml:space="preserve"> </w:t>
      </w:r>
      <w:r>
        <w:rPr>
          <w:color w:val="212121"/>
          <w:w w:val="105"/>
        </w:rPr>
        <w:t>hazard</w:t>
      </w:r>
      <w:r>
        <w:rPr>
          <w:color w:val="212121"/>
          <w:spacing w:val="14"/>
          <w:w w:val="105"/>
        </w:rPr>
        <w:t xml:space="preserve"> </w:t>
      </w:r>
      <w:r>
        <w:rPr>
          <w:color w:val="212121"/>
          <w:w w:val="105"/>
        </w:rPr>
        <w:t>area. If</w:t>
      </w:r>
      <w:r>
        <w:rPr>
          <w:color w:val="212121"/>
          <w:spacing w:val="19"/>
          <w:w w:val="105"/>
        </w:rPr>
        <w:t xml:space="preserve"> </w:t>
      </w:r>
      <w:r>
        <w:rPr>
          <w:color w:val="212121"/>
          <w:w w:val="105"/>
        </w:rPr>
        <w:t>several</w:t>
      </w:r>
      <w:r>
        <w:rPr>
          <w:color w:val="212121"/>
          <w:spacing w:val="17"/>
          <w:w w:val="105"/>
        </w:rPr>
        <w:t xml:space="preserve"> </w:t>
      </w:r>
      <w:r>
        <w:rPr>
          <w:color w:val="212121"/>
          <w:w w:val="105"/>
        </w:rPr>
        <w:t>items</w:t>
      </w:r>
      <w:r>
        <w:rPr>
          <w:color w:val="212121"/>
          <w:spacing w:val="16"/>
          <w:w w:val="105"/>
        </w:rPr>
        <w:t xml:space="preserve"> </w:t>
      </w:r>
      <w:r>
        <w:rPr>
          <w:color w:val="212121"/>
          <w:w w:val="105"/>
        </w:rPr>
        <w:t>of</w:t>
      </w:r>
      <w:r>
        <w:rPr>
          <w:color w:val="212121"/>
          <w:spacing w:val="14"/>
          <w:w w:val="105"/>
        </w:rPr>
        <w:t xml:space="preserve"> </w:t>
      </w:r>
      <w:r>
        <w:rPr>
          <w:color w:val="212121"/>
          <w:w w:val="105"/>
        </w:rPr>
        <w:t>plant</w:t>
      </w:r>
      <w:r>
        <w:rPr>
          <w:color w:val="212121"/>
          <w:spacing w:val="14"/>
          <w:w w:val="105"/>
        </w:rPr>
        <w:t xml:space="preserve"> </w:t>
      </w:r>
      <w:r>
        <w:rPr>
          <w:color w:val="212121"/>
          <w:w w:val="105"/>
        </w:rPr>
        <w:t>are using</w:t>
      </w:r>
      <w:r>
        <w:rPr>
          <w:color w:val="212121"/>
          <w:spacing w:val="14"/>
          <w:w w:val="105"/>
        </w:rPr>
        <w:t xml:space="preserve"> </w:t>
      </w:r>
      <w:r>
        <w:rPr>
          <w:color w:val="212121"/>
          <w:w w:val="105"/>
        </w:rPr>
        <w:t>the same warning device</w:t>
      </w:r>
      <w:r>
        <w:rPr>
          <w:color w:val="212121"/>
          <w:spacing w:val="16"/>
          <w:w w:val="105"/>
        </w:rPr>
        <w:t xml:space="preserve"> </w:t>
      </w:r>
      <w:r>
        <w:rPr>
          <w:color w:val="212121"/>
          <w:w w:val="105"/>
        </w:rPr>
        <w:t>it</w:t>
      </w:r>
      <w:r>
        <w:rPr>
          <w:color w:val="212121"/>
          <w:spacing w:val="16"/>
          <w:w w:val="105"/>
        </w:rPr>
        <w:t xml:space="preserve"> </w:t>
      </w:r>
      <w:r>
        <w:rPr>
          <w:color w:val="212121"/>
          <w:w w:val="105"/>
        </w:rPr>
        <w:t>may</w:t>
      </w:r>
      <w:r>
        <w:rPr>
          <w:color w:val="212121"/>
          <w:spacing w:val="15"/>
          <w:w w:val="105"/>
        </w:rPr>
        <w:t xml:space="preserve"> </w:t>
      </w:r>
      <w:r>
        <w:rPr>
          <w:color w:val="212121"/>
          <w:w w:val="105"/>
        </w:rPr>
        <w:t>be difficult for workers to be</w:t>
      </w:r>
      <w:r>
        <w:rPr>
          <w:color w:val="212121"/>
          <w:spacing w:val="-3"/>
          <w:w w:val="105"/>
        </w:rPr>
        <w:t xml:space="preserve"> </w:t>
      </w:r>
      <w:r>
        <w:rPr>
          <w:color w:val="212121"/>
          <w:w w:val="105"/>
        </w:rPr>
        <w:t>aware of which item of</w:t>
      </w:r>
      <w:r>
        <w:rPr>
          <w:color w:val="212121"/>
          <w:spacing w:val="-2"/>
          <w:w w:val="105"/>
        </w:rPr>
        <w:t xml:space="preserve"> </w:t>
      </w:r>
      <w:r>
        <w:rPr>
          <w:color w:val="212121"/>
          <w:w w:val="105"/>
        </w:rPr>
        <w:t>plant is moving or is about to move. It</w:t>
      </w:r>
      <w:r>
        <w:rPr>
          <w:color w:val="212121"/>
          <w:spacing w:val="-6"/>
          <w:w w:val="105"/>
        </w:rPr>
        <w:t xml:space="preserve"> </w:t>
      </w:r>
      <w:r>
        <w:rPr>
          <w:color w:val="212121"/>
          <w:w w:val="105"/>
        </w:rPr>
        <w:t>is also possible that workers will become desensitised to the sound. For this reason it may be</w:t>
      </w:r>
      <w:r>
        <w:rPr>
          <w:color w:val="212121"/>
          <w:spacing w:val="-2"/>
          <w:w w:val="105"/>
        </w:rPr>
        <w:t xml:space="preserve"> </w:t>
      </w:r>
      <w:r>
        <w:rPr>
          <w:color w:val="212121"/>
          <w:w w:val="105"/>
        </w:rPr>
        <w:t>more effective to combine audible alarms with other warning devices, for example flashing lights.</w:t>
      </w:r>
    </w:p>
    <w:p w:rsidR="008B1039" w:rsidRDefault="008B1039">
      <w:pPr>
        <w:pStyle w:val="BodyText"/>
        <w:spacing w:before="6"/>
        <w:rPr>
          <w:sz w:val="19"/>
        </w:rPr>
      </w:pPr>
    </w:p>
    <w:p w:rsidR="008B1039" w:rsidRDefault="00AF0B68">
      <w:pPr>
        <w:spacing w:before="1"/>
        <w:ind w:left="483"/>
        <w:rPr>
          <w:sz w:val="30"/>
        </w:rPr>
      </w:pPr>
      <w:r>
        <w:rPr>
          <w:color w:val="212121"/>
          <w:sz w:val="30"/>
        </w:rPr>
        <w:t>Motion</w:t>
      </w:r>
      <w:r>
        <w:rPr>
          <w:color w:val="212121"/>
          <w:spacing w:val="30"/>
          <w:sz w:val="30"/>
        </w:rPr>
        <w:t xml:space="preserve"> </w:t>
      </w:r>
      <w:r>
        <w:rPr>
          <w:color w:val="212121"/>
          <w:spacing w:val="-2"/>
          <w:sz w:val="30"/>
        </w:rPr>
        <w:t>sensors</w:t>
      </w:r>
    </w:p>
    <w:p w:rsidR="008B1039" w:rsidRDefault="00AF0B68">
      <w:pPr>
        <w:pStyle w:val="BodyText"/>
        <w:spacing w:before="17" w:line="254" w:lineRule="auto"/>
        <w:ind w:left="482" w:right="280" w:firstLine="3"/>
      </w:pPr>
      <w:r>
        <w:rPr>
          <w:color w:val="212121"/>
          <w:w w:val="105"/>
        </w:rPr>
        <w:t>Motion sensors are used to activate an integrat</w:t>
      </w:r>
      <w:r>
        <w:rPr>
          <w:color w:val="212121"/>
          <w:w w:val="105"/>
        </w:rPr>
        <w:t>ed or separately located alarm. Motion sensors also warn</w:t>
      </w:r>
      <w:r>
        <w:rPr>
          <w:color w:val="212121"/>
          <w:spacing w:val="-3"/>
          <w:w w:val="105"/>
        </w:rPr>
        <w:t xml:space="preserve"> </w:t>
      </w:r>
      <w:r>
        <w:rPr>
          <w:color w:val="212121"/>
          <w:w w:val="105"/>
        </w:rPr>
        <w:t>with sound. They are sensitive to movement</w:t>
      </w:r>
      <w:r>
        <w:rPr>
          <w:color w:val="212121"/>
          <w:spacing w:val="20"/>
          <w:w w:val="105"/>
        </w:rPr>
        <w:t xml:space="preserve"> </w:t>
      </w:r>
      <w:r>
        <w:rPr>
          <w:color w:val="212121"/>
          <w:w w:val="105"/>
        </w:rPr>
        <w:t>and</w:t>
      </w:r>
      <w:r>
        <w:rPr>
          <w:color w:val="212121"/>
          <w:spacing w:val="-3"/>
          <w:w w:val="105"/>
        </w:rPr>
        <w:t xml:space="preserve"> </w:t>
      </w:r>
      <w:r>
        <w:rPr>
          <w:color w:val="212121"/>
          <w:w w:val="105"/>
        </w:rPr>
        <w:t>are</w:t>
      </w:r>
      <w:r>
        <w:rPr>
          <w:color w:val="212121"/>
          <w:spacing w:val="-1"/>
          <w:w w:val="105"/>
        </w:rPr>
        <w:t xml:space="preserve"> </w:t>
      </w:r>
      <w:r>
        <w:rPr>
          <w:color w:val="212121"/>
          <w:w w:val="105"/>
        </w:rPr>
        <w:t>activated by</w:t>
      </w:r>
      <w:r>
        <w:rPr>
          <w:color w:val="212121"/>
          <w:spacing w:val="-2"/>
          <w:w w:val="105"/>
        </w:rPr>
        <w:t xml:space="preserve"> </w:t>
      </w:r>
      <w:r>
        <w:rPr>
          <w:color w:val="212121"/>
          <w:w w:val="105"/>
        </w:rPr>
        <w:t>motion in the required direction. These devices are suitable for plant that moves suddenly in any direction, for example rollers, bulld</w:t>
      </w:r>
      <w:r>
        <w:rPr>
          <w:color w:val="212121"/>
          <w:w w:val="105"/>
        </w:rPr>
        <w:t>ozers, excavators, boom lifts or scissor lifts.</w:t>
      </w:r>
    </w:p>
    <w:p w:rsidR="008B1039" w:rsidRDefault="00AF0B68">
      <w:pPr>
        <w:pStyle w:val="BodyText"/>
        <w:spacing w:before="111" w:line="256" w:lineRule="auto"/>
        <w:ind w:left="478" w:right="192" w:firstLine="2"/>
      </w:pPr>
      <w:r>
        <w:rPr>
          <w:color w:val="212121"/>
          <w:w w:val="105"/>
        </w:rPr>
        <w:t>Motion sensor alarms usually deactivate after a short</w:t>
      </w:r>
      <w:r>
        <w:rPr>
          <w:color w:val="212121"/>
          <w:spacing w:val="-4"/>
          <w:w w:val="105"/>
        </w:rPr>
        <w:t xml:space="preserve"> </w:t>
      </w:r>
      <w:r>
        <w:rPr>
          <w:color w:val="212121"/>
          <w:w w:val="105"/>
        </w:rPr>
        <w:t>time.</w:t>
      </w:r>
      <w:r>
        <w:rPr>
          <w:color w:val="212121"/>
          <w:spacing w:val="-1"/>
          <w:w w:val="105"/>
        </w:rPr>
        <w:t xml:space="preserve"> </w:t>
      </w:r>
      <w:r>
        <w:rPr>
          <w:color w:val="212121"/>
          <w:w w:val="105"/>
        </w:rPr>
        <w:t>They should not</w:t>
      </w:r>
      <w:r>
        <w:rPr>
          <w:color w:val="212121"/>
          <w:spacing w:val="-4"/>
          <w:w w:val="105"/>
        </w:rPr>
        <w:t xml:space="preserve"> </w:t>
      </w:r>
      <w:r>
        <w:rPr>
          <w:color w:val="212121"/>
          <w:w w:val="105"/>
        </w:rPr>
        <w:t>be</w:t>
      </w:r>
      <w:r>
        <w:rPr>
          <w:color w:val="212121"/>
          <w:spacing w:val="-9"/>
          <w:w w:val="105"/>
        </w:rPr>
        <w:t xml:space="preserve"> </w:t>
      </w:r>
      <w:r>
        <w:rPr>
          <w:color w:val="212121"/>
          <w:w w:val="105"/>
        </w:rPr>
        <w:t>deactivated if the operator has restricted vision when reversing.</w:t>
      </w:r>
    </w:p>
    <w:p w:rsidR="008B1039" w:rsidRDefault="008B1039">
      <w:pPr>
        <w:pStyle w:val="BodyText"/>
        <w:spacing w:before="8"/>
        <w:rPr>
          <w:sz w:val="19"/>
        </w:rPr>
      </w:pPr>
    </w:p>
    <w:p w:rsidR="008B1039" w:rsidRDefault="00AF0B68">
      <w:pPr>
        <w:ind w:left="483"/>
        <w:rPr>
          <w:sz w:val="30"/>
        </w:rPr>
      </w:pPr>
      <w:r>
        <w:rPr>
          <w:color w:val="212121"/>
          <w:spacing w:val="-2"/>
          <w:sz w:val="30"/>
        </w:rPr>
        <w:t>Lights</w:t>
      </w:r>
    </w:p>
    <w:p w:rsidR="008B1039" w:rsidRDefault="00AF0B68">
      <w:pPr>
        <w:pStyle w:val="BodyText"/>
        <w:spacing w:before="8" w:line="254" w:lineRule="auto"/>
        <w:ind w:left="478" w:right="323" w:firstLine="3"/>
      </w:pPr>
      <w:r>
        <w:rPr>
          <w:color w:val="212121"/>
          <w:w w:val="105"/>
        </w:rPr>
        <w:t>Lights are</w:t>
      </w:r>
      <w:r>
        <w:rPr>
          <w:color w:val="212121"/>
          <w:spacing w:val="-1"/>
          <w:w w:val="105"/>
        </w:rPr>
        <w:t xml:space="preserve"> </w:t>
      </w:r>
      <w:r>
        <w:rPr>
          <w:color w:val="212121"/>
          <w:w w:val="105"/>
        </w:rPr>
        <w:t>usually used</w:t>
      </w:r>
      <w:r>
        <w:rPr>
          <w:color w:val="212121"/>
          <w:spacing w:val="-2"/>
          <w:w w:val="105"/>
        </w:rPr>
        <w:t xml:space="preserve"> </w:t>
      </w:r>
      <w:r>
        <w:rPr>
          <w:color w:val="212121"/>
          <w:w w:val="105"/>
        </w:rPr>
        <w:t>to warn of</w:t>
      </w:r>
      <w:r>
        <w:rPr>
          <w:color w:val="212121"/>
          <w:spacing w:val="-4"/>
          <w:w w:val="105"/>
        </w:rPr>
        <w:t xml:space="preserve"> </w:t>
      </w:r>
      <w:r>
        <w:rPr>
          <w:color w:val="212121"/>
          <w:w w:val="105"/>
        </w:rPr>
        <w:t>forward and</w:t>
      </w:r>
      <w:r>
        <w:rPr>
          <w:color w:val="212121"/>
          <w:spacing w:val="-1"/>
          <w:w w:val="105"/>
        </w:rPr>
        <w:t xml:space="preserve"> </w:t>
      </w:r>
      <w:r>
        <w:rPr>
          <w:color w:val="212121"/>
          <w:w w:val="105"/>
        </w:rPr>
        <w:t>reversing movement. These lights are</w:t>
      </w:r>
      <w:r>
        <w:rPr>
          <w:color w:val="212121"/>
          <w:spacing w:val="-10"/>
          <w:w w:val="105"/>
        </w:rPr>
        <w:t xml:space="preserve"> </w:t>
      </w:r>
      <w:r>
        <w:rPr>
          <w:color w:val="212121"/>
          <w:w w:val="105"/>
        </w:rPr>
        <w:t>wired to operate continuously or in hazard mode by flashing, usually when reversing. They generally work when the gear or drive lever is engaged.</w:t>
      </w:r>
    </w:p>
    <w:p w:rsidR="008B1039" w:rsidRDefault="00AF0B68">
      <w:pPr>
        <w:pStyle w:val="BodyText"/>
        <w:spacing w:before="115" w:line="254" w:lineRule="auto"/>
        <w:ind w:left="478" w:right="234" w:hanging="6"/>
      </w:pPr>
      <w:r>
        <w:rPr>
          <w:color w:val="212121"/>
          <w:w w:val="105"/>
        </w:rPr>
        <w:t xml:space="preserve">It is important to choose the intensity and colour of lights appropriate </w:t>
      </w:r>
      <w:r>
        <w:rPr>
          <w:color w:val="212121"/>
          <w:w w:val="105"/>
        </w:rPr>
        <w:t>to your workplace to ensure the</w:t>
      </w:r>
      <w:r>
        <w:rPr>
          <w:color w:val="212121"/>
          <w:spacing w:val="-3"/>
          <w:w w:val="105"/>
        </w:rPr>
        <w:t xml:space="preserve"> </w:t>
      </w:r>
      <w:r>
        <w:rPr>
          <w:color w:val="212121"/>
          <w:w w:val="105"/>
        </w:rPr>
        <w:t>moving plant can</w:t>
      </w:r>
      <w:r>
        <w:rPr>
          <w:color w:val="212121"/>
          <w:spacing w:val="-4"/>
          <w:w w:val="105"/>
        </w:rPr>
        <w:t xml:space="preserve"> </w:t>
      </w:r>
      <w:r>
        <w:rPr>
          <w:color w:val="212121"/>
          <w:w w:val="105"/>
        </w:rPr>
        <w:t>be</w:t>
      </w:r>
      <w:r>
        <w:rPr>
          <w:color w:val="212121"/>
          <w:spacing w:val="-2"/>
          <w:w w:val="105"/>
        </w:rPr>
        <w:t xml:space="preserve"> </w:t>
      </w:r>
      <w:r>
        <w:rPr>
          <w:color w:val="212121"/>
          <w:w w:val="105"/>
        </w:rPr>
        <w:t>seen. For example, an</w:t>
      </w:r>
      <w:r>
        <w:rPr>
          <w:color w:val="212121"/>
          <w:spacing w:val="-4"/>
          <w:w w:val="105"/>
        </w:rPr>
        <w:t xml:space="preserve"> </w:t>
      </w:r>
      <w:r>
        <w:rPr>
          <w:color w:val="212121"/>
          <w:w w:val="105"/>
        </w:rPr>
        <w:t>orange warning light may be</w:t>
      </w:r>
      <w:r>
        <w:rPr>
          <w:color w:val="212121"/>
          <w:spacing w:val="-2"/>
          <w:w w:val="105"/>
        </w:rPr>
        <w:t xml:space="preserve"> </w:t>
      </w:r>
      <w:r>
        <w:rPr>
          <w:color w:val="212121"/>
          <w:w w:val="105"/>
        </w:rPr>
        <w:t>suitable inside a warehouse but may not be seen in sunlight.</w:t>
      </w:r>
    </w:p>
    <w:p w:rsidR="008B1039" w:rsidRDefault="008B1039">
      <w:pPr>
        <w:pStyle w:val="BodyText"/>
        <w:spacing w:before="8"/>
        <w:rPr>
          <w:sz w:val="19"/>
        </w:rPr>
      </w:pPr>
    </w:p>
    <w:p w:rsidR="008B1039" w:rsidRDefault="00AF0B68">
      <w:pPr>
        <w:spacing w:before="1"/>
        <w:ind w:left="471"/>
        <w:rPr>
          <w:sz w:val="30"/>
        </w:rPr>
      </w:pPr>
      <w:r>
        <w:rPr>
          <w:color w:val="212121"/>
          <w:sz w:val="30"/>
        </w:rPr>
        <w:t>Flashing</w:t>
      </w:r>
      <w:r>
        <w:rPr>
          <w:color w:val="212121"/>
          <w:spacing w:val="29"/>
          <w:sz w:val="30"/>
        </w:rPr>
        <w:t xml:space="preserve"> </w:t>
      </w:r>
      <w:r>
        <w:rPr>
          <w:color w:val="212121"/>
          <w:spacing w:val="-2"/>
          <w:sz w:val="30"/>
        </w:rPr>
        <w:t>lights</w:t>
      </w:r>
    </w:p>
    <w:p w:rsidR="008B1039" w:rsidRDefault="00AF0B68">
      <w:pPr>
        <w:pStyle w:val="BodyText"/>
        <w:spacing w:before="13" w:line="249" w:lineRule="auto"/>
        <w:ind w:left="473" w:firstLine="2"/>
      </w:pPr>
      <w:r>
        <w:rPr>
          <w:color w:val="212121"/>
          <w:w w:val="105"/>
        </w:rPr>
        <w:t>Rotary flashing lights are coloured revolving lights and are usually mounted</w:t>
      </w:r>
      <w:r>
        <w:rPr>
          <w:color w:val="212121"/>
          <w:w w:val="105"/>
        </w:rPr>
        <w:t xml:space="preserve"> in</w:t>
      </w:r>
      <w:r>
        <w:rPr>
          <w:color w:val="212121"/>
          <w:spacing w:val="-4"/>
          <w:w w:val="105"/>
        </w:rPr>
        <w:t xml:space="preserve"> </w:t>
      </w:r>
      <w:r>
        <w:rPr>
          <w:color w:val="212121"/>
          <w:w w:val="105"/>
        </w:rPr>
        <w:t>a prominent place, for example the top</w:t>
      </w:r>
      <w:r>
        <w:rPr>
          <w:color w:val="212121"/>
          <w:spacing w:val="-1"/>
          <w:w w:val="105"/>
        </w:rPr>
        <w:t xml:space="preserve"> </w:t>
      </w:r>
      <w:r>
        <w:rPr>
          <w:color w:val="212121"/>
          <w:w w:val="105"/>
        </w:rPr>
        <w:t>of</w:t>
      </w:r>
      <w:r>
        <w:rPr>
          <w:color w:val="212121"/>
          <w:spacing w:val="-1"/>
          <w:w w:val="105"/>
        </w:rPr>
        <w:t xml:space="preserve"> </w:t>
      </w:r>
      <w:r>
        <w:rPr>
          <w:color w:val="212121"/>
          <w:w w:val="105"/>
        </w:rPr>
        <w:t>a vehicle cabin.</w:t>
      </w:r>
      <w:r>
        <w:rPr>
          <w:color w:val="212121"/>
          <w:spacing w:val="-1"/>
          <w:w w:val="105"/>
        </w:rPr>
        <w:t xml:space="preserve"> </w:t>
      </w:r>
      <w:r>
        <w:rPr>
          <w:color w:val="212121"/>
          <w:w w:val="105"/>
        </w:rPr>
        <w:t>They can be</w:t>
      </w:r>
      <w:r>
        <w:rPr>
          <w:color w:val="212121"/>
          <w:spacing w:val="-12"/>
          <w:w w:val="105"/>
        </w:rPr>
        <w:t xml:space="preserve"> </w:t>
      </w:r>
      <w:r>
        <w:rPr>
          <w:color w:val="212121"/>
          <w:w w:val="105"/>
        </w:rPr>
        <w:t>wired</w:t>
      </w:r>
      <w:r>
        <w:rPr>
          <w:color w:val="212121"/>
          <w:spacing w:val="-6"/>
          <w:w w:val="105"/>
        </w:rPr>
        <w:t xml:space="preserve"> </w:t>
      </w:r>
      <w:r>
        <w:rPr>
          <w:color w:val="212121"/>
          <w:w w:val="105"/>
        </w:rPr>
        <w:t>to operate continuously</w:t>
      </w:r>
      <w:r>
        <w:rPr>
          <w:color w:val="212121"/>
          <w:spacing w:val="26"/>
          <w:w w:val="105"/>
        </w:rPr>
        <w:t xml:space="preserve"> </w:t>
      </w:r>
      <w:r>
        <w:rPr>
          <w:color w:val="212121"/>
          <w:w w:val="105"/>
        </w:rPr>
        <w:t>or</w:t>
      </w:r>
    </w:p>
    <w:p w:rsidR="008B1039" w:rsidRDefault="008B1039">
      <w:pPr>
        <w:spacing w:line="249" w:lineRule="auto"/>
        <w:sectPr w:rsidR="008B1039">
          <w:pgSz w:w="11910" w:h="16840"/>
          <w:pgMar w:top="1580" w:right="1460" w:bottom="1360" w:left="1100" w:header="0" w:footer="1142" w:gutter="0"/>
          <w:cols w:space="720"/>
        </w:sectPr>
      </w:pPr>
    </w:p>
    <w:p w:rsidR="008B1039" w:rsidRDefault="00AF0B68">
      <w:pPr>
        <w:pStyle w:val="BodyText"/>
        <w:spacing w:before="73" w:line="249" w:lineRule="auto"/>
        <w:ind w:left="517" w:right="132" w:firstLine="4"/>
      </w:pPr>
      <w:r>
        <w:rPr>
          <w:color w:val="212121"/>
          <w:w w:val="105"/>
        </w:rPr>
        <w:lastRenderedPageBreak/>
        <w:t>can</w:t>
      </w:r>
      <w:r>
        <w:rPr>
          <w:color w:val="212121"/>
          <w:spacing w:val="-2"/>
          <w:w w:val="105"/>
        </w:rPr>
        <w:t xml:space="preserve"> </w:t>
      </w:r>
      <w:r>
        <w:rPr>
          <w:color w:val="212121"/>
          <w:w w:val="105"/>
        </w:rPr>
        <w:t>be</w:t>
      </w:r>
      <w:r>
        <w:rPr>
          <w:color w:val="212121"/>
          <w:spacing w:val="-7"/>
          <w:w w:val="105"/>
        </w:rPr>
        <w:t xml:space="preserve"> </w:t>
      </w:r>
      <w:r>
        <w:rPr>
          <w:color w:val="212121"/>
          <w:w w:val="105"/>
        </w:rPr>
        <w:t>activated by a switch. They are</w:t>
      </w:r>
      <w:r>
        <w:rPr>
          <w:color w:val="212121"/>
          <w:spacing w:val="-3"/>
          <w:w w:val="105"/>
        </w:rPr>
        <w:t xml:space="preserve"> </w:t>
      </w:r>
      <w:r>
        <w:rPr>
          <w:color w:val="212121"/>
          <w:w w:val="105"/>
        </w:rPr>
        <w:t>suitable to be used on</w:t>
      </w:r>
      <w:r>
        <w:rPr>
          <w:color w:val="212121"/>
          <w:spacing w:val="-1"/>
          <w:w w:val="105"/>
        </w:rPr>
        <w:t xml:space="preserve"> </w:t>
      </w:r>
      <w:r>
        <w:rPr>
          <w:color w:val="212121"/>
          <w:w w:val="105"/>
        </w:rPr>
        <w:t>any items of</w:t>
      </w:r>
      <w:r>
        <w:rPr>
          <w:color w:val="212121"/>
          <w:spacing w:val="-5"/>
          <w:w w:val="105"/>
        </w:rPr>
        <w:t xml:space="preserve"> </w:t>
      </w:r>
      <w:r>
        <w:rPr>
          <w:color w:val="212121"/>
          <w:w w:val="105"/>
        </w:rPr>
        <w:t>plant that move</w:t>
      </w:r>
      <w:r>
        <w:rPr>
          <w:color w:val="212121"/>
          <w:spacing w:val="-2"/>
          <w:w w:val="105"/>
        </w:rPr>
        <w:t xml:space="preserve"> </w:t>
      </w:r>
      <w:r>
        <w:rPr>
          <w:color w:val="212121"/>
          <w:w w:val="105"/>
        </w:rPr>
        <w:t>in the workplace, for example forklifts or skid steer loaders.</w:t>
      </w:r>
    </w:p>
    <w:p w:rsidR="008B1039" w:rsidRDefault="00AF0B68">
      <w:pPr>
        <w:pStyle w:val="BodyText"/>
        <w:spacing w:before="128"/>
        <w:ind w:left="518"/>
      </w:pPr>
      <w:r>
        <w:rPr>
          <w:color w:val="212121"/>
          <w:w w:val="105"/>
        </w:rPr>
        <w:t>Flashing</w:t>
      </w:r>
      <w:r>
        <w:rPr>
          <w:color w:val="212121"/>
          <w:spacing w:val="9"/>
          <w:w w:val="105"/>
        </w:rPr>
        <w:t xml:space="preserve"> </w:t>
      </w:r>
      <w:r>
        <w:rPr>
          <w:color w:val="212121"/>
          <w:w w:val="105"/>
        </w:rPr>
        <w:t>lights</w:t>
      </w:r>
      <w:r>
        <w:rPr>
          <w:color w:val="212121"/>
          <w:spacing w:val="5"/>
          <w:w w:val="105"/>
        </w:rPr>
        <w:t xml:space="preserve"> </w:t>
      </w:r>
      <w:r>
        <w:rPr>
          <w:color w:val="212121"/>
          <w:w w:val="105"/>
        </w:rPr>
        <w:t>may</w:t>
      </w:r>
      <w:r>
        <w:rPr>
          <w:color w:val="212121"/>
          <w:spacing w:val="9"/>
          <w:w w:val="105"/>
        </w:rPr>
        <w:t xml:space="preserve"> </w:t>
      </w:r>
      <w:r>
        <w:rPr>
          <w:color w:val="212121"/>
          <w:w w:val="105"/>
        </w:rPr>
        <w:t>not</w:t>
      </w:r>
      <w:r>
        <w:rPr>
          <w:color w:val="212121"/>
          <w:spacing w:val="-2"/>
          <w:w w:val="105"/>
        </w:rPr>
        <w:t xml:space="preserve"> </w:t>
      </w:r>
      <w:r>
        <w:rPr>
          <w:color w:val="212121"/>
          <w:w w:val="105"/>
        </w:rPr>
        <w:t>be</w:t>
      </w:r>
      <w:r>
        <w:rPr>
          <w:color w:val="212121"/>
          <w:spacing w:val="-2"/>
          <w:w w:val="105"/>
        </w:rPr>
        <w:t xml:space="preserve"> </w:t>
      </w:r>
      <w:r>
        <w:rPr>
          <w:color w:val="212121"/>
          <w:w w:val="105"/>
        </w:rPr>
        <w:t>suitable</w:t>
      </w:r>
      <w:r>
        <w:rPr>
          <w:color w:val="212121"/>
          <w:spacing w:val="6"/>
          <w:w w:val="105"/>
        </w:rPr>
        <w:t xml:space="preserve"> </w:t>
      </w:r>
      <w:r>
        <w:rPr>
          <w:color w:val="212121"/>
          <w:w w:val="105"/>
        </w:rPr>
        <w:t>for</w:t>
      </w:r>
      <w:r>
        <w:rPr>
          <w:color w:val="212121"/>
          <w:spacing w:val="-1"/>
          <w:w w:val="105"/>
        </w:rPr>
        <w:t xml:space="preserve"> </w:t>
      </w:r>
      <w:r>
        <w:rPr>
          <w:color w:val="212121"/>
          <w:w w:val="105"/>
        </w:rPr>
        <w:t>plant</w:t>
      </w:r>
      <w:r>
        <w:rPr>
          <w:color w:val="212121"/>
          <w:spacing w:val="-3"/>
          <w:w w:val="105"/>
        </w:rPr>
        <w:t xml:space="preserve"> </w:t>
      </w:r>
      <w:r>
        <w:rPr>
          <w:color w:val="212121"/>
          <w:spacing w:val="-2"/>
          <w:w w:val="105"/>
        </w:rPr>
        <w:t>that:</w:t>
      </w:r>
    </w:p>
    <w:p w:rsidR="008B1039" w:rsidRDefault="00AF0B68">
      <w:pPr>
        <w:pStyle w:val="ListParagraph"/>
        <w:numPr>
          <w:ilvl w:val="0"/>
          <w:numId w:val="8"/>
        </w:numPr>
        <w:tabs>
          <w:tab w:val="left" w:pos="862"/>
          <w:tab w:val="left" w:pos="863"/>
        </w:tabs>
        <w:spacing w:before="144"/>
        <w:ind w:hanging="345"/>
        <w:rPr>
          <w:sz w:val="20"/>
        </w:rPr>
      </w:pPr>
      <w:r>
        <w:rPr>
          <w:color w:val="212121"/>
          <w:w w:val="105"/>
          <w:sz w:val="20"/>
        </w:rPr>
        <w:t>is</w:t>
      </w:r>
      <w:r>
        <w:rPr>
          <w:color w:val="212121"/>
          <w:spacing w:val="1"/>
          <w:w w:val="105"/>
          <w:sz w:val="20"/>
        </w:rPr>
        <w:t xml:space="preserve"> </w:t>
      </w:r>
      <w:r>
        <w:rPr>
          <w:color w:val="212121"/>
          <w:w w:val="105"/>
          <w:sz w:val="20"/>
        </w:rPr>
        <w:t>stationary</w:t>
      </w:r>
      <w:r>
        <w:rPr>
          <w:color w:val="212121"/>
          <w:spacing w:val="10"/>
          <w:w w:val="105"/>
          <w:sz w:val="20"/>
        </w:rPr>
        <w:t xml:space="preserve"> </w:t>
      </w:r>
      <w:r>
        <w:rPr>
          <w:color w:val="212121"/>
          <w:w w:val="105"/>
          <w:sz w:val="20"/>
        </w:rPr>
        <w:t>for</w:t>
      </w:r>
      <w:r>
        <w:rPr>
          <w:color w:val="212121"/>
          <w:spacing w:val="3"/>
          <w:w w:val="105"/>
          <w:sz w:val="20"/>
        </w:rPr>
        <w:t xml:space="preserve"> </w:t>
      </w:r>
      <w:r>
        <w:rPr>
          <w:color w:val="212121"/>
          <w:w w:val="105"/>
          <w:sz w:val="20"/>
        </w:rPr>
        <w:t>long</w:t>
      </w:r>
      <w:r>
        <w:rPr>
          <w:color w:val="212121"/>
          <w:spacing w:val="-2"/>
          <w:w w:val="105"/>
          <w:sz w:val="20"/>
        </w:rPr>
        <w:t xml:space="preserve"> </w:t>
      </w:r>
      <w:r>
        <w:rPr>
          <w:color w:val="212121"/>
          <w:w w:val="105"/>
          <w:sz w:val="20"/>
        </w:rPr>
        <w:t>periods</w:t>
      </w:r>
      <w:r>
        <w:rPr>
          <w:color w:val="212121"/>
          <w:spacing w:val="14"/>
          <w:w w:val="105"/>
          <w:sz w:val="20"/>
        </w:rPr>
        <w:t xml:space="preserve"> </w:t>
      </w:r>
      <w:r>
        <w:rPr>
          <w:color w:val="212121"/>
          <w:w w:val="105"/>
          <w:sz w:val="20"/>
        </w:rPr>
        <w:t>of</w:t>
      </w:r>
      <w:r>
        <w:rPr>
          <w:color w:val="212121"/>
          <w:spacing w:val="-3"/>
          <w:w w:val="105"/>
          <w:sz w:val="20"/>
        </w:rPr>
        <w:t xml:space="preserve"> </w:t>
      </w:r>
      <w:r>
        <w:rPr>
          <w:color w:val="212121"/>
          <w:w w:val="105"/>
          <w:sz w:val="20"/>
        </w:rPr>
        <w:t>time,</w:t>
      </w:r>
      <w:r>
        <w:rPr>
          <w:color w:val="212121"/>
          <w:spacing w:val="3"/>
          <w:w w:val="105"/>
          <w:sz w:val="20"/>
        </w:rPr>
        <w:t xml:space="preserve"> </w:t>
      </w:r>
      <w:r>
        <w:rPr>
          <w:color w:val="212121"/>
          <w:spacing w:val="-5"/>
          <w:w w:val="105"/>
          <w:sz w:val="20"/>
        </w:rPr>
        <w:t>and</w:t>
      </w:r>
    </w:p>
    <w:p w:rsidR="008B1039" w:rsidRDefault="00AF0B68">
      <w:pPr>
        <w:pStyle w:val="ListParagraph"/>
        <w:numPr>
          <w:ilvl w:val="0"/>
          <w:numId w:val="8"/>
        </w:numPr>
        <w:tabs>
          <w:tab w:val="left" w:pos="859"/>
          <w:tab w:val="left" w:pos="860"/>
        </w:tabs>
        <w:ind w:left="859" w:hanging="347"/>
        <w:rPr>
          <w:sz w:val="20"/>
        </w:rPr>
      </w:pPr>
      <w:r>
        <w:rPr>
          <w:color w:val="212121"/>
          <w:w w:val="105"/>
          <w:sz w:val="20"/>
        </w:rPr>
        <w:t>operates</w:t>
      </w:r>
      <w:r>
        <w:rPr>
          <w:color w:val="212121"/>
          <w:spacing w:val="10"/>
          <w:w w:val="105"/>
          <w:sz w:val="20"/>
        </w:rPr>
        <w:t xml:space="preserve"> </w:t>
      </w:r>
      <w:r>
        <w:rPr>
          <w:color w:val="212121"/>
          <w:w w:val="105"/>
          <w:sz w:val="20"/>
        </w:rPr>
        <w:t>in</w:t>
      </w:r>
      <w:r>
        <w:rPr>
          <w:color w:val="212121"/>
          <w:spacing w:val="-7"/>
          <w:w w:val="105"/>
          <w:sz w:val="20"/>
        </w:rPr>
        <w:t xml:space="preserve"> </w:t>
      </w:r>
      <w:r>
        <w:rPr>
          <w:color w:val="212121"/>
          <w:w w:val="105"/>
          <w:sz w:val="20"/>
        </w:rPr>
        <w:t>restricted</w:t>
      </w:r>
      <w:r>
        <w:rPr>
          <w:color w:val="212121"/>
          <w:spacing w:val="1"/>
          <w:w w:val="105"/>
          <w:sz w:val="20"/>
        </w:rPr>
        <w:t xml:space="preserve"> </w:t>
      </w:r>
      <w:r>
        <w:rPr>
          <w:color w:val="212121"/>
          <w:w w:val="105"/>
          <w:sz w:val="20"/>
        </w:rPr>
        <w:t>areas,</w:t>
      </w:r>
      <w:r>
        <w:rPr>
          <w:color w:val="212121"/>
          <w:spacing w:val="15"/>
          <w:w w:val="105"/>
          <w:sz w:val="20"/>
        </w:rPr>
        <w:t xml:space="preserve"> </w:t>
      </w:r>
      <w:r>
        <w:rPr>
          <w:color w:val="212121"/>
          <w:w w:val="105"/>
          <w:sz w:val="20"/>
        </w:rPr>
        <w:t>for</w:t>
      </w:r>
      <w:r>
        <w:rPr>
          <w:color w:val="212121"/>
          <w:spacing w:val="-5"/>
          <w:w w:val="105"/>
          <w:sz w:val="20"/>
        </w:rPr>
        <w:t xml:space="preserve"> </w:t>
      </w:r>
      <w:r>
        <w:rPr>
          <w:color w:val="212121"/>
          <w:w w:val="105"/>
          <w:sz w:val="20"/>
        </w:rPr>
        <w:t>example</w:t>
      </w:r>
      <w:r>
        <w:rPr>
          <w:color w:val="212121"/>
          <w:spacing w:val="6"/>
          <w:w w:val="105"/>
          <w:sz w:val="20"/>
        </w:rPr>
        <w:t xml:space="preserve"> </w:t>
      </w:r>
      <w:r>
        <w:rPr>
          <w:color w:val="212121"/>
          <w:w w:val="105"/>
          <w:sz w:val="20"/>
        </w:rPr>
        <w:t>trucks</w:t>
      </w:r>
      <w:r>
        <w:rPr>
          <w:color w:val="212121"/>
          <w:spacing w:val="8"/>
          <w:w w:val="105"/>
          <w:sz w:val="20"/>
        </w:rPr>
        <w:t xml:space="preserve"> </w:t>
      </w:r>
      <w:r>
        <w:rPr>
          <w:color w:val="212121"/>
          <w:w w:val="105"/>
          <w:sz w:val="20"/>
        </w:rPr>
        <w:t>travelling</w:t>
      </w:r>
      <w:r>
        <w:rPr>
          <w:color w:val="212121"/>
          <w:spacing w:val="10"/>
          <w:w w:val="105"/>
          <w:sz w:val="20"/>
        </w:rPr>
        <w:t xml:space="preserve"> </w:t>
      </w:r>
      <w:r>
        <w:rPr>
          <w:color w:val="212121"/>
          <w:w w:val="105"/>
          <w:sz w:val="20"/>
        </w:rPr>
        <w:t>on</w:t>
      </w:r>
      <w:r>
        <w:rPr>
          <w:color w:val="212121"/>
          <w:spacing w:val="-4"/>
          <w:w w:val="105"/>
          <w:sz w:val="20"/>
        </w:rPr>
        <w:t xml:space="preserve"> </w:t>
      </w:r>
      <w:r>
        <w:rPr>
          <w:color w:val="212121"/>
          <w:w w:val="105"/>
          <w:sz w:val="20"/>
        </w:rPr>
        <w:t>defined</w:t>
      </w:r>
      <w:r>
        <w:rPr>
          <w:color w:val="212121"/>
          <w:spacing w:val="8"/>
          <w:w w:val="105"/>
          <w:sz w:val="20"/>
        </w:rPr>
        <w:t xml:space="preserve"> </w:t>
      </w:r>
      <w:r>
        <w:rPr>
          <w:color w:val="212121"/>
          <w:w w:val="105"/>
          <w:sz w:val="20"/>
        </w:rPr>
        <w:t>site</w:t>
      </w:r>
      <w:r>
        <w:rPr>
          <w:color w:val="212121"/>
          <w:spacing w:val="-5"/>
          <w:w w:val="105"/>
          <w:sz w:val="20"/>
        </w:rPr>
        <w:t xml:space="preserve"> </w:t>
      </w:r>
      <w:r>
        <w:rPr>
          <w:color w:val="212121"/>
          <w:spacing w:val="-2"/>
          <w:w w:val="105"/>
          <w:sz w:val="20"/>
        </w:rPr>
        <w:t>roads.</w:t>
      </w:r>
    </w:p>
    <w:p w:rsidR="008B1039" w:rsidRDefault="008B1039">
      <w:pPr>
        <w:pStyle w:val="BodyText"/>
        <w:spacing w:before="10"/>
        <w:rPr>
          <w:sz w:val="19"/>
        </w:rPr>
      </w:pPr>
    </w:p>
    <w:p w:rsidR="008B1039" w:rsidRDefault="00AF0B68">
      <w:pPr>
        <w:pStyle w:val="Heading8"/>
        <w:spacing w:before="1"/>
        <w:ind w:left="516"/>
      </w:pPr>
      <w:r>
        <w:rPr>
          <w:color w:val="212121"/>
          <w:w w:val="90"/>
        </w:rPr>
        <w:t>Percussion</w:t>
      </w:r>
      <w:r>
        <w:rPr>
          <w:color w:val="212121"/>
          <w:spacing w:val="17"/>
        </w:rPr>
        <w:t xml:space="preserve"> </w:t>
      </w:r>
      <w:r>
        <w:rPr>
          <w:color w:val="212121"/>
          <w:spacing w:val="-2"/>
        </w:rPr>
        <w:t>alarms</w:t>
      </w:r>
    </w:p>
    <w:p w:rsidR="008B1039" w:rsidRDefault="00AF0B68">
      <w:pPr>
        <w:pStyle w:val="BodyText"/>
        <w:spacing w:before="15" w:line="254" w:lineRule="auto"/>
        <w:ind w:left="512" w:right="280" w:firstLine="7"/>
      </w:pPr>
      <w:r>
        <w:rPr>
          <w:color w:val="212121"/>
          <w:w w:val="105"/>
        </w:rPr>
        <w:t>Percussion alarms are</w:t>
      </w:r>
      <w:r>
        <w:rPr>
          <w:color w:val="212121"/>
          <w:spacing w:val="-5"/>
          <w:w w:val="105"/>
        </w:rPr>
        <w:t xml:space="preserve"> </w:t>
      </w:r>
      <w:r>
        <w:rPr>
          <w:color w:val="212121"/>
          <w:w w:val="105"/>
        </w:rPr>
        <w:t>mechanical devices fitted</w:t>
      </w:r>
      <w:r>
        <w:rPr>
          <w:color w:val="212121"/>
          <w:spacing w:val="-1"/>
          <w:w w:val="105"/>
        </w:rPr>
        <w:t xml:space="preserve"> </w:t>
      </w:r>
      <w:r>
        <w:rPr>
          <w:color w:val="212121"/>
          <w:w w:val="105"/>
        </w:rPr>
        <w:t>to an axle</w:t>
      </w:r>
      <w:r>
        <w:rPr>
          <w:color w:val="212121"/>
          <w:spacing w:val="-1"/>
          <w:w w:val="105"/>
        </w:rPr>
        <w:t xml:space="preserve"> </w:t>
      </w:r>
      <w:r>
        <w:rPr>
          <w:color w:val="212121"/>
          <w:w w:val="105"/>
        </w:rPr>
        <w:t>or gearshift. When plant</w:t>
      </w:r>
      <w:r>
        <w:rPr>
          <w:color w:val="212121"/>
          <w:spacing w:val="-1"/>
          <w:w w:val="105"/>
        </w:rPr>
        <w:t xml:space="preserve"> </w:t>
      </w:r>
      <w:r>
        <w:rPr>
          <w:color w:val="212121"/>
          <w:w w:val="105"/>
        </w:rPr>
        <w:t>moves, a cam raises a hammer that drops repeatedly</w:t>
      </w:r>
      <w:r>
        <w:rPr>
          <w:color w:val="212121"/>
          <w:spacing w:val="28"/>
          <w:w w:val="105"/>
        </w:rPr>
        <w:t xml:space="preserve"> </w:t>
      </w:r>
      <w:r>
        <w:rPr>
          <w:color w:val="212121"/>
          <w:w w:val="105"/>
        </w:rPr>
        <w:t>onto a bell or sounding plate. These alarms are relatively cheap to install. However, they require regular mainten</w:t>
      </w:r>
      <w:r>
        <w:rPr>
          <w:color w:val="212121"/>
          <w:w w:val="105"/>
        </w:rPr>
        <w:t>ance to ensure they continue functioning effectively.</w:t>
      </w:r>
    </w:p>
    <w:p w:rsidR="008B1039" w:rsidRDefault="008B1039">
      <w:pPr>
        <w:pStyle w:val="BodyText"/>
        <w:spacing w:before="1"/>
        <w:rPr>
          <w:sz w:val="19"/>
        </w:rPr>
      </w:pPr>
    </w:p>
    <w:p w:rsidR="008B1039" w:rsidRDefault="00AF0B68">
      <w:pPr>
        <w:pStyle w:val="Heading8"/>
        <w:ind w:left="511"/>
      </w:pPr>
      <w:r>
        <w:rPr>
          <w:color w:val="212121"/>
          <w:w w:val="90"/>
        </w:rPr>
        <w:t>Radio</w:t>
      </w:r>
      <w:r>
        <w:rPr>
          <w:color w:val="212121"/>
          <w:spacing w:val="19"/>
        </w:rPr>
        <w:t xml:space="preserve"> </w:t>
      </w:r>
      <w:r>
        <w:rPr>
          <w:color w:val="212121"/>
          <w:w w:val="90"/>
        </w:rPr>
        <w:t>sensing</w:t>
      </w:r>
      <w:r>
        <w:rPr>
          <w:color w:val="212121"/>
          <w:spacing w:val="16"/>
        </w:rPr>
        <w:t xml:space="preserve"> </w:t>
      </w:r>
      <w:r>
        <w:rPr>
          <w:color w:val="212121"/>
          <w:spacing w:val="-2"/>
          <w:w w:val="90"/>
        </w:rPr>
        <w:t>devices</w:t>
      </w:r>
    </w:p>
    <w:p w:rsidR="008B1039" w:rsidRDefault="00AF0B68">
      <w:pPr>
        <w:pStyle w:val="BodyText"/>
        <w:spacing w:before="11" w:line="256" w:lineRule="auto"/>
        <w:ind w:left="511" w:right="292" w:firstLine="2"/>
        <w:jc w:val="both"/>
      </w:pPr>
      <w:r>
        <w:rPr>
          <w:color w:val="212121"/>
          <w:w w:val="105"/>
        </w:rPr>
        <w:t>Radio sensing devices activate when the operator selects reverse. A light and alarm sound inside</w:t>
      </w:r>
      <w:r>
        <w:rPr>
          <w:color w:val="212121"/>
          <w:spacing w:val="-2"/>
          <w:w w:val="105"/>
        </w:rPr>
        <w:t xml:space="preserve"> </w:t>
      </w:r>
      <w:r>
        <w:rPr>
          <w:color w:val="212121"/>
          <w:w w:val="105"/>
        </w:rPr>
        <w:t>the cabin to alert</w:t>
      </w:r>
      <w:r>
        <w:rPr>
          <w:color w:val="212121"/>
          <w:spacing w:val="-1"/>
          <w:w w:val="105"/>
        </w:rPr>
        <w:t xml:space="preserve"> </w:t>
      </w:r>
      <w:r>
        <w:rPr>
          <w:color w:val="212121"/>
          <w:w w:val="105"/>
        </w:rPr>
        <w:t>the</w:t>
      </w:r>
      <w:r>
        <w:rPr>
          <w:color w:val="212121"/>
          <w:spacing w:val="-2"/>
          <w:w w:val="105"/>
        </w:rPr>
        <w:t xml:space="preserve"> </w:t>
      </w:r>
      <w:r>
        <w:rPr>
          <w:color w:val="212121"/>
          <w:w w:val="105"/>
        </w:rPr>
        <w:t>operator if a</w:t>
      </w:r>
      <w:r>
        <w:rPr>
          <w:color w:val="212121"/>
          <w:spacing w:val="-8"/>
          <w:w w:val="105"/>
        </w:rPr>
        <w:t xml:space="preserve"> </w:t>
      </w:r>
      <w:r>
        <w:rPr>
          <w:color w:val="212121"/>
          <w:w w:val="105"/>
        </w:rPr>
        <w:t>pedestrian is within a</w:t>
      </w:r>
      <w:r>
        <w:rPr>
          <w:color w:val="212121"/>
          <w:spacing w:val="-3"/>
          <w:w w:val="105"/>
        </w:rPr>
        <w:t xml:space="preserve"> </w:t>
      </w:r>
      <w:r>
        <w:rPr>
          <w:color w:val="212121"/>
          <w:w w:val="105"/>
        </w:rPr>
        <w:t>predetermined distance</w:t>
      </w:r>
      <w:r>
        <w:rPr>
          <w:color w:val="212121"/>
          <w:w w:val="105"/>
        </w:rPr>
        <w:t xml:space="preserve"> from the rear of the plant.</w:t>
      </w:r>
    </w:p>
    <w:p w:rsidR="008B1039" w:rsidRDefault="008B1039">
      <w:pPr>
        <w:pStyle w:val="BodyText"/>
        <w:spacing w:before="9"/>
        <w:rPr>
          <w:sz w:val="18"/>
        </w:rPr>
      </w:pPr>
    </w:p>
    <w:p w:rsidR="008B1039" w:rsidRDefault="00AF0B68">
      <w:pPr>
        <w:pStyle w:val="Heading8"/>
        <w:ind w:left="510"/>
      </w:pPr>
      <w:r>
        <w:rPr>
          <w:color w:val="212121"/>
          <w:w w:val="90"/>
        </w:rPr>
        <w:t>Air</w:t>
      </w:r>
      <w:r>
        <w:rPr>
          <w:color w:val="212121"/>
          <w:spacing w:val="-9"/>
          <w:w w:val="90"/>
        </w:rPr>
        <w:t xml:space="preserve"> </w:t>
      </w:r>
      <w:r>
        <w:rPr>
          <w:color w:val="212121"/>
          <w:spacing w:val="-2"/>
          <w:w w:val="95"/>
        </w:rPr>
        <w:t>horns</w:t>
      </w:r>
    </w:p>
    <w:p w:rsidR="008B1039" w:rsidRDefault="00AF0B68">
      <w:pPr>
        <w:pStyle w:val="BodyText"/>
        <w:spacing w:before="6" w:line="256" w:lineRule="auto"/>
        <w:ind w:left="507" w:right="192" w:firstLine="1"/>
      </w:pPr>
      <w:r>
        <w:rPr>
          <w:color w:val="212121"/>
          <w:w w:val="105"/>
        </w:rPr>
        <w:t>Horns are</w:t>
      </w:r>
      <w:r>
        <w:rPr>
          <w:color w:val="212121"/>
          <w:spacing w:val="-4"/>
          <w:w w:val="105"/>
        </w:rPr>
        <w:t xml:space="preserve"> </w:t>
      </w:r>
      <w:r>
        <w:rPr>
          <w:color w:val="212121"/>
          <w:w w:val="105"/>
        </w:rPr>
        <w:t>suitable for</w:t>
      </w:r>
      <w:r>
        <w:rPr>
          <w:color w:val="212121"/>
          <w:spacing w:val="-5"/>
          <w:w w:val="105"/>
        </w:rPr>
        <w:t xml:space="preserve"> </w:t>
      </w:r>
      <w:r>
        <w:rPr>
          <w:color w:val="212121"/>
          <w:w w:val="105"/>
        </w:rPr>
        <w:t>powered mobile plant with</w:t>
      </w:r>
      <w:r>
        <w:rPr>
          <w:color w:val="212121"/>
          <w:spacing w:val="-4"/>
          <w:w w:val="105"/>
        </w:rPr>
        <w:t xml:space="preserve"> </w:t>
      </w:r>
      <w:r>
        <w:rPr>
          <w:color w:val="212121"/>
          <w:w w:val="105"/>
        </w:rPr>
        <w:t>long</w:t>
      </w:r>
      <w:r>
        <w:rPr>
          <w:color w:val="212121"/>
          <w:spacing w:val="-6"/>
          <w:w w:val="105"/>
        </w:rPr>
        <w:t xml:space="preserve"> </w:t>
      </w:r>
      <w:r>
        <w:rPr>
          <w:color w:val="212121"/>
          <w:w w:val="105"/>
        </w:rPr>
        <w:t>braking distances, for example trucks. Some large workplace</w:t>
      </w:r>
      <w:r>
        <w:rPr>
          <w:color w:val="212121"/>
          <w:spacing w:val="24"/>
          <w:w w:val="105"/>
        </w:rPr>
        <w:t xml:space="preserve"> </w:t>
      </w:r>
      <w:r>
        <w:rPr>
          <w:color w:val="212121"/>
          <w:w w:val="105"/>
        </w:rPr>
        <w:t>or sites may require</w:t>
      </w:r>
      <w:r>
        <w:rPr>
          <w:color w:val="212121"/>
          <w:spacing w:val="24"/>
          <w:w w:val="105"/>
        </w:rPr>
        <w:t xml:space="preserve"> </w:t>
      </w:r>
      <w:r>
        <w:rPr>
          <w:color w:val="212121"/>
          <w:w w:val="105"/>
        </w:rPr>
        <w:t>a truck to</w:t>
      </w:r>
      <w:r>
        <w:rPr>
          <w:color w:val="212121"/>
          <w:spacing w:val="27"/>
          <w:w w:val="105"/>
        </w:rPr>
        <w:t xml:space="preserve"> </w:t>
      </w:r>
      <w:r>
        <w:rPr>
          <w:color w:val="212121"/>
          <w:w w:val="105"/>
        </w:rPr>
        <w:t xml:space="preserve">'stop and sound horn before </w:t>
      </w:r>
      <w:r>
        <w:rPr>
          <w:color w:val="212121"/>
          <w:spacing w:val="-2"/>
          <w:w w:val="105"/>
        </w:rPr>
        <w:t>continuing'.</w:t>
      </w:r>
    </w:p>
    <w:p w:rsidR="008B1039" w:rsidRDefault="008B1039">
      <w:pPr>
        <w:pStyle w:val="BodyText"/>
        <w:rPr>
          <w:sz w:val="22"/>
        </w:rPr>
      </w:pPr>
    </w:p>
    <w:p w:rsidR="008B1039" w:rsidRDefault="008B1039">
      <w:pPr>
        <w:pStyle w:val="BodyText"/>
        <w:spacing w:before="9"/>
        <w:rPr>
          <w:sz w:val="19"/>
        </w:rPr>
      </w:pPr>
    </w:p>
    <w:p w:rsidR="008B1039" w:rsidRDefault="00AF0B68">
      <w:pPr>
        <w:pStyle w:val="Heading7"/>
        <w:numPr>
          <w:ilvl w:val="1"/>
          <w:numId w:val="26"/>
        </w:numPr>
        <w:tabs>
          <w:tab w:val="left" w:pos="1472"/>
          <w:tab w:val="left" w:pos="1473"/>
        </w:tabs>
        <w:ind w:left="1472"/>
        <w:rPr>
          <w:color w:val="568093"/>
        </w:rPr>
      </w:pPr>
      <w:bookmarkStart w:id="28" w:name="_TOC_250012"/>
      <w:r>
        <w:rPr>
          <w:color w:val="568093"/>
        </w:rPr>
        <w:t>Isolating</w:t>
      </w:r>
      <w:r>
        <w:rPr>
          <w:color w:val="568093"/>
          <w:spacing w:val="28"/>
        </w:rPr>
        <w:t xml:space="preserve"> </w:t>
      </w:r>
      <w:r>
        <w:rPr>
          <w:color w:val="568093"/>
        </w:rPr>
        <w:t>energy</w:t>
      </w:r>
      <w:r>
        <w:rPr>
          <w:color w:val="568093"/>
          <w:spacing w:val="18"/>
        </w:rPr>
        <w:t xml:space="preserve"> </w:t>
      </w:r>
      <w:bookmarkEnd w:id="28"/>
      <w:r>
        <w:rPr>
          <w:color w:val="568093"/>
          <w:spacing w:val="-2"/>
        </w:rPr>
        <w:t>sources</w:t>
      </w:r>
    </w:p>
    <w:p w:rsidR="008B1039" w:rsidRDefault="00AF0B68">
      <w:pPr>
        <w:pStyle w:val="BodyText"/>
        <w:spacing w:before="252" w:line="249" w:lineRule="auto"/>
        <w:ind w:left="508" w:hanging="3"/>
      </w:pPr>
      <w:r>
        <w:rPr>
          <w:color w:val="212121"/>
          <w:w w:val="105"/>
        </w:rPr>
        <w:t>An isolation procedure is a set of predetermined</w:t>
      </w:r>
      <w:r>
        <w:rPr>
          <w:color w:val="212121"/>
          <w:spacing w:val="25"/>
          <w:w w:val="105"/>
        </w:rPr>
        <w:t xml:space="preserve"> </w:t>
      </w:r>
      <w:r>
        <w:rPr>
          <w:color w:val="212121"/>
          <w:w w:val="105"/>
        </w:rPr>
        <w:t>steps that</w:t>
      </w:r>
      <w:r>
        <w:rPr>
          <w:color w:val="212121"/>
          <w:spacing w:val="-2"/>
          <w:w w:val="105"/>
        </w:rPr>
        <w:t xml:space="preserve"> </w:t>
      </w:r>
      <w:r>
        <w:rPr>
          <w:color w:val="212121"/>
          <w:w w:val="105"/>
        </w:rPr>
        <w:t>should be</w:t>
      </w:r>
      <w:r>
        <w:rPr>
          <w:color w:val="212121"/>
          <w:spacing w:val="-8"/>
          <w:w w:val="105"/>
        </w:rPr>
        <w:t xml:space="preserve"> </w:t>
      </w:r>
      <w:r>
        <w:rPr>
          <w:color w:val="212121"/>
          <w:w w:val="105"/>
        </w:rPr>
        <w:t>followed when workers are required to perform tasks, for example maintenance, repair, installation and cleaning</w:t>
      </w:r>
    </w:p>
    <w:p w:rsidR="008B1039" w:rsidRDefault="00AF0B68">
      <w:pPr>
        <w:pStyle w:val="BodyText"/>
        <w:spacing w:before="12"/>
        <w:ind w:left="508"/>
      </w:pPr>
      <w:r>
        <w:rPr>
          <w:color w:val="212121"/>
          <w:w w:val="105"/>
        </w:rPr>
        <w:t>of</w:t>
      </w:r>
      <w:r>
        <w:rPr>
          <w:color w:val="212121"/>
          <w:spacing w:val="-2"/>
          <w:w w:val="105"/>
        </w:rPr>
        <w:t xml:space="preserve"> plant.</w:t>
      </w:r>
    </w:p>
    <w:p w:rsidR="008B1039" w:rsidRDefault="00AF0B68">
      <w:pPr>
        <w:pStyle w:val="BodyText"/>
        <w:spacing w:before="125" w:line="254" w:lineRule="auto"/>
        <w:ind w:left="502" w:right="382" w:hanging="6"/>
      </w:pPr>
      <w:r>
        <w:rPr>
          <w:color w:val="212121"/>
          <w:w w:val="105"/>
        </w:rPr>
        <w:t>Isolation procedures involve isolating potentially hazardous ene</w:t>
      </w:r>
      <w:r>
        <w:rPr>
          <w:color w:val="212121"/>
          <w:w w:val="105"/>
        </w:rPr>
        <w:t>rgy so the</w:t>
      </w:r>
      <w:r>
        <w:rPr>
          <w:color w:val="212121"/>
          <w:spacing w:val="-2"/>
          <w:w w:val="105"/>
        </w:rPr>
        <w:t xml:space="preserve"> </w:t>
      </w:r>
      <w:r>
        <w:rPr>
          <w:color w:val="212121"/>
          <w:w w:val="105"/>
        </w:rPr>
        <w:t>plant does</w:t>
      </w:r>
      <w:r>
        <w:rPr>
          <w:color w:val="212121"/>
          <w:spacing w:val="-5"/>
          <w:w w:val="105"/>
        </w:rPr>
        <w:t xml:space="preserve"> </w:t>
      </w:r>
      <w:r>
        <w:rPr>
          <w:color w:val="212121"/>
          <w:w w:val="105"/>
        </w:rPr>
        <w:t>not move or start up accidentally. Isolating plant also ensures entry to a restricted area is controlled while the specific task is being carried out.</w:t>
      </w:r>
    </w:p>
    <w:p w:rsidR="008B1039" w:rsidRDefault="00AF0B68">
      <w:pPr>
        <w:pStyle w:val="BodyText"/>
        <w:spacing w:before="115"/>
        <w:ind w:left="505"/>
      </w:pPr>
      <w:r>
        <w:rPr>
          <w:color w:val="212121"/>
          <w:w w:val="105"/>
        </w:rPr>
        <w:t>The</w:t>
      </w:r>
      <w:r>
        <w:rPr>
          <w:color w:val="212121"/>
          <w:spacing w:val="-2"/>
          <w:w w:val="105"/>
        </w:rPr>
        <w:t xml:space="preserve"> </w:t>
      </w:r>
      <w:r>
        <w:rPr>
          <w:color w:val="212121"/>
          <w:w w:val="105"/>
        </w:rPr>
        <w:t>lock-out</w:t>
      </w:r>
      <w:r>
        <w:rPr>
          <w:color w:val="212121"/>
          <w:spacing w:val="8"/>
          <w:w w:val="105"/>
        </w:rPr>
        <w:t xml:space="preserve"> </w:t>
      </w:r>
      <w:r>
        <w:rPr>
          <w:color w:val="212121"/>
          <w:w w:val="105"/>
        </w:rPr>
        <w:t>process</w:t>
      </w:r>
      <w:r>
        <w:rPr>
          <w:color w:val="212121"/>
          <w:spacing w:val="7"/>
          <w:w w:val="105"/>
        </w:rPr>
        <w:t xml:space="preserve"> </w:t>
      </w:r>
      <w:r>
        <w:rPr>
          <w:color w:val="212121"/>
          <w:w w:val="105"/>
        </w:rPr>
        <w:t>is the</w:t>
      </w:r>
      <w:r>
        <w:rPr>
          <w:color w:val="212121"/>
          <w:spacing w:val="-5"/>
          <w:w w:val="105"/>
        </w:rPr>
        <w:t xml:space="preserve"> </w:t>
      </w:r>
      <w:r>
        <w:rPr>
          <w:color w:val="212121"/>
          <w:w w:val="105"/>
        </w:rPr>
        <w:t>most effective</w:t>
      </w:r>
      <w:r>
        <w:rPr>
          <w:color w:val="212121"/>
          <w:spacing w:val="7"/>
          <w:w w:val="105"/>
        </w:rPr>
        <w:t xml:space="preserve"> </w:t>
      </w:r>
      <w:r>
        <w:rPr>
          <w:color w:val="212121"/>
          <w:w w:val="105"/>
        </w:rPr>
        <w:t>isolation</w:t>
      </w:r>
      <w:r>
        <w:rPr>
          <w:color w:val="212121"/>
          <w:spacing w:val="5"/>
          <w:w w:val="105"/>
        </w:rPr>
        <w:t xml:space="preserve"> </w:t>
      </w:r>
      <w:r>
        <w:rPr>
          <w:color w:val="212121"/>
          <w:w w:val="105"/>
        </w:rPr>
        <w:t>procedure.</w:t>
      </w:r>
      <w:r>
        <w:rPr>
          <w:color w:val="212121"/>
          <w:spacing w:val="11"/>
          <w:w w:val="105"/>
        </w:rPr>
        <w:t xml:space="preserve"> </w:t>
      </w:r>
      <w:r>
        <w:rPr>
          <w:color w:val="212121"/>
          <w:w w:val="105"/>
        </w:rPr>
        <w:t>The</w:t>
      </w:r>
      <w:r>
        <w:rPr>
          <w:color w:val="212121"/>
          <w:spacing w:val="-4"/>
          <w:w w:val="105"/>
        </w:rPr>
        <w:t xml:space="preserve"> </w:t>
      </w:r>
      <w:r>
        <w:rPr>
          <w:color w:val="212121"/>
          <w:w w:val="105"/>
        </w:rPr>
        <w:t>process</w:t>
      </w:r>
      <w:r>
        <w:rPr>
          <w:color w:val="212121"/>
          <w:spacing w:val="7"/>
          <w:w w:val="105"/>
        </w:rPr>
        <w:t xml:space="preserve"> </w:t>
      </w:r>
      <w:r>
        <w:rPr>
          <w:color w:val="212121"/>
          <w:w w:val="105"/>
        </w:rPr>
        <w:t>is</w:t>
      </w:r>
      <w:r>
        <w:rPr>
          <w:color w:val="212121"/>
          <w:spacing w:val="6"/>
          <w:w w:val="105"/>
        </w:rPr>
        <w:t xml:space="preserve"> </w:t>
      </w:r>
      <w:r>
        <w:rPr>
          <w:color w:val="212121"/>
          <w:w w:val="105"/>
        </w:rPr>
        <w:t>as</w:t>
      </w:r>
      <w:r>
        <w:rPr>
          <w:color w:val="212121"/>
          <w:spacing w:val="-5"/>
          <w:w w:val="105"/>
        </w:rPr>
        <w:t xml:space="preserve"> </w:t>
      </w:r>
      <w:r>
        <w:rPr>
          <w:color w:val="212121"/>
          <w:spacing w:val="-2"/>
          <w:w w:val="105"/>
        </w:rPr>
        <w:t>follows:</w:t>
      </w:r>
    </w:p>
    <w:p w:rsidR="008B1039" w:rsidRDefault="00AF0B68">
      <w:pPr>
        <w:pStyle w:val="BodyText"/>
        <w:tabs>
          <w:tab w:val="left" w:pos="845"/>
        </w:tabs>
        <w:spacing w:before="145" w:line="271" w:lineRule="auto"/>
        <w:ind w:left="843" w:right="4271" w:hanging="349"/>
      </w:pPr>
      <w:r>
        <w:rPr>
          <w:color w:val="212121"/>
          <w:spacing w:val="-10"/>
          <w:w w:val="105"/>
        </w:rPr>
        <w:t>-</w:t>
      </w:r>
      <w:r>
        <w:rPr>
          <w:color w:val="212121"/>
        </w:rPr>
        <w:tab/>
      </w:r>
      <w:r>
        <w:rPr>
          <w:color w:val="212121"/>
        </w:rPr>
        <w:tab/>
      </w:r>
      <w:r>
        <w:rPr>
          <w:color w:val="212121"/>
          <w:w w:val="105"/>
        </w:rPr>
        <w:t>shut down the machinery and equipment identify all</w:t>
      </w:r>
      <w:r>
        <w:rPr>
          <w:color w:val="212121"/>
          <w:spacing w:val="-14"/>
          <w:w w:val="105"/>
        </w:rPr>
        <w:t xml:space="preserve"> </w:t>
      </w:r>
      <w:r>
        <w:rPr>
          <w:color w:val="212121"/>
          <w:w w:val="105"/>
        </w:rPr>
        <w:t>energy sources and other hazards identify all isolation points</w:t>
      </w:r>
    </w:p>
    <w:p w:rsidR="008B1039" w:rsidRDefault="00AF0B68">
      <w:pPr>
        <w:pStyle w:val="BodyText"/>
        <w:spacing w:line="224" w:lineRule="exact"/>
        <w:ind w:left="843"/>
      </w:pPr>
      <w:r>
        <w:rPr>
          <w:color w:val="212121"/>
          <w:w w:val="105"/>
        </w:rPr>
        <w:t>isolate</w:t>
      </w:r>
      <w:r>
        <w:rPr>
          <w:color w:val="212121"/>
          <w:spacing w:val="4"/>
          <w:w w:val="105"/>
        </w:rPr>
        <w:t xml:space="preserve"> </w:t>
      </w:r>
      <w:r>
        <w:rPr>
          <w:color w:val="212121"/>
          <w:w w:val="105"/>
        </w:rPr>
        <w:t>all</w:t>
      </w:r>
      <w:r>
        <w:rPr>
          <w:color w:val="212121"/>
          <w:spacing w:val="-2"/>
          <w:w w:val="105"/>
        </w:rPr>
        <w:t xml:space="preserve"> </w:t>
      </w:r>
      <w:r>
        <w:rPr>
          <w:color w:val="212121"/>
          <w:w w:val="105"/>
        </w:rPr>
        <w:t>energy</w:t>
      </w:r>
      <w:r>
        <w:rPr>
          <w:color w:val="212121"/>
          <w:spacing w:val="13"/>
          <w:w w:val="105"/>
        </w:rPr>
        <w:t xml:space="preserve"> </w:t>
      </w:r>
      <w:r>
        <w:rPr>
          <w:color w:val="212121"/>
          <w:spacing w:val="-2"/>
          <w:w w:val="105"/>
        </w:rPr>
        <w:t>sources</w:t>
      </w:r>
    </w:p>
    <w:p w:rsidR="008B1039" w:rsidRDefault="00AF0B68">
      <w:pPr>
        <w:pStyle w:val="BodyText"/>
        <w:spacing w:before="29" w:line="266" w:lineRule="auto"/>
        <w:ind w:left="839" w:right="4507" w:firstLine="4"/>
      </w:pPr>
      <w:r>
        <w:rPr>
          <w:color w:val="212121"/>
          <w:w w:val="105"/>
        </w:rPr>
        <w:t>control</w:t>
      </w:r>
      <w:r>
        <w:rPr>
          <w:color w:val="212121"/>
          <w:spacing w:val="-3"/>
          <w:w w:val="105"/>
        </w:rPr>
        <w:t xml:space="preserve"> </w:t>
      </w:r>
      <w:r>
        <w:rPr>
          <w:color w:val="212121"/>
          <w:w w:val="105"/>
        </w:rPr>
        <w:t>or de-energise all</w:t>
      </w:r>
      <w:r>
        <w:rPr>
          <w:color w:val="212121"/>
          <w:spacing w:val="-4"/>
          <w:w w:val="105"/>
        </w:rPr>
        <w:t xml:space="preserve"> </w:t>
      </w:r>
      <w:r>
        <w:rPr>
          <w:color w:val="212121"/>
          <w:w w:val="105"/>
        </w:rPr>
        <w:t>stored</w:t>
      </w:r>
      <w:r>
        <w:rPr>
          <w:color w:val="212121"/>
          <w:spacing w:val="-1"/>
          <w:w w:val="105"/>
        </w:rPr>
        <w:t xml:space="preserve"> </w:t>
      </w:r>
      <w:r>
        <w:rPr>
          <w:color w:val="212121"/>
          <w:w w:val="105"/>
        </w:rPr>
        <w:t>energy lock out all isolation points</w:t>
      </w:r>
    </w:p>
    <w:p w:rsidR="008B1039" w:rsidRDefault="00AF0B68">
      <w:pPr>
        <w:pStyle w:val="BodyText"/>
        <w:spacing w:before="4"/>
        <w:ind w:left="839"/>
      </w:pPr>
      <w:r>
        <w:rPr>
          <w:color w:val="212121"/>
          <w:w w:val="105"/>
        </w:rPr>
        <w:t>tag machinery</w:t>
      </w:r>
      <w:r>
        <w:rPr>
          <w:color w:val="212121"/>
          <w:spacing w:val="14"/>
          <w:w w:val="105"/>
        </w:rPr>
        <w:t xml:space="preserve"> </w:t>
      </w:r>
      <w:r>
        <w:rPr>
          <w:color w:val="212121"/>
          <w:w w:val="105"/>
        </w:rPr>
        <w:t>controls,</w:t>
      </w:r>
      <w:r>
        <w:rPr>
          <w:color w:val="212121"/>
          <w:spacing w:val="6"/>
          <w:w w:val="105"/>
        </w:rPr>
        <w:t xml:space="preserve"> </w:t>
      </w:r>
      <w:r>
        <w:rPr>
          <w:color w:val="212121"/>
          <w:w w:val="105"/>
        </w:rPr>
        <w:t>energy</w:t>
      </w:r>
      <w:r>
        <w:rPr>
          <w:color w:val="212121"/>
          <w:spacing w:val="16"/>
          <w:w w:val="105"/>
        </w:rPr>
        <w:t xml:space="preserve"> </w:t>
      </w:r>
      <w:r>
        <w:rPr>
          <w:color w:val="212121"/>
          <w:w w:val="105"/>
        </w:rPr>
        <w:t>sources</w:t>
      </w:r>
      <w:r>
        <w:rPr>
          <w:color w:val="212121"/>
          <w:spacing w:val="5"/>
          <w:w w:val="105"/>
        </w:rPr>
        <w:t xml:space="preserve"> </w:t>
      </w:r>
      <w:r>
        <w:rPr>
          <w:color w:val="212121"/>
          <w:w w:val="105"/>
        </w:rPr>
        <w:t>and</w:t>
      </w:r>
      <w:r>
        <w:rPr>
          <w:color w:val="212121"/>
          <w:spacing w:val="-4"/>
          <w:w w:val="105"/>
        </w:rPr>
        <w:t xml:space="preserve"> </w:t>
      </w:r>
      <w:r>
        <w:rPr>
          <w:color w:val="212121"/>
          <w:w w:val="105"/>
        </w:rPr>
        <w:t>other</w:t>
      </w:r>
      <w:r>
        <w:rPr>
          <w:color w:val="212121"/>
          <w:spacing w:val="8"/>
          <w:w w:val="105"/>
        </w:rPr>
        <w:t xml:space="preserve"> </w:t>
      </w:r>
      <w:r>
        <w:rPr>
          <w:color w:val="212121"/>
          <w:w w:val="105"/>
        </w:rPr>
        <w:t>hazards,</w:t>
      </w:r>
      <w:r>
        <w:rPr>
          <w:color w:val="212121"/>
          <w:spacing w:val="7"/>
          <w:w w:val="105"/>
        </w:rPr>
        <w:t xml:space="preserve"> </w:t>
      </w:r>
      <w:r>
        <w:rPr>
          <w:color w:val="212121"/>
          <w:spacing w:val="-5"/>
          <w:w w:val="105"/>
        </w:rPr>
        <w:t>and</w:t>
      </w:r>
    </w:p>
    <w:p w:rsidR="008B1039" w:rsidRDefault="00AF0B68">
      <w:pPr>
        <w:pStyle w:val="BodyText"/>
        <w:spacing w:before="25"/>
        <w:ind w:left="843"/>
      </w:pPr>
      <w:r>
        <w:rPr>
          <w:color w:val="212121"/>
          <w:w w:val="105"/>
        </w:rPr>
        <w:t>test</w:t>
      </w:r>
      <w:r>
        <w:rPr>
          <w:color w:val="212121"/>
          <w:spacing w:val="3"/>
          <w:w w:val="105"/>
        </w:rPr>
        <w:t xml:space="preserve"> </w:t>
      </w:r>
      <w:r>
        <w:rPr>
          <w:color w:val="212121"/>
          <w:w w:val="105"/>
        </w:rPr>
        <w:t>by</w:t>
      </w:r>
      <w:r>
        <w:rPr>
          <w:color w:val="212121"/>
          <w:spacing w:val="7"/>
          <w:w w:val="105"/>
        </w:rPr>
        <w:t xml:space="preserve"> </w:t>
      </w:r>
      <w:r>
        <w:rPr>
          <w:color w:val="212121"/>
          <w:w w:val="105"/>
        </w:rPr>
        <w:t>'trying'</w:t>
      </w:r>
      <w:r>
        <w:rPr>
          <w:color w:val="212121"/>
          <w:spacing w:val="8"/>
          <w:w w:val="105"/>
        </w:rPr>
        <w:t xml:space="preserve"> </w:t>
      </w:r>
      <w:r>
        <w:rPr>
          <w:color w:val="212121"/>
          <w:w w:val="105"/>
        </w:rPr>
        <w:t>to</w:t>
      </w:r>
      <w:r>
        <w:rPr>
          <w:color w:val="212121"/>
          <w:spacing w:val="5"/>
          <w:w w:val="105"/>
        </w:rPr>
        <w:t xml:space="preserve"> </w:t>
      </w:r>
      <w:r>
        <w:rPr>
          <w:color w:val="212121"/>
          <w:w w:val="105"/>
        </w:rPr>
        <w:t>reactivate</w:t>
      </w:r>
      <w:r>
        <w:rPr>
          <w:color w:val="212121"/>
          <w:spacing w:val="13"/>
          <w:w w:val="105"/>
        </w:rPr>
        <w:t xml:space="preserve"> </w:t>
      </w:r>
      <w:r>
        <w:rPr>
          <w:color w:val="212121"/>
          <w:w w:val="105"/>
        </w:rPr>
        <w:t>the</w:t>
      </w:r>
      <w:r>
        <w:rPr>
          <w:color w:val="212121"/>
          <w:spacing w:val="-8"/>
          <w:w w:val="105"/>
        </w:rPr>
        <w:t xml:space="preserve"> </w:t>
      </w:r>
      <w:r>
        <w:rPr>
          <w:color w:val="212121"/>
          <w:w w:val="105"/>
        </w:rPr>
        <w:t>plant</w:t>
      </w:r>
      <w:r>
        <w:rPr>
          <w:color w:val="212121"/>
          <w:spacing w:val="5"/>
          <w:w w:val="105"/>
        </w:rPr>
        <w:t xml:space="preserve"> </w:t>
      </w:r>
      <w:r>
        <w:rPr>
          <w:color w:val="212121"/>
          <w:w w:val="105"/>
        </w:rPr>
        <w:t>without</w:t>
      </w:r>
      <w:r>
        <w:rPr>
          <w:color w:val="212121"/>
          <w:spacing w:val="7"/>
          <w:w w:val="105"/>
        </w:rPr>
        <w:t xml:space="preserve"> </w:t>
      </w:r>
      <w:r>
        <w:rPr>
          <w:color w:val="212121"/>
          <w:w w:val="105"/>
        </w:rPr>
        <w:t>exposing</w:t>
      </w:r>
      <w:r>
        <w:rPr>
          <w:color w:val="212121"/>
          <w:spacing w:val="6"/>
          <w:w w:val="105"/>
        </w:rPr>
        <w:t xml:space="preserve"> </w:t>
      </w:r>
      <w:r>
        <w:rPr>
          <w:color w:val="212121"/>
          <w:w w:val="105"/>
        </w:rPr>
        <w:t>the</w:t>
      </w:r>
      <w:r>
        <w:rPr>
          <w:color w:val="212121"/>
          <w:spacing w:val="-7"/>
          <w:w w:val="105"/>
        </w:rPr>
        <w:t xml:space="preserve"> </w:t>
      </w:r>
      <w:r>
        <w:rPr>
          <w:color w:val="212121"/>
          <w:w w:val="105"/>
        </w:rPr>
        <w:t>tester</w:t>
      </w:r>
      <w:r>
        <w:rPr>
          <w:color w:val="212121"/>
          <w:spacing w:val="6"/>
          <w:w w:val="105"/>
        </w:rPr>
        <w:t xml:space="preserve"> </w:t>
      </w:r>
      <w:r>
        <w:rPr>
          <w:color w:val="212121"/>
          <w:w w:val="105"/>
        </w:rPr>
        <w:t>or</w:t>
      </w:r>
      <w:r>
        <w:rPr>
          <w:color w:val="212121"/>
          <w:spacing w:val="1"/>
          <w:w w:val="105"/>
        </w:rPr>
        <w:t xml:space="preserve"> </w:t>
      </w:r>
      <w:r>
        <w:rPr>
          <w:color w:val="212121"/>
          <w:w w:val="105"/>
        </w:rPr>
        <w:t>others</w:t>
      </w:r>
      <w:r>
        <w:rPr>
          <w:color w:val="212121"/>
          <w:spacing w:val="7"/>
          <w:w w:val="105"/>
        </w:rPr>
        <w:t xml:space="preserve"> </w:t>
      </w:r>
      <w:r>
        <w:rPr>
          <w:color w:val="212121"/>
          <w:w w:val="105"/>
        </w:rPr>
        <w:t>to</w:t>
      </w:r>
      <w:r>
        <w:rPr>
          <w:color w:val="212121"/>
          <w:spacing w:val="-5"/>
          <w:w w:val="105"/>
        </w:rPr>
        <w:t xml:space="preserve"> </w:t>
      </w:r>
      <w:r>
        <w:rPr>
          <w:color w:val="212121"/>
          <w:spacing w:val="-2"/>
          <w:w w:val="105"/>
        </w:rPr>
        <w:t>risk.</w:t>
      </w:r>
    </w:p>
    <w:p w:rsidR="008B1039" w:rsidRDefault="00AF0B68">
      <w:pPr>
        <w:pStyle w:val="BodyText"/>
        <w:spacing w:before="130" w:line="254" w:lineRule="auto"/>
        <w:ind w:left="494" w:right="280" w:firstLine="4"/>
      </w:pPr>
      <w:r>
        <w:rPr>
          <w:color w:val="212121"/>
          <w:w w:val="105"/>
        </w:rPr>
        <w:t>Failure to reactivate</w:t>
      </w:r>
      <w:r>
        <w:rPr>
          <w:color w:val="212121"/>
          <w:spacing w:val="28"/>
          <w:w w:val="105"/>
        </w:rPr>
        <w:t xml:space="preserve"> </w:t>
      </w:r>
      <w:r>
        <w:rPr>
          <w:color w:val="212121"/>
          <w:w w:val="105"/>
        </w:rPr>
        <w:t>the plant may mean the main power has been isolated.</w:t>
      </w:r>
      <w:r>
        <w:rPr>
          <w:color w:val="212121"/>
          <w:spacing w:val="28"/>
          <w:w w:val="105"/>
        </w:rPr>
        <w:t xml:space="preserve"> </w:t>
      </w:r>
      <w:r>
        <w:rPr>
          <w:color w:val="212121"/>
          <w:w w:val="105"/>
        </w:rPr>
        <w:t>However,</w:t>
      </w:r>
      <w:r>
        <w:rPr>
          <w:color w:val="212121"/>
          <w:spacing w:val="34"/>
          <w:w w:val="105"/>
        </w:rPr>
        <w:t xml:space="preserve"> </w:t>
      </w:r>
      <w:r>
        <w:rPr>
          <w:color w:val="212121"/>
          <w:w w:val="105"/>
        </w:rPr>
        <w:t>it does not</w:t>
      </w:r>
      <w:r>
        <w:rPr>
          <w:color w:val="212121"/>
          <w:spacing w:val="-1"/>
          <w:w w:val="105"/>
        </w:rPr>
        <w:t xml:space="preserve"> </w:t>
      </w:r>
      <w:r>
        <w:rPr>
          <w:color w:val="212121"/>
          <w:w w:val="105"/>
        </w:rPr>
        <w:t>guarantee all stored</w:t>
      </w:r>
      <w:r>
        <w:rPr>
          <w:color w:val="212121"/>
          <w:spacing w:val="-1"/>
          <w:w w:val="105"/>
        </w:rPr>
        <w:t xml:space="preserve"> </w:t>
      </w:r>
      <w:r>
        <w:rPr>
          <w:color w:val="212121"/>
          <w:w w:val="105"/>
        </w:rPr>
        <w:t>energies have</w:t>
      </w:r>
      <w:r>
        <w:rPr>
          <w:color w:val="212121"/>
          <w:spacing w:val="-4"/>
          <w:w w:val="105"/>
        </w:rPr>
        <w:t xml:space="preserve"> </w:t>
      </w:r>
      <w:r>
        <w:rPr>
          <w:color w:val="212121"/>
          <w:w w:val="105"/>
        </w:rPr>
        <w:t>dissipated. Further measures to safely release these energies, for example hydraulic or pneumatic pressure, suspended weight or compressed springs, may be required.</w:t>
      </w:r>
    </w:p>
    <w:p w:rsidR="008B1039" w:rsidRDefault="00AF0B68">
      <w:pPr>
        <w:pStyle w:val="BodyText"/>
        <w:spacing w:before="111" w:line="254" w:lineRule="auto"/>
        <w:ind w:left="492" w:right="382" w:firstLine="3"/>
      </w:pPr>
      <w:r>
        <w:rPr>
          <w:color w:val="212121"/>
          <w:w w:val="105"/>
        </w:rPr>
        <w:t>In order for</w:t>
      </w:r>
      <w:r>
        <w:rPr>
          <w:color w:val="212121"/>
          <w:spacing w:val="-2"/>
          <w:w w:val="105"/>
        </w:rPr>
        <w:t xml:space="preserve"> </w:t>
      </w:r>
      <w:r>
        <w:rPr>
          <w:color w:val="212121"/>
          <w:w w:val="105"/>
        </w:rPr>
        <w:t>the</w:t>
      </w:r>
      <w:r>
        <w:rPr>
          <w:color w:val="212121"/>
          <w:spacing w:val="-3"/>
          <w:w w:val="105"/>
        </w:rPr>
        <w:t xml:space="preserve"> </w:t>
      </w:r>
      <w:r>
        <w:rPr>
          <w:color w:val="212121"/>
          <w:w w:val="105"/>
        </w:rPr>
        <w:t>isolation procedure to</w:t>
      </w:r>
      <w:r>
        <w:rPr>
          <w:color w:val="212121"/>
          <w:spacing w:val="-5"/>
          <w:w w:val="105"/>
        </w:rPr>
        <w:t xml:space="preserve"> </w:t>
      </w:r>
      <w:r>
        <w:rPr>
          <w:color w:val="212121"/>
          <w:w w:val="105"/>
        </w:rPr>
        <w:t>be</w:t>
      </w:r>
      <w:r>
        <w:rPr>
          <w:color w:val="212121"/>
          <w:spacing w:val="-4"/>
          <w:w w:val="105"/>
        </w:rPr>
        <w:t xml:space="preserve"> </w:t>
      </w:r>
      <w:r>
        <w:rPr>
          <w:color w:val="212121"/>
          <w:w w:val="105"/>
        </w:rPr>
        <w:t>effective, you</w:t>
      </w:r>
      <w:r>
        <w:rPr>
          <w:color w:val="212121"/>
          <w:spacing w:val="-1"/>
          <w:w w:val="105"/>
        </w:rPr>
        <w:t xml:space="preserve"> </w:t>
      </w:r>
      <w:r>
        <w:rPr>
          <w:color w:val="212121"/>
          <w:w w:val="105"/>
        </w:rPr>
        <w:t>should identify all energy source</w:t>
      </w:r>
      <w:r>
        <w:rPr>
          <w:color w:val="212121"/>
          <w:w w:val="105"/>
        </w:rPr>
        <w:t>s likely to activate the plant or part of</w:t>
      </w:r>
      <w:r>
        <w:rPr>
          <w:color w:val="212121"/>
          <w:spacing w:val="-7"/>
          <w:w w:val="105"/>
        </w:rPr>
        <w:t xml:space="preserve"> </w:t>
      </w:r>
      <w:r>
        <w:rPr>
          <w:color w:val="212121"/>
          <w:w w:val="105"/>
        </w:rPr>
        <w:t>it and</w:t>
      </w:r>
      <w:r>
        <w:rPr>
          <w:color w:val="212121"/>
          <w:spacing w:val="-4"/>
          <w:w w:val="105"/>
        </w:rPr>
        <w:t xml:space="preserve"> </w:t>
      </w:r>
      <w:r>
        <w:rPr>
          <w:color w:val="212121"/>
          <w:w w:val="105"/>
        </w:rPr>
        <w:t>isolate or de-energise these to avoid the plant being inadvertently</w:t>
      </w:r>
      <w:r>
        <w:rPr>
          <w:color w:val="212121"/>
          <w:spacing w:val="40"/>
          <w:w w:val="105"/>
        </w:rPr>
        <w:t xml:space="preserve"> </w:t>
      </w:r>
      <w:r>
        <w:rPr>
          <w:color w:val="212121"/>
          <w:w w:val="105"/>
        </w:rPr>
        <w:t>powered. Energy sources include:</w:t>
      </w:r>
    </w:p>
    <w:p w:rsidR="008B1039" w:rsidRDefault="00AF0B68">
      <w:pPr>
        <w:pStyle w:val="ListParagraph"/>
        <w:numPr>
          <w:ilvl w:val="0"/>
          <w:numId w:val="7"/>
        </w:numPr>
        <w:tabs>
          <w:tab w:val="left" w:pos="839"/>
          <w:tab w:val="left" w:pos="840"/>
        </w:tabs>
        <w:spacing w:before="129"/>
        <w:ind w:hanging="351"/>
        <w:rPr>
          <w:color w:val="212121"/>
          <w:sz w:val="20"/>
        </w:rPr>
      </w:pPr>
      <w:r>
        <w:rPr>
          <w:color w:val="212121"/>
          <w:w w:val="105"/>
          <w:sz w:val="20"/>
        </w:rPr>
        <w:t>electricity</w:t>
      </w:r>
      <w:r>
        <w:rPr>
          <w:color w:val="212121"/>
          <w:spacing w:val="-3"/>
          <w:w w:val="105"/>
          <w:sz w:val="20"/>
        </w:rPr>
        <w:t xml:space="preserve"> </w:t>
      </w:r>
      <w:r>
        <w:rPr>
          <w:color w:val="212121"/>
          <w:spacing w:val="-2"/>
          <w:w w:val="105"/>
          <w:sz w:val="20"/>
        </w:rPr>
        <w:t>(mains)</w:t>
      </w:r>
    </w:p>
    <w:p w:rsidR="008B1039" w:rsidRDefault="008B1039">
      <w:pPr>
        <w:rPr>
          <w:sz w:val="20"/>
        </w:rPr>
        <w:sectPr w:rsidR="008B1039">
          <w:pgSz w:w="11910" w:h="16840"/>
          <w:pgMar w:top="1580" w:right="1460" w:bottom="1360" w:left="1100" w:header="0" w:footer="1142" w:gutter="0"/>
          <w:cols w:space="720"/>
        </w:sectPr>
      </w:pPr>
    </w:p>
    <w:p w:rsidR="008B1039" w:rsidRDefault="00AF0B68">
      <w:pPr>
        <w:pStyle w:val="ListParagraph"/>
        <w:numPr>
          <w:ilvl w:val="0"/>
          <w:numId w:val="7"/>
        </w:numPr>
        <w:tabs>
          <w:tab w:val="left" w:pos="853"/>
          <w:tab w:val="left" w:pos="854"/>
        </w:tabs>
        <w:spacing w:before="72"/>
        <w:ind w:left="853" w:hanging="345"/>
        <w:rPr>
          <w:color w:val="3B3B3B"/>
          <w:sz w:val="20"/>
        </w:rPr>
      </w:pPr>
      <w:r>
        <w:rPr>
          <w:color w:val="232323"/>
          <w:w w:val="105"/>
          <w:sz w:val="20"/>
        </w:rPr>
        <w:lastRenderedPageBreak/>
        <w:t>battery</w:t>
      </w:r>
      <w:r>
        <w:rPr>
          <w:color w:val="232323"/>
          <w:spacing w:val="3"/>
          <w:w w:val="105"/>
          <w:sz w:val="20"/>
        </w:rPr>
        <w:t xml:space="preserve"> </w:t>
      </w:r>
      <w:r>
        <w:rPr>
          <w:color w:val="232323"/>
          <w:w w:val="105"/>
          <w:sz w:val="20"/>
        </w:rPr>
        <w:t>or</w:t>
      </w:r>
      <w:r>
        <w:rPr>
          <w:color w:val="232323"/>
          <w:spacing w:val="-4"/>
          <w:w w:val="105"/>
          <w:sz w:val="20"/>
        </w:rPr>
        <w:t xml:space="preserve"> </w:t>
      </w:r>
      <w:r>
        <w:rPr>
          <w:color w:val="232323"/>
          <w:w w:val="105"/>
          <w:sz w:val="20"/>
        </w:rPr>
        <w:t>capacitor</w:t>
      </w:r>
      <w:r>
        <w:rPr>
          <w:color w:val="232323"/>
          <w:spacing w:val="9"/>
          <w:w w:val="105"/>
          <w:sz w:val="20"/>
        </w:rPr>
        <w:t xml:space="preserve"> </w:t>
      </w:r>
      <w:r>
        <w:rPr>
          <w:color w:val="232323"/>
          <w:spacing w:val="-2"/>
          <w:w w:val="105"/>
          <w:sz w:val="20"/>
        </w:rPr>
        <w:t>banks</w:t>
      </w:r>
    </w:p>
    <w:p w:rsidR="008B1039" w:rsidRDefault="00AF0B68">
      <w:pPr>
        <w:pStyle w:val="ListParagraph"/>
        <w:numPr>
          <w:ilvl w:val="0"/>
          <w:numId w:val="7"/>
        </w:numPr>
        <w:tabs>
          <w:tab w:val="left" w:pos="855"/>
          <w:tab w:val="left" w:pos="856"/>
        </w:tabs>
        <w:spacing w:before="25"/>
        <w:ind w:left="855" w:hanging="347"/>
        <w:rPr>
          <w:color w:val="232323"/>
          <w:sz w:val="20"/>
        </w:rPr>
      </w:pPr>
      <w:r>
        <w:rPr>
          <w:color w:val="232323"/>
          <w:w w:val="105"/>
          <w:sz w:val="20"/>
        </w:rPr>
        <w:t>solar</w:t>
      </w:r>
      <w:r>
        <w:rPr>
          <w:color w:val="232323"/>
          <w:spacing w:val="7"/>
          <w:w w:val="105"/>
          <w:sz w:val="20"/>
        </w:rPr>
        <w:t xml:space="preserve"> </w:t>
      </w:r>
      <w:r>
        <w:rPr>
          <w:color w:val="232323"/>
          <w:spacing w:val="-2"/>
          <w:w w:val="105"/>
          <w:sz w:val="20"/>
        </w:rPr>
        <w:t>panels</w:t>
      </w:r>
    </w:p>
    <w:p w:rsidR="008B1039" w:rsidRDefault="00AF0B68">
      <w:pPr>
        <w:pStyle w:val="ListParagraph"/>
        <w:numPr>
          <w:ilvl w:val="0"/>
          <w:numId w:val="7"/>
        </w:numPr>
        <w:tabs>
          <w:tab w:val="left" w:pos="854"/>
          <w:tab w:val="left" w:pos="855"/>
        </w:tabs>
        <w:spacing w:before="29"/>
        <w:ind w:left="854" w:hanging="346"/>
        <w:rPr>
          <w:color w:val="3B3B3B"/>
          <w:sz w:val="20"/>
        </w:rPr>
      </w:pPr>
      <w:r>
        <w:rPr>
          <w:color w:val="232323"/>
          <w:spacing w:val="-2"/>
          <w:w w:val="105"/>
          <w:sz w:val="20"/>
        </w:rPr>
        <w:t>fuels</w:t>
      </w:r>
    </w:p>
    <w:p w:rsidR="008B1039" w:rsidRDefault="00AF0B68">
      <w:pPr>
        <w:pStyle w:val="ListParagraph"/>
        <w:numPr>
          <w:ilvl w:val="0"/>
          <w:numId w:val="7"/>
        </w:numPr>
        <w:tabs>
          <w:tab w:val="left" w:pos="853"/>
          <w:tab w:val="left" w:pos="854"/>
        </w:tabs>
        <w:ind w:left="853" w:hanging="345"/>
        <w:rPr>
          <w:color w:val="3B3B3B"/>
          <w:sz w:val="20"/>
        </w:rPr>
      </w:pPr>
      <w:r>
        <w:rPr>
          <w:color w:val="232323"/>
          <w:spacing w:val="-4"/>
          <w:w w:val="105"/>
          <w:sz w:val="20"/>
        </w:rPr>
        <w:t>heat</w:t>
      </w:r>
    </w:p>
    <w:p w:rsidR="008B1039" w:rsidRDefault="00AF0B68">
      <w:pPr>
        <w:pStyle w:val="ListParagraph"/>
        <w:numPr>
          <w:ilvl w:val="0"/>
          <w:numId w:val="7"/>
        </w:numPr>
        <w:tabs>
          <w:tab w:val="left" w:pos="855"/>
          <w:tab w:val="left" w:pos="856"/>
        </w:tabs>
        <w:spacing w:before="29"/>
        <w:ind w:left="855" w:hanging="347"/>
        <w:rPr>
          <w:color w:val="232323"/>
          <w:sz w:val="20"/>
        </w:rPr>
      </w:pPr>
      <w:r>
        <w:rPr>
          <w:color w:val="232323"/>
          <w:spacing w:val="-2"/>
          <w:w w:val="105"/>
          <w:sz w:val="20"/>
        </w:rPr>
        <w:t>steam</w:t>
      </w:r>
    </w:p>
    <w:p w:rsidR="008B1039" w:rsidRDefault="00AF0B68">
      <w:pPr>
        <w:pStyle w:val="ListParagraph"/>
        <w:numPr>
          <w:ilvl w:val="0"/>
          <w:numId w:val="7"/>
        </w:numPr>
        <w:tabs>
          <w:tab w:val="left" w:pos="850"/>
          <w:tab w:val="left" w:pos="851"/>
        </w:tabs>
        <w:spacing w:before="34"/>
        <w:ind w:left="850" w:hanging="347"/>
        <w:rPr>
          <w:color w:val="232323"/>
          <w:sz w:val="20"/>
        </w:rPr>
      </w:pPr>
      <w:r>
        <w:rPr>
          <w:color w:val="232323"/>
          <w:w w:val="105"/>
          <w:sz w:val="20"/>
        </w:rPr>
        <w:t>fluids</w:t>
      </w:r>
      <w:r>
        <w:rPr>
          <w:color w:val="232323"/>
          <w:spacing w:val="7"/>
          <w:w w:val="105"/>
          <w:sz w:val="20"/>
        </w:rPr>
        <w:t xml:space="preserve"> </w:t>
      </w:r>
      <w:r>
        <w:rPr>
          <w:color w:val="232323"/>
          <w:w w:val="105"/>
          <w:sz w:val="20"/>
        </w:rPr>
        <w:t>or</w:t>
      </w:r>
      <w:r>
        <w:rPr>
          <w:color w:val="232323"/>
          <w:spacing w:val="-4"/>
          <w:w w:val="105"/>
          <w:sz w:val="20"/>
        </w:rPr>
        <w:t xml:space="preserve"> </w:t>
      </w:r>
      <w:r>
        <w:rPr>
          <w:color w:val="232323"/>
          <w:w w:val="105"/>
          <w:sz w:val="20"/>
        </w:rPr>
        <w:t>gases</w:t>
      </w:r>
      <w:r>
        <w:rPr>
          <w:color w:val="232323"/>
          <w:spacing w:val="3"/>
          <w:w w:val="105"/>
          <w:sz w:val="20"/>
        </w:rPr>
        <w:t xml:space="preserve"> </w:t>
      </w:r>
      <w:r>
        <w:rPr>
          <w:color w:val="232323"/>
          <w:w w:val="105"/>
          <w:sz w:val="20"/>
        </w:rPr>
        <w:t>under</w:t>
      </w:r>
      <w:r>
        <w:rPr>
          <w:color w:val="232323"/>
          <w:spacing w:val="7"/>
          <w:w w:val="105"/>
          <w:sz w:val="20"/>
        </w:rPr>
        <w:t xml:space="preserve"> </w:t>
      </w:r>
      <w:r>
        <w:rPr>
          <w:color w:val="232323"/>
          <w:w w:val="105"/>
          <w:sz w:val="20"/>
        </w:rPr>
        <w:t>pressure.</w:t>
      </w:r>
      <w:r>
        <w:rPr>
          <w:color w:val="232323"/>
          <w:spacing w:val="11"/>
          <w:w w:val="105"/>
          <w:sz w:val="20"/>
        </w:rPr>
        <w:t xml:space="preserve"> </w:t>
      </w:r>
      <w:r>
        <w:rPr>
          <w:color w:val="232323"/>
          <w:w w:val="105"/>
          <w:sz w:val="20"/>
        </w:rPr>
        <w:t>For</w:t>
      </w:r>
      <w:r>
        <w:rPr>
          <w:color w:val="232323"/>
          <w:spacing w:val="-1"/>
          <w:w w:val="105"/>
          <w:sz w:val="20"/>
        </w:rPr>
        <w:t xml:space="preserve"> </w:t>
      </w:r>
      <w:r>
        <w:rPr>
          <w:color w:val="232323"/>
          <w:w w:val="105"/>
          <w:sz w:val="20"/>
        </w:rPr>
        <w:t>example</w:t>
      </w:r>
      <w:r>
        <w:rPr>
          <w:color w:val="232323"/>
          <w:spacing w:val="4"/>
          <w:w w:val="105"/>
          <w:sz w:val="20"/>
        </w:rPr>
        <w:t xml:space="preserve"> </w:t>
      </w:r>
      <w:r>
        <w:rPr>
          <w:color w:val="232323"/>
          <w:w w:val="105"/>
          <w:sz w:val="20"/>
        </w:rPr>
        <w:t>water,</w:t>
      </w:r>
      <w:r>
        <w:rPr>
          <w:color w:val="232323"/>
          <w:spacing w:val="3"/>
          <w:w w:val="105"/>
          <w:sz w:val="20"/>
        </w:rPr>
        <w:t xml:space="preserve"> </w:t>
      </w:r>
      <w:r>
        <w:rPr>
          <w:color w:val="232323"/>
          <w:w w:val="105"/>
          <w:sz w:val="20"/>
        </w:rPr>
        <w:t>air,</w:t>
      </w:r>
      <w:r>
        <w:rPr>
          <w:color w:val="232323"/>
          <w:spacing w:val="-2"/>
          <w:w w:val="105"/>
          <w:sz w:val="20"/>
        </w:rPr>
        <w:t xml:space="preserve"> </w:t>
      </w:r>
      <w:r>
        <w:rPr>
          <w:color w:val="232323"/>
          <w:w w:val="105"/>
          <w:sz w:val="20"/>
        </w:rPr>
        <w:t>steam</w:t>
      </w:r>
      <w:r>
        <w:rPr>
          <w:color w:val="232323"/>
          <w:spacing w:val="-5"/>
          <w:w w:val="105"/>
          <w:sz w:val="20"/>
        </w:rPr>
        <w:t xml:space="preserve"> </w:t>
      </w:r>
      <w:r>
        <w:rPr>
          <w:color w:val="232323"/>
          <w:w w:val="105"/>
          <w:sz w:val="20"/>
        </w:rPr>
        <w:t>or</w:t>
      </w:r>
      <w:r>
        <w:rPr>
          <w:color w:val="232323"/>
          <w:spacing w:val="-4"/>
          <w:w w:val="105"/>
          <w:sz w:val="20"/>
        </w:rPr>
        <w:t xml:space="preserve"> </w:t>
      </w:r>
      <w:r>
        <w:rPr>
          <w:color w:val="232323"/>
          <w:w w:val="105"/>
          <w:sz w:val="20"/>
        </w:rPr>
        <w:t>hydraulic</w:t>
      </w:r>
      <w:r>
        <w:rPr>
          <w:color w:val="232323"/>
          <w:spacing w:val="5"/>
          <w:w w:val="105"/>
          <w:sz w:val="20"/>
        </w:rPr>
        <w:t xml:space="preserve"> </w:t>
      </w:r>
      <w:r>
        <w:rPr>
          <w:color w:val="232323"/>
          <w:spacing w:val="-5"/>
          <w:w w:val="105"/>
          <w:sz w:val="20"/>
        </w:rPr>
        <w:t>oil</w:t>
      </w:r>
    </w:p>
    <w:p w:rsidR="008B1039" w:rsidRDefault="00AF0B68">
      <w:pPr>
        <w:pStyle w:val="ListParagraph"/>
        <w:numPr>
          <w:ilvl w:val="0"/>
          <w:numId w:val="7"/>
        </w:numPr>
        <w:tabs>
          <w:tab w:val="left" w:pos="850"/>
          <w:tab w:val="left" w:pos="851"/>
        </w:tabs>
        <w:spacing w:before="25"/>
        <w:ind w:left="850" w:hanging="347"/>
        <w:rPr>
          <w:color w:val="3B3B3B"/>
          <w:sz w:val="20"/>
        </w:rPr>
      </w:pPr>
      <w:r>
        <w:rPr>
          <w:color w:val="232323"/>
          <w:w w:val="105"/>
          <w:sz w:val="20"/>
        </w:rPr>
        <w:t>stored</w:t>
      </w:r>
      <w:r>
        <w:rPr>
          <w:color w:val="232323"/>
          <w:spacing w:val="-7"/>
          <w:w w:val="105"/>
          <w:sz w:val="20"/>
        </w:rPr>
        <w:t xml:space="preserve"> </w:t>
      </w:r>
      <w:r>
        <w:rPr>
          <w:color w:val="232323"/>
          <w:w w:val="105"/>
          <w:sz w:val="20"/>
        </w:rPr>
        <w:t>energy.</w:t>
      </w:r>
      <w:r>
        <w:rPr>
          <w:color w:val="232323"/>
          <w:spacing w:val="10"/>
          <w:w w:val="105"/>
          <w:sz w:val="20"/>
        </w:rPr>
        <w:t xml:space="preserve"> </w:t>
      </w:r>
      <w:r>
        <w:rPr>
          <w:color w:val="232323"/>
          <w:w w:val="105"/>
          <w:sz w:val="20"/>
        </w:rPr>
        <w:t>For</w:t>
      </w:r>
      <w:r>
        <w:rPr>
          <w:color w:val="232323"/>
          <w:spacing w:val="-1"/>
          <w:w w:val="105"/>
          <w:sz w:val="20"/>
        </w:rPr>
        <w:t xml:space="preserve"> </w:t>
      </w:r>
      <w:r>
        <w:rPr>
          <w:color w:val="232323"/>
          <w:w w:val="105"/>
          <w:sz w:val="20"/>
        </w:rPr>
        <w:t>example,</w:t>
      </w:r>
      <w:r>
        <w:rPr>
          <w:color w:val="232323"/>
          <w:spacing w:val="17"/>
          <w:w w:val="105"/>
          <w:sz w:val="20"/>
        </w:rPr>
        <w:t xml:space="preserve"> </w:t>
      </w:r>
      <w:r>
        <w:rPr>
          <w:color w:val="232323"/>
          <w:w w:val="105"/>
          <w:sz w:val="20"/>
        </w:rPr>
        <w:t>compressed</w:t>
      </w:r>
      <w:r>
        <w:rPr>
          <w:color w:val="232323"/>
          <w:spacing w:val="8"/>
          <w:w w:val="105"/>
          <w:sz w:val="20"/>
        </w:rPr>
        <w:t xml:space="preserve"> </w:t>
      </w:r>
      <w:r>
        <w:rPr>
          <w:color w:val="232323"/>
          <w:spacing w:val="-2"/>
          <w:w w:val="105"/>
          <w:sz w:val="20"/>
        </w:rPr>
        <w:t>springs</w:t>
      </w:r>
    </w:p>
    <w:p w:rsidR="008B1039" w:rsidRDefault="00AF0B68">
      <w:pPr>
        <w:pStyle w:val="ListParagraph"/>
        <w:numPr>
          <w:ilvl w:val="0"/>
          <w:numId w:val="7"/>
        </w:numPr>
        <w:tabs>
          <w:tab w:val="left" w:pos="850"/>
          <w:tab w:val="left" w:pos="851"/>
        </w:tabs>
        <w:ind w:left="850" w:hanging="347"/>
        <w:rPr>
          <w:color w:val="3B3B3B"/>
          <w:sz w:val="20"/>
        </w:rPr>
      </w:pPr>
      <w:r>
        <w:rPr>
          <w:color w:val="232323"/>
          <w:spacing w:val="-2"/>
          <w:w w:val="105"/>
          <w:sz w:val="20"/>
        </w:rPr>
        <w:t>gravity</w:t>
      </w:r>
    </w:p>
    <w:p w:rsidR="008B1039" w:rsidRDefault="00AF0B68">
      <w:pPr>
        <w:pStyle w:val="ListParagraph"/>
        <w:numPr>
          <w:ilvl w:val="0"/>
          <w:numId w:val="7"/>
        </w:numPr>
        <w:tabs>
          <w:tab w:val="left" w:pos="848"/>
          <w:tab w:val="left" w:pos="849"/>
        </w:tabs>
        <w:spacing w:before="29"/>
        <w:ind w:left="848" w:hanging="345"/>
        <w:rPr>
          <w:color w:val="232323"/>
          <w:sz w:val="20"/>
        </w:rPr>
      </w:pPr>
      <w:r>
        <w:rPr>
          <w:color w:val="232323"/>
          <w:spacing w:val="-2"/>
          <w:w w:val="105"/>
          <w:sz w:val="20"/>
        </w:rPr>
        <w:t>radiation.</w:t>
      </w:r>
    </w:p>
    <w:p w:rsidR="008B1039" w:rsidRDefault="00AF0B68">
      <w:pPr>
        <w:pStyle w:val="BodyText"/>
        <w:spacing w:before="131" w:line="252" w:lineRule="auto"/>
        <w:ind w:left="501"/>
      </w:pPr>
      <w:r>
        <w:rPr>
          <w:color w:val="232323"/>
          <w:w w:val="105"/>
        </w:rPr>
        <w:t>In order to isolate plant you should use</w:t>
      </w:r>
      <w:r>
        <w:rPr>
          <w:color w:val="232323"/>
          <w:spacing w:val="-7"/>
          <w:w w:val="105"/>
        </w:rPr>
        <w:t xml:space="preserve"> </w:t>
      </w:r>
      <w:r>
        <w:rPr>
          <w:color w:val="232323"/>
          <w:w w:val="105"/>
        </w:rPr>
        <w:t>a device that</w:t>
      </w:r>
      <w:r>
        <w:rPr>
          <w:color w:val="232323"/>
          <w:spacing w:val="-1"/>
          <w:w w:val="105"/>
        </w:rPr>
        <w:t xml:space="preserve"> </w:t>
      </w:r>
      <w:r>
        <w:rPr>
          <w:color w:val="232323"/>
          <w:w w:val="105"/>
        </w:rPr>
        <w:t>effectively locks out the isolation points. These devices include switches with built-in locks and lock-out circuit breakers, fuses and valves.</w:t>
      </w:r>
      <w:r>
        <w:rPr>
          <w:color w:val="232323"/>
          <w:spacing w:val="-1"/>
          <w:w w:val="105"/>
        </w:rPr>
        <w:t xml:space="preserve"> </w:t>
      </w:r>
      <w:r>
        <w:rPr>
          <w:color w:val="232323"/>
          <w:w w:val="105"/>
        </w:rPr>
        <w:t>Other devices include chains, safety lock-out jaws (also known as</w:t>
      </w:r>
      <w:r>
        <w:rPr>
          <w:color w:val="232323"/>
          <w:spacing w:val="-1"/>
          <w:w w:val="105"/>
        </w:rPr>
        <w:t xml:space="preserve"> </w:t>
      </w:r>
      <w:r>
        <w:rPr>
          <w:color w:val="232323"/>
          <w:w w:val="105"/>
        </w:rPr>
        <w:t xml:space="preserve">hasps) and safety </w:t>
      </w:r>
      <w:r>
        <w:rPr>
          <w:color w:val="232323"/>
          <w:spacing w:val="-2"/>
          <w:w w:val="105"/>
        </w:rPr>
        <w:t>padlocks.</w:t>
      </w:r>
    </w:p>
    <w:p w:rsidR="008B1039" w:rsidRDefault="00AF0B68">
      <w:pPr>
        <w:pStyle w:val="BodyText"/>
        <w:spacing w:before="125" w:line="254" w:lineRule="auto"/>
        <w:ind w:left="495" w:right="192" w:firstLine="7"/>
      </w:pPr>
      <w:r>
        <w:rPr>
          <w:color w:val="232323"/>
          <w:w w:val="105"/>
        </w:rPr>
        <w:t>When isolating an</w:t>
      </w:r>
      <w:r>
        <w:rPr>
          <w:color w:val="232323"/>
          <w:spacing w:val="-2"/>
          <w:w w:val="105"/>
        </w:rPr>
        <w:t xml:space="preserve"> </w:t>
      </w:r>
      <w:r>
        <w:rPr>
          <w:color w:val="232323"/>
          <w:w w:val="105"/>
        </w:rPr>
        <w:t>energy source you should, where possible, use a lock that allows one or more padlocks to be</w:t>
      </w:r>
      <w:r>
        <w:rPr>
          <w:color w:val="232323"/>
          <w:spacing w:val="-12"/>
          <w:w w:val="105"/>
        </w:rPr>
        <w:t xml:space="preserve"> </w:t>
      </w:r>
      <w:r>
        <w:rPr>
          <w:color w:val="232323"/>
          <w:w w:val="105"/>
        </w:rPr>
        <w:t>fitted. If more than one person is working on</w:t>
      </w:r>
      <w:r>
        <w:rPr>
          <w:color w:val="232323"/>
          <w:spacing w:val="-3"/>
          <w:w w:val="105"/>
        </w:rPr>
        <w:t xml:space="preserve"> </w:t>
      </w:r>
      <w:r>
        <w:rPr>
          <w:color w:val="232323"/>
          <w:w w:val="105"/>
        </w:rPr>
        <w:t>the plant at</w:t>
      </w:r>
      <w:r>
        <w:rPr>
          <w:color w:val="232323"/>
          <w:spacing w:val="-6"/>
          <w:w w:val="105"/>
        </w:rPr>
        <w:t xml:space="preserve"> </w:t>
      </w:r>
      <w:r>
        <w:rPr>
          <w:color w:val="232323"/>
          <w:w w:val="105"/>
        </w:rPr>
        <w:t>the same time, you should ensure each worker is able</w:t>
      </w:r>
      <w:r>
        <w:rPr>
          <w:color w:val="232323"/>
          <w:spacing w:val="-3"/>
          <w:w w:val="105"/>
        </w:rPr>
        <w:t xml:space="preserve"> </w:t>
      </w:r>
      <w:r>
        <w:rPr>
          <w:color w:val="232323"/>
          <w:w w:val="105"/>
        </w:rPr>
        <w:t>to attach a padlock to the device (see Figure 9). Th</w:t>
      </w:r>
      <w:r>
        <w:rPr>
          <w:color w:val="232323"/>
          <w:w w:val="105"/>
        </w:rPr>
        <w:t>is will prevent access to the energy sources while the work is being carried out.</w:t>
      </w:r>
    </w:p>
    <w:p w:rsidR="008B1039" w:rsidRDefault="008B1039">
      <w:pPr>
        <w:pStyle w:val="BodyText"/>
      </w:pPr>
    </w:p>
    <w:p w:rsidR="008B1039" w:rsidRDefault="008B1039">
      <w:pPr>
        <w:pStyle w:val="BodyText"/>
      </w:pPr>
    </w:p>
    <w:p w:rsidR="008B1039" w:rsidRDefault="00AF0B68">
      <w:pPr>
        <w:pStyle w:val="BodyText"/>
        <w:spacing w:before="9"/>
        <w:rPr>
          <w:sz w:val="11"/>
        </w:rPr>
      </w:pPr>
      <w:r>
        <w:pict>
          <v:shape id="docshape59" o:spid="_x0000_s1030" style="position:absolute;margin-left:90.4pt;margin-top:8pt;width:239.45pt;height:.1pt;z-index:-15718912;mso-wrap-distance-left:0;mso-wrap-distance-right:0;mso-position-horizontal-relative:page" coordorigin="1808,160" coordsize="4789,0" path="m1808,160r4788,e" filled="f" strokeweight=".59333mm">
            <v:path arrowok="t"/>
            <w10:wrap type="topAndBottom" anchorx="page"/>
          </v:shape>
        </w:pict>
      </w:r>
      <w:r>
        <w:pict>
          <v:group id="docshapegroup60" o:spid="_x0000_s1027" style="position:absolute;margin-left:78.85pt;margin-top:22.9pt;width:298.6pt;height:251.6pt;z-index:-15718400;mso-wrap-distance-left:0;mso-wrap-distance-right:0;mso-position-horizontal-relative:page" coordorigin="1577,458" coordsize="5972,5032">
            <v:shape id="docshape61" o:spid="_x0000_s1029" type="#_x0000_t75" style="position:absolute;left:1576;top:458;width:5972;height:5017">
              <v:imagedata r:id="rId30" o:title=""/>
            </v:shape>
            <v:line id="_x0000_s1028" style="position:absolute" from="3538,5485" to="4942,5485" strokeweight=".16953mm"/>
            <w10:wrap type="topAndBottom" anchorx="page"/>
          </v:group>
        </w:pict>
      </w:r>
    </w:p>
    <w:p w:rsidR="008B1039" w:rsidRDefault="008B1039">
      <w:pPr>
        <w:pStyle w:val="BodyText"/>
        <w:spacing w:before="4"/>
        <w:rPr>
          <w:sz w:val="22"/>
        </w:rPr>
      </w:pPr>
    </w:p>
    <w:p w:rsidR="008B1039" w:rsidRDefault="008B1039">
      <w:pPr>
        <w:pStyle w:val="BodyText"/>
        <w:spacing w:before="7"/>
        <w:rPr>
          <w:sz w:val="21"/>
        </w:rPr>
      </w:pPr>
    </w:p>
    <w:p w:rsidR="008B1039" w:rsidRDefault="00AF0B68">
      <w:pPr>
        <w:ind w:left="478"/>
        <w:rPr>
          <w:b/>
          <w:sz w:val="17"/>
        </w:rPr>
      </w:pPr>
      <w:r>
        <w:rPr>
          <w:b/>
          <w:color w:val="232323"/>
          <w:sz w:val="17"/>
        </w:rPr>
        <w:t>Figure</w:t>
      </w:r>
      <w:r>
        <w:rPr>
          <w:b/>
          <w:color w:val="232323"/>
          <w:spacing w:val="14"/>
          <w:sz w:val="17"/>
        </w:rPr>
        <w:t xml:space="preserve"> </w:t>
      </w:r>
      <w:r>
        <w:rPr>
          <w:b/>
          <w:color w:val="232323"/>
          <w:sz w:val="17"/>
        </w:rPr>
        <w:t>9</w:t>
      </w:r>
      <w:r>
        <w:rPr>
          <w:b/>
          <w:color w:val="232323"/>
          <w:spacing w:val="-6"/>
          <w:sz w:val="17"/>
        </w:rPr>
        <w:t xml:space="preserve"> </w:t>
      </w:r>
      <w:r>
        <w:rPr>
          <w:b/>
          <w:color w:val="232323"/>
          <w:sz w:val="17"/>
        </w:rPr>
        <w:t>Example</w:t>
      </w:r>
      <w:r>
        <w:rPr>
          <w:b/>
          <w:color w:val="232323"/>
          <w:spacing w:val="15"/>
          <w:sz w:val="17"/>
        </w:rPr>
        <w:t xml:space="preserve"> </w:t>
      </w:r>
      <w:r>
        <w:rPr>
          <w:b/>
          <w:color w:val="232323"/>
          <w:sz w:val="17"/>
        </w:rPr>
        <w:t>of</w:t>
      </w:r>
      <w:r>
        <w:rPr>
          <w:b/>
          <w:color w:val="232323"/>
          <w:spacing w:val="4"/>
          <w:sz w:val="17"/>
        </w:rPr>
        <w:t xml:space="preserve"> </w:t>
      </w:r>
      <w:r>
        <w:rPr>
          <w:b/>
          <w:color w:val="232323"/>
          <w:sz w:val="17"/>
        </w:rPr>
        <w:t>lock-out</w:t>
      </w:r>
      <w:r>
        <w:rPr>
          <w:b/>
          <w:color w:val="232323"/>
          <w:spacing w:val="6"/>
          <w:sz w:val="17"/>
        </w:rPr>
        <w:t xml:space="preserve"> </w:t>
      </w:r>
      <w:r>
        <w:rPr>
          <w:b/>
          <w:color w:val="232323"/>
          <w:sz w:val="17"/>
        </w:rPr>
        <w:t>with</w:t>
      </w:r>
      <w:r>
        <w:rPr>
          <w:b/>
          <w:color w:val="232323"/>
          <w:spacing w:val="8"/>
          <w:sz w:val="17"/>
        </w:rPr>
        <w:t xml:space="preserve"> </w:t>
      </w:r>
      <w:r>
        <w:rPr>
          <w:b/>
          <w:color w:val="232323"/>
          <w:sz w:val="17"/>
        </w:rPr>
        <w:t>a</w:t>
      </w:r>
      <w:r>
        <w:rPr>
          <w:b/>
          <w:color w:val="232323"/>
          <w:spacing w:val="6"/>
          <w:sz w:val="17"/>
        </w:rPr>
        <w:t xml:space="preserve"> </w:t>
      </w:r>
      <w:r>
        <w:rPr>
          <w:b/>
          <w:color w:val="232323"/>
          <w:sz w:val="17"/>
        </w:rPr>
        <w:t>tag</w:t>
      </w:r>
      <w:r>
        <w:rPr>
          <w:b/>
          <w:color w:val="232323"/>
          <w:spacing w:val="1"/>
          <w:sz w:val="17"/>
        </w:rPr>
        <w:t xml:space="preserve"> </w:t>
      </w:r>
      <w:r>
        <w:rPr>
          <w:b/>
          <w:color w:val="232323"/>
          <w:sz w:val="17"/>
        </w:rPr>
        <w:t>and</w:t>
      </w:r>
      <w:r>
        <w:rPr>
          <w:b/>
          <w:color w:val="232323"/>
          <w:spacing w:val="6"/>
          <w:sz w:val="17"/>
        </w:rPr>
        <w:t xml:space="preserve"> </w:t>
      </w:r>
      <w:r>
        <w:rPr>
          <w:b/>
          <w:color w:val="232323"/>
          <w:sz w:val="17"/>
        </w:rPr>
        <w:t>the</w:t>
      </w:r>
      <w:r>
        <w:rPr>
          <w:b/>
          <w:color w:val="232323"/>
          <w:spacing w:val="1"/>
          <w:sz w:val="17"/>
        </w:rPr>
        <w:t xml:space="preserve"> </w:t>
      </w:r>
      <w:r>
        <w:rPr>
          <w:b/>
          <w:color w:val="232323"/>
          <w:sz w:val="17"/>
        </w:rPr>
        <w:t>padlocks</w:t>
      </w:r>
      <w:r>
        <w:rPr>
          <w:b/>
          <w:color w:val="232323"/>
          <w:spacing w:val="17"/>
          <w:sz w:val="17"/>
        </w:rPr>
        <w:t xml:space="preserve"> </w:t>
      </w:r>
      <w:r>
        <w:rPr>
          <w:b/>
          <w:color w:val="232323"/>
          <w:sz w:val="17"/>
        </w:rPr>
        <w:t>of</w:t>
      </w:r>
      <w:r>
        <w:rPr>
          <w:b/>
          <w:color w:val="232323"/>
          <w:spacing w:val="-1"/>
          <w:sz w:val="17"/>
        </w:rPr>
        <w:t xml:space="preserve"> </w:t>
      </w:r>
      <w:r>
        <w:rPr>
          <w:b/>
          <w:color w:val="232323"/>
          <w:sz w:val="17"/>
        </w:rPr>
        <w:t>two</w:t>
      </w:r>
      <w:r>
        <w:rPr>
          <w:b/>
          <w:color w:val="232323"/>
          <w:spacing w:val="7"/>
          <w:sz w:val="17"/>
        </w:rPr>
        <w:t xml:space="preserve"> </w:t>
      </w:r>
      <w:r>
        <w:rPr>
          <w:b/>
          <w:color w:val="232323"/>
          <w:spacing w:val="-2"/>
          <w:sz w:val="17"/>
        </w:rPr>
        <w:t>workers</w:t>
      </w:r>
    </w:p>
    <w:p w:rsidR="008B1039" w:rsidRDefault="008B1039">
      <w:pPr>
        <w:pStyle w:val="BodyText"/>
        <w:spacing w:before="9"/>
        <w:rPr>
          <w:b/>
          <w:sz w:val="17"/>
        </w:rPr>
      </w:pPr>
    </w:p>
    <w:p w:rsidR="008B1039" w:rsidRDefault="00AF0B68">
      <w:pPr>
        <w:pStyle w:val="BodyText"/>
        <w:spacing w:line="256" w:lineRule="auto"/>
        <w:ind w:left="476" w:right="272"/>
        <w:jc w:val="both"/>
      </w:pPr>
      <w:r>
        <w:rPr>
          <w:color w:val="232323"/>
          <w:w w:val="105"/>
        </w:rPr>
        <w:t>Another way to allow multiple locks to be</w:t>
      </w:r>
      <w:r>
        <w:rPr>
          <w:color w:val="232323"/>
          <w:spacing w:val="-8"/>
          <w:w w:val="105"/>
        </w:rPr>
        <w:t xml:space="preserve"> </w:t>
      </w:r>
      <w:r>
        <w:rPr>
          <w:color w:val="232323"/>
          <w:w w:val="105"/>
        </w:rPr>
        <w:t>used is</w:t>
      </w:r>
      <w:r>
        <w:rPr>
          <w:color w:val="232323"/>
          <w:spacing w:val="-3"/>
          <w:w w:val="105"/>
        </w:rPr>
        <w:t xml:space="preserve"> </w:t>
      </w:r>
      <w:r>
        <w:rPr>
          <w:color w:val="232323"/>
          <w:w w:val="105"/>
        </w:rPr>
        <w:t>to have one padlock on</w:t>
      </w:r>
      <w:r>
        <w:rPr>
          <w:color w:val="232323"/>
          <w:spacing w:val="-14"/>
          <w:w w:val="105"/>
        </w:rPr>
        <w:t xml:space="preserve"> </w:t>
      </w:r>
      <w:r>
        <w:rPr>
          <w:color w:val="232323"/>
          <w:w w:val="105"/>
        </w:rPr>
        <w:t>the</w:t>
      </w:r>
      <w:r>
        <w:rPr>
          <w:color w:val="232323"/>
          <w:spacing w:val="-1"/>
          <w:w w:val="105"/>
        </w:rPr>
        <w:t xml:space="preserve"> </w:t>
      </w:r>
      <w:r>
        <w:rPr>
          <w:color w:val="232323"/>
          <w:w w:val="105"/>
        </w:rPr>
        <w:t>isolation point, with the keys locked in a box that has been locked separately</w:t>
      </w:r>
      <w:r>
        <w:rPr>
          <w:color w:val="232323"/>
          <w:spacing w:val="37"/>
          <w:w w:val="105"/>
        </w:rPr>
        <w:t xml:space="preserve"> </w:t>
      </w:r>
      <w:r>
        <w:rPr>
          <w:color w:val="232323"/>
          <w:w w:val="105"/>
        </w:rPr>
        <w:t>by each worker.</w:t>
      </w:r>
    </w:p>
    <w:p w:rsidR="008B1039" w:rsidRDefault="00AF0B68">
      <w:pPr>
        <w:pStyle w:val="BodyText"/>
        <w:spacing w:before="108" w:line="254" w:lineRule="auto"/>
        <w:ind w:left="478" w:right="200" w:firstLine="2"/>
        <w:jc w:val="both"/>
      </w:pPr>
      <w:r>
        <w:rPr>
          <w:color w:val="232323"/>
          <w:w w:val="105"/>
        </w:rPr>
        <w:t>Each worker involved in the maintenance, cleaning or</w:t>
      </w:r>
      <w:r>
        <w:rPr>
          <w:color w:val="232323"/>
          <w:spacing w:val="-1"/>
          <w:w w:val="105"/>
        </w:rPr>
        <w:t xml:space="preserve"> </w:t>
      </w:r>
      <w:r>
        <w:rPr>
          <w:color w:val="232323"/>
          <w:w w:val="105"/>
        </w:rPr>
        <w:t>repair of</w:t>
      </w:r>
      <w:r>
        <w:rPr>
          <w:color w:val="232323"/>
          <w:spacing w:val="-7"/>
          <w:w w:val="105"/>
        </w:rPr>
        <w:t xml:space="preserve"> </w:t>
      </w:r>
      <w:r>
        <w:rPr>
          <w:color w:val="232323"/>
          <w:w w:val="105"/>
        </w:rPr>
        <w:t>the plant should have a lock, tag and key for each isolation point.</w:t>
      </w:r>
      <w:r>
        <w:rPr>
          <w:color w:val="232323"/>
          <w:spacing w:val="-1"/>
          <w:w w:val="105"/>
        </w:rPr>
        <w:t xml:space="preserve"> </w:t>
      </w:r>
      <w:r>
        <w:rPr>
          <w:color w:val="232323"/>
          <w:w w:val="105"/>
        </w:rPr>
        <w:t>There should be</w:t>
      </w:r>
      <w:r>
        <w:rPr>
          <w:color w:val="232323"/>
          <w:spacing w:val="-1"/>
          <w:w w:val="105"/>
        </w:rPr>
        <w:t xml:space="preserve"> </w:t>
      </w:r>
      <w:r>
        <w:rPr>
          <w:color w:val="232323"/>
          <w:w w:val="105"/>
        </w:rPr>
        <w:t>no</w:t>
      </w:r>
      <w:r>
        <w:rPr>
          <w:color w:val="232323"/>
          <w:spacing w:val="-1"/>
          <w:w w:val="105"/>
        </w:rPr>
        <w:t xml:space="preserve"> </w:t>
      </w:r>
      <w:r>
        <w:rPr>
          <w:color w:val="232323"/>
          <w:w w:val="105"/>
        </w:rPr>
        <w:t>duplicate k</w:t>
      </w:r>
      <w:r>
        <w:rPr>
          <w:color w:val="232323"/>
          <w:w w:val="105"/>
        </w:rPr>
        <w:t>ey for any lock, except a master key that is kept in</w:t>
      </w:r>
      <w:r>
        <w:rPr>
          <w:color w:val="232323"/>
          <w:spacing w:val="-1"/>
          <w:w w:val="105"/>
        </w:rPr>
        <w:t xml:space="preserve"> </w:t>
      </w:r>
      <w:r>
        <w:rPr>
          <w:color w:val="232323"/>
          <w:w w:val="105"/>
        </w:rPr>
        <w:t>a secure location and</w:t>
      </w:r>
      <w:r>
        <w:rPr>
          <w:color w:val="232323"/>
          <w:spacing w:val="-4"/>
          <w:w w:val="105"/>
        </w:rPr>
        <w:t xml:space="preserve"> </w:t>
      </w:r>
      <w:r>
        <w:rPr>
          <w:color w:val="232323"/>
          <w:w w:val="105"/>
        </w:rPr>
        <w:t>which should only be</w:t>
      </w:r>
      <w:r>
        <w:rPr>
          <w:color w:val="232323"/>
          <w:spacing w:val="-4"/>
          <w:w w:val="105"/>
        </w:rPr>
        <w:t xml:space="preserve"> </w:t>
      </w:r>
      <w:r>
        <w:rPr>
          <w:color w:val="232323"/>
          <w:w w:val="105"/>
        </w:rPr>
        <w:t>used</w:t>
      </w:r>
      <w:r>
        <w:rPr>
          <w:color w:val="232323"/>
          <w:spacing w:val="-3"/>
          <w:w w:val="105"/>
        </w:rPr>
        <w:t xml:space="preserve"> </w:t>
      </w:r>
      <w:r>
        <w:rPr>
          <w:color w:val="232323"/>
          <w:w w:val="105"/>
        </w:rPr>
        <w:t>in an</w:t>
      </w:r>
      <w:r>
        <w:rPr>
          <w:color w:val="232323"/>
          <w:spacing w:val="-5"/>
          <w:w w:val="105"/>
        </w:rPr>
        <w:t xml:space="preserve"> </w:t>
      </w:r>
      <w:r>
        <w:rPr>
          <w:color w:val="232323"/>
          <w:w w:val="105"/>
        </w:rPr>
        <w:t>emergency.</w:t>
      </w:r>
    </w:p>
    <w:p w:rsidR="008B1039" w:rsidRDefault="00AF0B68">
      <w:pPr>
        <w:pStyle w:val="BodyText"/>
        <w:spacing w:before="115" w:line="249" w:lineRule="auto"/>
        <w:ind w:left="473" w:right="349" w:hanging="1"/>
        <w:jc w:val="both"/>
      </w:pPr>
      <w:r>
        <w:rPr>
          <w:color w:val="232323"/>
          <w:w w:val="105"/>
        </w:rPr>
        <w:t>If more</w:t>
      </w:r>
      <w:r>
        <w:rPr>
          <w:color w:val="232323"/>
          <w:spacing w:val="-1"/>
          <w:w w:val="105"/>
        </w:rPr>
        <w:t xml:space="preserve"> </w:t>
      </w:r>
      <w:r>
        <w:rPr>
          <w:color w:val="232323"/>
          <w:w w:val="105"/>
        </w:rPr>
        <w:t>than one</w:t>
      </w:r>
      <w:r>
        <w:rPr>
          <w:color w:val="232323"/>
          <w:spacing w:val="-2"/>
          <w:w w:val="105"/>
        </w:rPr>
        <w:t xml:space="preserve"> </w:t>
      </w:r>
      <w:r>
        <w:rPr>
          <w:color w:val="232323"/>
          <w:w w:val="105"/>
        </w:rPr>
        <w:t>energy source needs to be</w:t>
      </w:r>
      <w:r>
        <w:rPr>
          <w:color w:val="232323"/>
          <w:spacing w:val="-5"/>
          <w:w w:val="105"/>
        </w:rPr>
        <w:t xml:space="preserve"> </w:t>
      </w:r>
      <w:r>
        <w:rPr>
          <w:color w:val="232323"/>
          <w:w w:val="105"/>
        </w:rPr>
        <w:t>isolated to</w:t>
      </w:r>
      <w:r>
        <w:rPr>
          <w:color w:val="232323"/>
          <w:spacing w:val="-2"/>
          <w:w w:val="105"/>
        </w:rPr>
        <w:t xml:space="preserve"> </w:t>
      </w:r>
      <w:r>
        <w:rPr>
          <w:color w:val="232323"/>
          <w:w w:val="105"/>
        </w:rPr>
        <w:t>enable safe shut-down of</w:t>
      </w:r>
      <w:r>
        <w:rPr>
          <w:color w:val="232323"/>
          <w:spacing w:val="-6"/>
          <w:w w:val="105"/>
        </w:rPr>
        <w:t xml:space="preserve"> </w:t>
      </w:r>
      <w:r>
        <w:rPr>
          <w:color w:val="232323"/>
          <w:w w:val="105"/>
        </w:rPr>
        <w:t>the plant, the single key to each lock-out device should be held by the same person.</w:t>
      </w:r>
    </w:p>
    <w:p w:rsidR="008B1039" w:rsidRDefault="008B1039">
      <w:pPr>
        <w:spacing w:line="249" w:lineRule="auto"/>
        <w:jc w:val="both"/>
        <w:sectPr w:rsidR="008B1039">
          <w:pgSz w:w="11910" w:h="16840"/>
          <w:pgMar w:top="1620" w:right="1460" w:bottom="1340" w:left="1100" w:header="0" w:footer="1142" w:gutter="0"/>
          <w:cols w:space="720"/>
        </w:sectPr>
      </w:pPr>
    </w:p>
    <w:p w:rsidR="008B1039" w:rsidRDefault="00AF0B68">
      <w:pPr>
        <w:pStyle w:val="BodyText"/>
        <w:spacing w:before="79" w:line="259" w:lineRule="auto"/>
        <w:ind w:left="492" w:right="192" w:firstLine="3"/>
      </w:pPr>
      <w:r>
        <w:rPr>
          <w:color w:val="232323"/>
          <w:w w:val="105"/>
        </w:rPr>
        <w:lastRenderedPageBreak/>
        <w:t>Tags should only be</w:t>
      </w:r>
      <w:r>
        <w:rPr>
          <w:color w:val="232323"/>
          <w:spacing w:val="-4"/>
          <w:w w:val="105"/>
        </w:rPr>
        <w:t xml:space="preserve"> </w:t>
      </w:r>
      <w:r>
        <w:rPr>
          <w:color w:val="232323"/>
          <w:w w:val="105"/>
        </w:rPr>
        <w:t>used as a</w:t>
      </w:r>
      <w:r>
        <w:rPr>
          <w:color w:val="232323"/>
          <w:spacing w:val="-11"/>
          <w:w w:val="105"/>
        </w:rPr>
        <w:t xml:space="preserve"> </w:t>
      </w:r>
      <w:r>
        <w:rPr>
          <w:color w:val="232323"/>
          <w:w w:val="105"/>
        </w:rPr>
        <w:t>means of providing information to others at the</w:t>
      </w:r>
      <w:r>
        <w:rPr>
          <w:color w:val="232323"/>
          <w:spacing w:val="-10"/>
          <w:w w:val="105"/>
        </w:rPr>
        <w:t xml:space="preserve"> </w:t>
      </w:r>
      <w:r>
        <w:rPr>
          <w:color w:val="232323"/>
          <w:w w:val="105"/>
        </w:rPr>
        <w:t>workplace. A tag should not be used on its own as an</w:t>
      </w:r>
      <w:r>
        <w:rPr>
          <w:color w:val="232323"/>
          <w:spacing w:val="-1"/>
          <w:w w:val="105"/>
        </w:rPr>
        <w:t xml:space="preserve"> </w:t>
      </w:r>
      <w:r>
        <w:rPr>
          <w:color w:val="232323"/>
          <w:w w:val="105"/>
        </w:rPr>
        <w:t>isolation device; only a lock is effective</w:t>
      </w:r>
      <w:r>
        <w:rPr>
          <w:color w:val="232323"/>
          <w:spacing w:val="24"/>
          <w:w w:val="105"/>
        </w:rPr>
        <w:t xml:space="preserve"> </w:t>
      </w:r>
      <w:r>
        <w:rPr>
          <w:color w:val="232323"/>
          <w:w w:val="105"/>
        </w:rPr>
        <w:t>in</w:t>
      </w:r>
      <w:r>
        <w:rPr>
          <w:color w:val="232323"/>
          <w:spacing w:val="-2"/>
          <w:w w:val="105"/>
        </w:rPr>
        <w:t xml:space="preserve"> </w:t>
      </w:r>
      <w:r>
        <w:rPr>
          <w:color w:val="232323"/>
          <w:w w:val="105"/>
        </w:rPr>
        <w:t>isolating the energy source.</w:t>
      </w:r>
    </w:p>
    <w:p w:rsidR="008B1039" w:rsidRDefault="00AF0B68">
      <w:pPr>
        <w:pStyle w:val="BodyText"/>
        <w:spacing w:before="105" w:line="261" w:lineRule="auto"/>
        <w:ind w:left="494" w:right="382" w:firstLine="1"/>
      </w:pPr>
      <w:r>
        <w:rPr>
          <w:color w:val="232323"/>
          <w:w w:val="105"/>
        </w:rPr>
        <w:t>Tags and locks should only be</w:t>
      </w:r>
      <w:r>
        <w:rPr>
          <w:color w:val="232323"/>
          <w:spacing w:val="-2"/>
          <w:w w:val="105"/>
        </w:rPr>
        <w:t xml:space="preserve"> </w:t>
      </w:r>
      <w:r>
        <w:rPr>
          <w:color w:val="232323"/>
          <w:w w:val="105"/>
        </w:rPr>
        <w:t>removed by</w:t>
      </w:r>
      <w:r>
        <w:rPr>
          <w:color w:val="232323"/>
          <w:spacing w:val="-4"/>
          <w:w w:val="105"/>
        </w:rPr>
        <w:t xml:space="preserve"> </w:t>
      </w:r>
      <w:r>
        <w:rPr>
          <w:color w:val="232323"/>
          <w:w w:val="105"/>
        </w:rPr>
        <w:t>the person who applied them or by the supervisor after consultation</w:t>
      </w:r>
      <w:r>
        <w:rPr>
          <w:color w:val="232323"/>
          <w:spacing w:val="40"/>
          <w:w w:val="105"/>
        </w:rPr>
        <w:t xml:space="preserve"> </w:t>
      </w:r>
      <w:r>
        <w:rPr>
          <w:color w:val="232323"/>
          <w:w w:val="105"/>
        </w:rPr>
        <w:t>with the signatory of the tag.</w:t>
      </w:r>
    </w:p>
    <w:p w:rsidR="008B1039" w:rsidRDefault="00AF0B68">
      <w:pPr>
        <w:pStyle w:val="BodyText"/>
        <w:spacing w:before="105" w:line="256" w:lineRule="auto"/>
        <w:ind w:left="492" w:hanging="1"/>
      </w:pPr>
      <w:r>
        <w:rPr>
          <w:color w:val="232323"/>
          <w:w w:val="105"/>
        </w:rPr>
        <w:t>In the event that the</w:t>
      </w:r>
      <w:r>
        <w:rPr>
          <w:color w:val="232323"/>
          <w:spacing w:val="-2"/>
          <w:w w:val="105"/>
        </w:rPr>
        <w:t xml:space="preserve"> </w:t>
      </w:r>
      <w:r>
        <w:rPr>
          <w:color w:val="232323"/>
          <w:w w:val="105"/>
        </w:rPr>
        <w:t xml:space="preserve">person who applied </w:t>
      </w:r>
      <w:r>
        <w:rPr>
          <w:color w:val="232323"/>
          <w:w w:val="105"/>
        </w:rPr>
        <w:t>the</w:t>
      </w:r>
      <w:r>
        <w:rPr>
          <w:color w:val="232323"/>
          <w:spacing w:val="-1"/>
          <w:w w:val="105"/>
        </w:rPr>
        <w:t xml:space="preserve"> </w:t>
      </w:r>
      <w:r>
        <w:rPr>
          <w:color w:val="232323"/>
          <w:w w:val="105"/>
        </w:rPr>
        <w:t>tag</w:t>
      </w:r>
      <w:r>
        <w:rPr>
          <w:color w:val="232323"/>
          <w:spacing w:val="-6"/>
          <w:w w:val="105"/>
        </w:rPr>
        <w:t xml:space="preserve"> </w:t>
      </w:r>
      <w:r>
        <w:rPr>
          <w:color w:val="232323"/>
          <w:w w:val="105"/>
        </w:rPr>
        <w:t>is unavailable, their tag or</w:t>
      </w:r>
      <w:r>
        <w:rPr>
          <w:color w:val="232323"/>
          <w:spacing w:val="-6"/>
          <w:w w:val="105"/>
        </w:rPr>
        <w:t xml:space="preserve"> </w:t>
      </w:r>
      <w:r>
        <w:rPr>
          <w:color w:val="232323"/>
          <w:w w:val="105"/>
        </w:rPr>
        <w:t>lock may only be removed in accordance with a management approved procedure.</w:t>
      </w:r>
    </w:p>
    <w:p w:rsidR="008B1039" w:rsidRDefault="008B1039">
      <w:pPr>
        <w:spacing w:line="256" w:lineRule="auto"/>
        <w:sectPr w:rsidR="008B1039">
          <w:pgSz w:w="11910" w:h="16840"/>
          <w:pgMar w:top="1560" w:right="1460" w:bottom="1360" w:left="1100" w:header="0" w:footer="1142" w:gutter="0"/>
          <w:cols w:space="720"/>
        </w:sectPr>
      </w:pPr>
    </w:p>
    <w:p w:rsidR="008B1039" w:rsidRDefault="00AF0B68">
      <w:pPr>
        <w:pStyle w:val="Heading1"/>
        <w:numPr>
          <w:ilvl w:val="0"/>
          <w:numId w:val="26"/>
        </w:numPr>
        <w:tabs>
          <w:tab w:val="left" w:pos="1479"/>
          <w:tab w:val="left" w:pos="1480"/>
        </w:tabs>
        <w:spacing w:before="55"/>
        <w:ind w:left="1479" w:hanging="958"/>
        <w:rPr>
          <w:color w:val="212121"/>
        </w:rPr>
      </w:pPr>
      <w:bookmarkStart w:id="29" w:name="_TOC_250011"/>
      <w:r>
        <w:rPr>
          <w:color w:val="212121"/>
          <w:w w:val="95"/>
        </w:rPr>
        <w:lastRenderedPageBreak/>
        <w:t>Plant</w:t>
      </w:r>
      <w:r>
        <w:rPr>
          <w:color w:val="212121"/>
          <w:spacing w:val="-6"/>
        </w:rPr>
        <w:t xml:space="preserve"> </w:t>
      </w:r>
      <w:bookmarkEnd w:id="29"/>
      <w:r>
        <w:rPr>
          <w:color w:val="212121"/>
          <w:spacing w:val="-2"/>
          <w:w w:val="95"/>
        </w:rPr>
        <w:t>registration</w:t>
      </w:r>
    </w:p>
    <w:p w:rsidR="008B1039" w:rsidRDefault="00AF0B68">
      <w:pPr>
        <w:pStyle w:val="BodyText"/>
        <w:spacing w:before="251" w:line="256" w:lineRule="auto"/>
        <w:ind w:left="521" w:hanging="1"/>
      </w:pPr>
      <w:r>
        <w:rPr>
          <w:color w:val="212121"/>
          <w:w w:val="105"/>
        </w:rPr>
        <w:t>Schedule 5</w:t>
      </w:r>
      <w:r>
        <w:rPr>
          <w:color w:val="212121"/>
          <w:spacing w:val="-1"/>
          <w:w w:val="105"/>
        </w:rPr>
        <w:t xml:space="preserve"> </w:t>
      </w:r>
      <w:r>
        <w:rPr>
          <w:color w:val="212121"/>
          <w:w w:val="105"/>
        </w:rPr>
        <w:t>of</w:t>
      </w:r>
      <w:r>
        <w:rPr>
          <w:color w:val="212121"/>
          <w:spacing w:val="-8"/>
          <w:w w:val="105"/>
        </w:rPr>
        <w:t xml:space="preserve"> </w:t>
      </w:r>
      <w:r>
        <w:rPr>
          <w:color w:val="212121"/>
          <w:w w:val="105"/>
        </w:rPr>
        <w:t>the</w:t>
      </w:r>
      <w:r>
        <w:rPr>
          <w:color w:val="212121"/>
          <w:spacing w:val="-3"/>
          <w:w w:val="105"/>
        </w:rPr>
        <w:t xml:space="preserve"> </w:t>
      </w:r>
      <w:r>
        <w:rPr>
          <w:color w:val="212121"/>
          <w:w w:val="105"/>
        </w:rPr>
        <w:t>WHS</w:t>
      </w:r>
      <w:r>
        <w:rPr>
          <w:color w:val="212121"/>
          <w:spacing w:val="-5"/>
          <w:w w:val="105"/>
        </w:rPr>
        <w:t xml:space="preserve"> </w:t>
      </w:r>
      <w:r>
        <w:rPr>
          <w:color w:val="212121"/>
          <w:w w:val="105"/>
        </w:rPr>
        <w:t>Regulations</w:t>
      </w:r>
      <w:r>
        <w:rPr>
          <w:color w:val="212121"/>
          <w:spacing w:val="26"/>
          <w:w w:val="105"/>
        </w:rPr>
        <w:t xml:space="preserve"> </w:t>
      </w:r>
      <w:r>
        <w:rPr>
          <w:color w:val="212121"/>
          <w:w w:val="105"/>
        </w:rPr>
        <w:t>requires certain plant designs and items of plant</w:t>
      </w:r>
      <w:r>
        <w:rPr>
          <w:color w:val="212121"/>
          <w:spacing w:val="-1"/>
          <w:w w:val="105"/>
        </w:rPr>
        <w:t xml:space="preserve"> </w:t>
      </w:r>
      <w:r>
        <w:rPr>
          <w:color w:val="212121"/>
          <w:w w:val="105"/>
        </w:rPr>
        <w:t>to be registered (registrable plant). Schedule 5</w:t>
      </w:r>
      <w:r>
        <w:rPr>
          <w:color w:val="212121"/>
          <w:spacing w:val="-2"/>
          <w:w w:val="105"/>
        </w:rPr>
        <w:t xml:space="preserve"> </w:t>
      </w:r>
      <w:r>
        <w:rPr>
          <w:color w:val="212121"/>
          <w:w w:val="105"/>
        </w:rPr>
        <w:t xml:space="preserve">is reproduced at </w:t>
      </w:r>
      <w:r>
        <w:rPr>
          <w:color w:val="576D70"/>
          <w:w w:val="105"/>
          <w:u w:val="thick" w:color="212121"/>
        </w:rPr>
        <w:t>A</w:t>
      </w:r>
      <w:r>
        <w:rPr>
          <w:color w:val="5B808E"/>
          <w:w w:val="105"/>
          <w:u w:val="thick" w:color="212121"/>
        </w:rPr>
        <w:t>pp</w:t>
      </w:r>
      <w:r>
        <w:rPr>
          <w:color w:val="576D70"/>
          <w:w w:val="105"/>
          <w:u w:val="thick" w:color="212121"/>
        </w:rPr>
        <w:t>e</w:t>
      </w:r>
      <w:r>
        <w:rPr>
          <w:color w:val="5B808E"/>
          <w:w w:val="105"/>
          <w:u w:val="thick" w:color="212121"/>
        </w:rPr>
        <w:t>nd</w:t>
      </w:r>
      <w:r>
        <w:rPr>
          <w:color w:val="576D70"/>
          <w:w w:val="105"/>
          <w:u w:val="thick" w:color="212121"/>
        </w:rPr>
        <w:t>ix B</w:t>
      </w:r>
      <w:r>
        <w:rPr>
          <w:color w:val="212121"/>
          <w:w w:val="105"/>
        </w:rPr>
        <w:t>.</w:t>
      </w:r>
    </w:p>
    <w:p w:rsidR="008B1039" w:rsidRDefault="00AF0B68">
      <w:pPr>
        <w:pStyle w:val="BodyText"/>
        <w:spacing w:before="113" w:line="256" w:lineRule="auto"/>
        <w:ind w:left="510" w:right="382" w:firstLine="5"/>
      </w:pPr>
      <w:r>
        <w:rPr>
          <w:color w:val="212121"/>
          <w:w w:val="105"/>
        </w:rPr>
        <w:t>A person</w:t>
      </w:r>
      <w:r>
        <w:rPr>
          <w:color w:val="212121"/>
          <w:spacing w:val="-1"/>
          <w:w w:val="105"/>
        </w:rPr>
        <w:t xml:space="preserve"> </w:t>
      </w:r>
      <w:r>
        <w:rPr>
          <w:color w:val="212121"/>
          <w:w w:val="105"/>
        </w:rPr>
        <w:t>with management or control of</w:t>
      </w:r>
      <w:r>
        <w:rPr>
          <w:color w:val="212121"/>
          <w:spacing w:val="-2"/>
          <w:w w:val="105"/>
        </w:rPr>
        <w:t xml:space="preserve"> </w:t>
      </w:r>
      <w:r>
        <w:rPr>
          <w:color w:val="212121"/>
          <w:w w:val="105"/>
        </w:rPr>
        <w:t>plant in</w:t>
      </w:r>
      <w:r>
        <w:rPr>
          <w:color w:val="212121"/>
          <w:spacing w:val="-1"/>
          <w:w w:val="105"/>
        </w:rPr>
        <w:t xml:space="preserve"> </w:t>
      </w:r>
      <w:r>
        <w:rPr>
          <w:color w:val="212121"/>
          <w:w w:val="105"/>
        </w:rPr>
        <w:t>the</w:t>
      </w:r>
      <w:r>
        <w:rPr>
          <w:color w:val="212121"/>
          <w:spacing w:val="-4"/>
          <w:w w:val="105"/>
        </w:rPr>
        <w:t xml:space="preserve"> </w:t>
      </w:r>
      <w:r>
        <w:rPr>
          <w:color w:val="212121"/>
          <w:w w:val="105"/>
        </w:rPr>
        <w:t>workplace must not</w:t>
      </w:r>
      <w:r>
        <w:rPr>
          <w:color w:val="212121"/>
          <w:spacing w:val="-3"/>
          <w:w w:val="105"/>
        </w:rPr>
        <w:t xml:space="preserve"> </w:t>
      </w:r>
      <w:r>
        <w:rPr>
          <w:color w:val="212121"/>
          <w:w w:val="105"/>
        </w:rPr>
        <w:t>direct or allow a worker to use registrable plant in the workplace if it has not been registered.</w:t>
      </w:r>
    </w:p>
    <w:p w:rsidR="008B1039" w:rsidRDefault="008B1039">
      <w:pPr>
        <w:pStyle w:val="BodyText"/>
        <w:rPr>
          <w:sz w:val="22"/>
        </w:rPr>
      </w:pPr>
    </w:p>
    <w:p w:rsidR="008B1039" w:rsidRDefault="008B1039">
      <w:pPr>
        <w:pStyle w:val="BodyText"/>
        <w:spacing w:before="6"/>
        <w:rPr>
          <w:sz w:val="17"/>
        </w:rPr>
      </w:pPr>
    </w:p>
    <w:p w:rsidR="008B1039" w:rsidRDefault="00AF0B68">
      <w:pPr>
        <w:pStyle w:val="Heading4"/>
        <w:numPr>
          <w:ilvl w:val="1"/>
          <w:numId w:val="26"/>
        </w:numPr>
        <w:tabs>
          <w:tab w:val="left" w:pos="1468"/>
          <w:tab w:val="left" w:pos="1469"/>
        </w:tabs>
        <w:ind w:left="1468" w:hanging="952"/>
        <w:rPr>
          <w:color w:val="5B808E"/>
        </w:rPr>
      </w:pPr>
      <w:bookmarkStart w:id="30" w:name="_TOC_250010"/>
      <w:r>
        <w:rPr>
          <w:color w:val="5B808E"/>
          <w:w w:val="95"/>
        </w:rPr>
        <w:t>Design</w:t>
      </w:r>
      <w:r>
        <w:rPr>
          <w:color w:val="5B808E"/>
          <w:spacing w:val="-5"/>
          <w:w w:val="95"/>
        </w:rPr>
        <w:t xml:space="preserve"> </w:t>
      </w:r>
      <w:r>
        <w:rPr>
          <w:color w:val="5B808E"/>
          <w:w w:val="95"/>
        </w:rPr>
        <w:t>and</w:t>
      </w:r>
      <w:r>
        <w:rPr>
          <w:color w:val="5B808E"/>
          <w:spacing w:val="-8"/>
          <w:w w:val="95"/>
        </w:rPr>
        <w:t xml:space="preserve"> </w:t>
      </w:r>
      <w:r>
        <w:rPr>
          <w:color w:val="5B808E"/>
          <w:w w:val="95"/>
        </w:rPr>
        <w:t>altered</w:t>
      </w:r>
      <w:r>
        <w:rPr>
          <w:color w:val="5B808E"/>
          <w:spacing w:val="-9"/>
          <w:w w:val="95"/>
        </w:rPr>
        <w:t xml:space="preserve"> </w:t>
      </w:r>
      <w:r>
        <w:rPr>
          <w:color w:val="5B808E"/>
          <w:w w:val="95"/>
        </w:rPr>
        <w:t>design</w:t>
      </w:r>
      <w:r>
        <w:rPr>
          <w:color w:val="5B808E"/>
          <w:spacing w:val="-4"/>
        </w:rPr>
        <w:t xml:space="preserve"> </w:t>
      </w:r>
      <w:bookmarkEnd w:id="30"/>
      <w:r>
        <w:rPr>
          <w:color w:val="5B808E"/>
          <w:spacing w:val="-2"/>
          <w:w w:val="95"/>
        </w:rPr>
        <w:t>registration</w:t>
      </w:r>
    </w:p>
    <w:p w:rsidR="008B1039" w:rsidRDefault="00AF0B68">
      <w:pPr>
        <w:pStyle w:val="BodyText"/>
        <w:spacing w:before="241"/>
        <w:ind w:left="514"/>
      </w:pPr>
      <w:r>
        <w:rPr>
          <w:color w:val="212121"/>
          <w:w w:val="105"/>
        </w:rPr>
        <w:t>You</w:t>
      </w:r>
      <w:r>
        <w:rPr>
          <w:color w:val="212121"/>
          <w:spacing w:val="-3"/>
          <w:w w:val="105"/>
        </w:rPr>
        <w:t xml:space="preserve"> </w:t>
      </w:r>
      <w:r>
        <w:rPr>
          <w:color w:val="212121"/>
          <w:w w:val="105"/>
        </w:rPr>
        <w:t>must</w:t>
      </w:r>
      <w:r>
        <w:rPr>
          <w:color w:val="212121"/>
          <w:spacing w:val="1"/>
          <w:w w:val="105"/>
        </w:rPr>
        <w:t xml:space="preserve"> </w:t>
      </w:r>
      <w:r>
        <w:rPr>
          <w:color w:val="212121"/>
          <w:w w:val="105"/>
        </w:rPr>
        <w:t>register</w:t>
      </w:r>
      <w:r>
        <w:rPr>
          <w:color w:val="212121"/>
          <w:spacing w:val="7"/>
          <w:w w:val="105"/>
        </w:rPr>
        <w:t xml:space="preserve"> </w:t>
      </w:r>
      <w:r>
        <w:rPr>
          <w:color w:val="212121"/>
          <w:w w:val="105"/>
        </w:rPr>
        <w:t>the</w:t>
      </w:r>
      <w:r>
        <w:rPr>
          <w:color w:val="212121"/>
          <w:spacing w:val="-4"/>
          <w:w w:val="105"/>
        </w:rPr>
        <w:t xml:space="preserve"> </w:t>
      </w:r>
      <w:r>
        <w:rPr>
          <w:color w:val="212121"/>
          <w:w w:val="105"/>
        </w:rPr>
        <w:t>plant</w:t>
      </w:r>
      <w:r>
        <w:rPr>
          <w:color w:val="212121"/>
          <w:spacing w:val="3"/>
          <w:w w:val="105"/>
        </w:rPr>
        <w:t xml:space="preserve"> </w:t>
      </w:r>
      <w:r>
        <w:rPr>
          <w:color w:val="212121"/>
          <w:w w:val="105"/>
        </w:rPr>
        <w:t>design</w:t>
      </w:r>
      <w:r>
        <w:rPr>
          <w:color w:val="212121"/>
          <w:spacing w:val="1"/>
          <w:w w:val="105"/>
        </w:rPr>
        <w:t xml:space="preserve"> </w:t>
      </w:r>
      <w:r>
        <w:rPr>
          <w:color w:val="212121"/>
          <w:spacing w:val="-5"/>
          <w:w w:val="105"/>
        </w:rPr>
        <w:t>if:</w:t>
      </w:r>
    </w:p>
    <w:p w:rsidR="008B1039" w:rsidRDefault="00AF0B68">
      <w:pPr>
        <w:pStyle w:val="ListParagraph"/>
        <w:numPr>
          <w:ilvl w:val="2"/>
          <w:numId w:val="26"/>
        </w:numPr>
        <w:tabs>
          <w:tab w:val="left" w:pos="853"/>
          <w:tab w:val="left" w:pos="854"/>
        </w:tabs>
        <w:spacing w:before="145"/>
        <w:ind w:left="853" w:hanging="350"/>
        <w:rPr>
          <w:color w:val="363636"/>
          <w:sz w:val="20"/>
        </w:rPr>
      </w:pPr>
      <w:r>
        <w:rPr>
          <w:color w:val="212121"/>
          <w:w w:val="105"/>
          <w:sz w:val="20"/>
        </w:rPr>
        <w:t>it</w:t>
      </w:r>
      <w:r>
        <w:rPr>
          <w:color w:val="212121"/>
          <w:spacing w:val="1"/>
          <w:w w:val="105"/>
          <w:sz w:val="20"/>
        </w:rPr>
        <w:t xml:space="preserve"> </w:t>
      </w:r>
      <w:r>
        <w:rPr>
          <w:color w:val="212121"/>
          <w:w w:val="105"/>
          <w:sz w:val="20"/>
        </w:rPr>
        <w:t>has</w:t>
      </w:r>
      <w:r>
        <w:rPr>
          <w:color w:val="212121"/>
          <w:spacing w:val="-1"/>
          <w:w w:val="105"/>
          <w:sz w:val="20"/>
        </w:rPr>
        <w:t xml:space="preserve"> </w:t>
      </w:r>
      <w:r>
        <w:rPr>
          <w:color w:val="212121"/>
          <w:w w:val="105"/>
          <w:sz w:val="20"/>
        </w:rPr>
        <w:t>not</w:t>
      </w:r>
      <w:r>
        <w:rPr>
          <w:color w:val="212121"/>
          <w:spacing w:val="-8"/>
          <w:w w:val="105"/>
          <w:sz w:val="20"/>
        </w:rPr>
        <w:t xml:space="preserve"> </w:t>
      </w:r>
      <w:r>
        <w:rPr>
          <w:color w:val="212121"/>
          <w:w w:val="105"/>
          <w:sz w:val="20"/>
        </w:rPr>
        <w:t>already</w:t>
      </w:r>
      <w:r>
        <w:rPr>
          <w:color w:val="212121"/>
          <w:spacing w:val="11"/>
          <w:w w:val="105"/>
          <w:sz w:val="20"/>
        </w:rPr>
        <w:t xml:space="preserve"> </w:t>
      </w:r>
      <w:r>
        <w:rPr>
          <w:color w:val="212121"/>
          <w:w w:val="105"/>
          <w:sz w:val="20"/>
        </w:rPr>
        <w:t>been</w:t>
      </w:r>
      <w:r>
        <w:rPr>
          <w:color w:val="212121"/>
          <w:spacing w:val="-5"/>
          <w:w w:val="105"/>
          <w:sz w:val="20"/>
        </w:rPr>
        <w:t xml:space="preserve"> </w:t>
      </w:r>
      <w:r>
        <w:rPr>
          <w:color w:val="212121"/>
          <w:w w:val="105"/>
          <w:sz w:val="20"/>
        </w:rPr>
        <w:t>design</w:t>
      </w:r>
      <w:r>
        <w:rPr>
          <w:color w:val="212121"/>
          <w:spacing w:val="5"/>
          <w:w w:val="105"/>
          <w:sz w:val="20"/>
        </w:rPr>
        <w:t xml:space="preserve"> </w:t>
      </w:r>
      <w:r>
        <w:rPr>
          <w:color w:val="212121"/>
          <w:w w:val="105"/>
          <w:sz w:val="20"/>
        </w:rPr>
        <w:t>registered,</w:t>
      </w:r>
      <w:r>
        <w:rPr>
          <w:color w:val="212121"/>
          <w:spacing w:val="16"/>
          <w:w w:val="105"/>
          <w:sz w:val="20"/>
        </w:rPr>
        <w:t xml:space="preserve"> </w:t>
      </w:r>
      <w:r>
        <w:rPr>
          <w:color w:val="212121"/>
          <w:spacing w:val="-5"/>
          <w:w w:val="105"/>
          <w:sz w:val="20"/>
        </w:rPr>
        <w:t>or</w:t>
      </w:r>
    </w:p>
    <w:p w:rsidR="008B1039" w:rsidRDefault="00AF0B68">
      <w:pPr>
        <w:pStyle w:val="ListParagraph"/>
        <w:numPr>
          <w:ilvl w:val="2"/>
          <w:numId w:val="26"/>
        </w:numPr>
        <w:tabs>
          <w:tab w:val="left" w:pos="848"/>
          <w:tab w:val="left" w:pos="849"/>
        </w:tabs>
        <w:spacing w:before="34" w:line="249" w:lineRule="auto"/>
        <w:ind w:left="848" w:right="515" w:hanging="344"/>
        <w:rPr>
          <w:color w:val="363636"/>
          <w:sz w:val="20"/>
        </w:rPr>
      </w:pPr>
      <w:r>
        <w:rPr>
          <w:color w:val="212121"/>
          <w:w w:val="105"/>
          <w:sz w:val="20"/>
        </w:rPr>
        <w:t>the</w:t>
      </w:r>
      <w:r>
        <w:rPr>
          <w:color w:val="212121"/>
          <w:spacing w:val="-10"/>
          <w:w w:val="105"/>
          <w:sz w:val="20"/>
        </w:rPr>
        <w:t xml:space="preserve"> </w:t>
      </w:r>
      <w:r>
        <w:rPr>
          <w:color w:val="212121"/>
          <w:w w:val="105"/>
          <w:sz w:val="20"/>
        </w:rPr>
        <w:t>person conducting the</w:t>
      </w:r>
      <w:r>
        <w:rPr>
          <w:color w:val="212121"/>
          <w:spacing w:val="-4"/>
          <w:w w:val="105"/>
          <w:sz w:val="20"/>
        </w:rPr>
        <w:t xml:space="preserve"> </w:t>
      </w:r>
      <w:r>
        <w:rPr>
          <w:color w:val="212121"/>
          <w:w w:val="105"/>
          <w:sz w:val="20"/>
        </w:rPr>
        <w:t>business or undertaking (PCBU) alters the</w:t>
      </w:r>
      <w:r>
        <w:rPr>
          <w:color w:val="212121"/>
          <w:spacing w:val="-6"/>
          <w:w w:val="105"/>
          <w:sz w:val="20"/>
        </w:rPr>
        <w:t xml:space="preserve"> </w:t>
      </w:r>
      <w:r>
        <w:rPr>
          <w:color w:val="212121"/>
          <w:w w:val="105"/>
          <w:sz w:val="20"/>
        </w:rPr>
        <w:t>plant design by modifying the plant and the alterations to the design may affect health and safety.</w:t>
      </w:r>
    </w:p>
    <w:p w:rsidR="008B1039" w:rsidRDefault="008B1039">
      <w:pPr>
        <w:pStyle w:val="BodyText"/>
      </w:pPr>
    </w:p>
    <w:p w:rsidR="008B1039" w:rsidRDefault="00AF0B68">
      <w:pPr>
        <w:pStyle w:val="Heading9"/>
        <w:spacing w:before="1"/>
        <w:ind w:left="507"/>
      </w:pPr>
      <w:r>
        <w:rPr>
          <w:color w:val="212121"/>
          <w:w w:val="95"/>
        </w:rPr>
        <w:t>Design</w:t>
      </w:r>
      <w:r>
        <w:rPr>
          <w:color w:val="212121"/>
          <w:spacing w:val="-1"/>
        </w:rPr>
        <w:t xml:space="preserve"> </w:t>
      </w:r>
      <w:r>
        <w:rPr>
          <w:color w:val="212121"/>
          <w:spacing w:val="-2"/>
        </w:rPr>
        <w:t>registration</w:t>
      </w:r>
    </w:p>
    <w:p w:rsidR="008B1039" w:rsidRDefault="00AF0B68">
      <w:pPr>
        <w:pStyle w:val="BodyText"/>
        <w:spacing w:before="18" w:line="254" w:lineRule="auto"/>
        <w:ind w:left="502" w:right="192" w:hanging="1"/>
      </w:pPr>
      <w:r>
        <w:rPr>
          <w:color w:val="212121"/>
          <w:w w:val="105"/>
        </w:rPr>
        <w:t>In</w:t>
      </w:r>
      <w:r>
        <w:rPr>
          <w:color w:val="212121"/>
          <w:spacing w:val="38"/>
          <w:w w:val="105"/>
        </w:rPr>
        <w:t xml:space="preserve"> </w:t>
      </w:r>
      <w:r>
        <w:rPr>
          <w:color w:val="212121"/>
          <w:w w:val="105"/>
        </w:rPr>
        <w:t>order to register a plant design,</w:t>
      </w:r>
      <w:r>
        <w:rPr>
          <w:color w:val="212121"/>
          <w:spacing w:val="-5"/>
          <w:w w:val="105"/>
        </w:rPr>
        <w:t xml:space="preserve"> </w:t>
      </w:r>
      <w:r>
        <w:rPr>
          <w:color w:val="212121"/>
          <w:w w:val="105"/>
        </w:rPr>
        <w:t>the design</w:t>
      </w:r>
      <w:r>
        <w:rPr>
          <w:color w:val="212121"/>
          <w:spacing w:val="-4"/>
          <w:w w:val="105"/>
        </w:rPr>
        <w:t xml:space="preserve"> </w:t>
      </w:r>
      <w:r>
        <w:rPr>
          <w:color w:val="212121"/>
          <w:w w:val="105"/>
        </w:rPr>
        <w:t>must be</w:t>
      </w:r>
      <w:r>
        <w:rPr>
          <w:color w:val="212121"/>
          <w:spacing w:val="-10"/>
          <w:w w:val="105"/>
        </w:rPr>
        <w:t xml:space="preserve"> </w:t>
      </w:r>
      <w:r>
        <w:rPr>
          <w:color w:val="212121"/>
          <w:w w:val="105"/>
        </w:rPr>
        <w:t>verified by</w:t>
      </w:r>
      <w:r>
        <w:rPr>
          <w:color w:val="212121"/>
          <w:spacing w:val="-3"/>
          <w:w w:val="105"/>
        </w:rPr>
        <w:t xml:space="preserve"> </w:t>
      </w:r>
      <w:r>
        <w:rPr>
          <w:color w:val="212121"/>
          <w:w w:val="105"/>
        </w:rPr>
        <w:t>a</w:t>
      </w:r>
      <w:r>
        <w:rPr>
          <w:color w:val="212121"/>
          <w:spacing w:val="-1"/>
          <w:w w:val="105"/>
        </w:rPr>
        <w:t xml:space="preserve"> </w:t>
      </w:r>
      <w:r>
        <w:rPr>
          <w:color w:val="212121"/>
          <w:w w:val="105"/>
        </w:rPr>
        <w:t>design verifier who</w:t>
      </w:r>
      <w:r>
        <w:rPr>
          <w:color w:val="212121"/>
          <w:spacing w:val="-6"/>
          <w:w w:val="105"/>
        </w:rPr>
        <w:t xml:space="preserve"> </w:t>
      </w:r>
      <w:r>
        <w:rPr>
          <w:color w:val="212121"/>
          <w:w w:val="105"/>
        </w:rPr>
        <w:t>must provide a statement stating the design h</w:t>
      </w:r>
      <w:r>
        <w:rPr>
          <w:color w:val="212121"/>
          <w:w w:val="105"/>
        </w:rPr>
        <w:t xml:space="preserve">as been produced in accordance with published technical standards or engineering principles specified by the designer. Examples of published technical standards are provided at </w:t>
      </w:r>
      <w:r>
        <w:rPr>
          <w:color w:val="5B808E"/>
          <w:w w:val="105"/>
          <w:u w:val="thick" w:color="212121"/>
        </w:rPr>
        <w:t>Appendi</w:t>
      </w:r>
      <w:r>
        <w:rPr>
          <w:color w:val="576D70"/>
          <w:w w:val="105"/>
          <w:u w:val="thick" w:color="212121"/>
        </w:rPr>
        <w:t xml:space="preserve">x </w:t>
      </w:r>
      <w:r>
        <w:rPr>
          <w:color w:val="5B808E"/>
          <w:w w:val="105"/>
          <w:u w:val="thick" w:color="212121"/>
        </w:rPr>
        <w:t>D</w:t>
      </w:r>
      <w:r>
        <w:rPr>
          <w:color w:val="212121"/>
          <w:w w:val="105"/>
        </w:rPr>
        <w:t>.</w:t>
      </w:r>
    </w:p>
    <w:p w:rsidR="008B1039" w:rsidRDefault="00AF0B68">
      <w:pPr>
        <w:pStyle w:val="BodyText"/>
        <w:spacing w:before="115" w:line="254" w:lineRule="auto"/>
        <w:ind w:left="497" w:right="192" w:firstLine="3"/>
      </w:pPr>
      <w:r>
        <w:rPr>
          <w:color w:val="212121"/>
          <w:w w:val="105"/>
        </w:rPr>
        <w:t>A design can only be verified by a</w:t>
      </w:r>
      <w:r>
        <w:rPr>
          <w:color w:val="212121"/>
          <w:spacing w:val="-1"/>
          <w:w w:val="105"/>
        </w:rPr>
        <w:t xml:space="preserve"> </w:t>
      </w:r>
      <w:r>
        <w:rPr>
          <w:color w:val="212121"/>
          <w:w w:val="105"/>
        </w:rPr>
        <w:t>person who is eligible to be a d</w:t>
      </w:r>
      <w:r>
        <w:rPr>
          <w:color w:val="212121"/>
          <w:w w:val="105"/>
        </w:rPr>
        <w:t>esign verifier under the WHS Regulations. The types of</w:t>
      </w:r>
      <w:r>
        <w:rPr>
          <w:color w:val="212121"/>
          <w:spacing w:val="-5"/>
          <w:w w:val="105"/>
        </w:rPr>
        <w:t xml:space="preserve"> </w:t>
      </w:r>
      <w:r>
        <w:rPr>
          <w:color w:val="212121"/>
          <w:w w:val="105"/>
        </w:rPr>
        <w:t>people who would be competent to</w:t>
      </w:r>
      <w:r>
        <w:rPr>
          <w:color w:val="212121"/>
          <w:spacing w:val="-1"/>
          <w:w w:val="105"/>
        </w:rPr>
        <w:t xml:space="preserve"> </w:t>
      </w:r>
      <w:r>
        <w:rPr>
          <w:color w:val="212121"/>
          <w:w w:val="105"/>
        </w:rPr>
        <w:t>verify the</w:t>
      </w:r>
      <w:r>
        <w:rPr>
          <w:color w:val="212121"/>
          <w:spacing w:val="-4"/>
          <w:w w:val="105"/>
        </w:rPr>
        <w:t xml:space="preserve"> </w:t>
      </w:r>
      <w:r>
        <w:rPr>
          <w:color w:val="212121"/>
          <w:w w:val="105"/>
        </w:rPr>
        <w:t>design of</w:t>
      </w:r>
      <w:r>
        <w:rPr>
          <w:color w:val="212121"/>
          <w:spacing w:val="-11"/>
          <w:w w:val="105"/>
        </w:rPr>
        <w:t xml:space="preserve"> </w:t>
      </w:r>
      <w:r>
        <w:rPr>
          <w:color w:val="212121"/>
          <w:w w:val="105"/>
        </w:rPr>
        <w:t>plant may include someone who:</w:t>
      </w:r>
    </w:p>
    <w:p w:rsidR="008B1039" w:rsidRDefault="00AF0B68">
      <w:pPr>
        <w:pStyle w:val="ListParagraph"/>
        <w:numPr>
          <w:ilvl w:val="2"/>
          <w:numId w:val="26"/>
        </w:numPr>
        <w:tabs>
          <w:tab w:val="left" w:pos="838"/>
          <w:tab w:val="left" w:pos="839"/>
        </w:tabs>
        <w:spacing w:before="134" w:line="249" w:lineRule="auto"/>
        <w:ind w:left="845" w:right="433" w:hanging="351"/>
        <w:rPr>
          <w:color w:val="363636"/>
          <w:sz w:val="20"/>
        </w:rPr>
      </w:pPr>
      <w:r>
        <w:rPr>
          <w:color w:val="212121"/>
          <w:w w:val="105"/>
          <w:sz w:val="20"/>
        </w:rPr>
        <w:t>has educational</w:t>
      </w:r>
      <w:r>
        <w:rPr>
          <w:color w:val="212121"/>
          <w:spacing w:val="27"/>
          <w:w w:val="105"/>
          <w:sz w:val="20"/>
        </w:rPr>
        <w:t xml:space="preserve"> </w:t>
      </w:r>
      <w:r>
        <w:rPr>
          <w:color w:val="212121"/>
          <w:w w:val="105"/>
          <w:sz w:val="20"/>
        </w:rPr>
        <w:t>or vocational qualifications</w:t>
      </w:r>
      <w:r>
        <w:rPr>
          <w:color w:val="212121"/>
          <w:spacing w:val="-10"/>
          <w:w w:val="105"/>
          <w:sz w:val="20"/>
        </w:rPr>
        <w:t xml:space="preserve"> </w:t>
      </w:r>
      <w:r>
        <w:rPr>
          <w:color w:val="212121"/>
          <w:w w:val="105"/>
          <w:sz w:val="20"/>
        </w:rPr>
        <w:t>in an</w:t>
      </w:r>
      <w:r>
        <w:rPr>
          <w:color w:val="212121"/>
          <w:spacing w:val="-1"/>
          <w:w w:val="105"/>
          <w:sz w:val="20"/>
        </w:rPr>
        <w:t xml:space="preserve"> </w:t>
      </w:r>
      <w:r>
        <w:rPr>
          <w:color w:val="212121"/>
          <w:w w:val="105"/>
          <w:sz w:val="20"/>
        </w:rPr>
        <w:t>engineering discipline relevant to</w:t>
      </w:r>
      <w:r>
        <w:rPr>
          <w:color w:val="212121"/>
          <w:spacing w:val="-7"/>
          <w:w w:val="105"/>
          <w:sz w:val="20"/>
        </w:rPr>
        <w:t xml:space="preserve"> </w:t>
      </w:r>
      <w:r>
        <w:rPr>
          <w:color w:val="212121"/>
          <w:w w:val="105"/>
          <w:sz w:val="20"/>
        </w:rPr>
        <w:t>the design to be verified</w:t>
      </w:r>
    </w:p>
    <w:p w:rsidR="008B1039" w:rsidRDefault="00AF0B68">
      <w:pPr>
        <w:pStyle w:val="ListParagraph"/>
        <w:numPr>
          <w:ilvl w:val="2"/>
          <w:numId w:val="26"/>
        </w:numPr>
        <w:tabs>
          <w:tab w:val="left" w:pos="838"/>
          <w:tab w:val="left" w:pos="839"/>
        </w:tabs>
        <w:spacing w:before="21"/>
        <w:ind w:left="838" w:hanging="345"/>
        <w:rPr>
          <w:color w:val="212121"/>
          <w:sz w:val="20"/>
        </w:rPr>
      </w:pPr>
      <w:r>
        <w:rPr>
          <w:color w:val="212121"/>
          <w:w w:val="105"/>
          <w:sz w:val="20"/>
        </w:rPr>
        <w:t>has</w:t>
      </w:r>
      <w:r>
        <w:rPr>
          <w:color w:val="212121"/>
          <w:spacing w:val="-2"/>
          <w:w w:val="105"/>
          <w:sz w:val="20"/>
        </w:rPr>
        <w:t xml:space="preserve"> </w:t>
      </w:r>
      <w:r>
        <w:rPr>
          <w:color w:val="212121"/>
          <w:w w:val="105"/>
          <w:sz w:val="20"/>
        </w:rPr>
        <w:t>knowledge</w:t>
      </w:r>
      <w:r>
        <w:rPr>
          <w:color w:val="212121"/>
          <w:spacing w:val="22"/>
          <w:w w:val="105"/>
          <w:sz w:val="20"/>
        </w:rPr>
        <w:t xml:space="preserve"> </w:t>
      </w:r>
      <w:r>
        <w:rPr>
          <w:color w:val="212121"/>
          <w:w w:val="105"/>
          <w:sz w:val="20"/>
        </w:rPr>
        <w:t>of</w:t>
      </w:r>
      <w:r>
        <w:rPr>
          <w:color w:val="212121"/>
          <w:spacing w:val="-6"/>
          <w:w w:val="105"/>
          <w:sz w:val="20"/>
        </w:rPr>
        <w:t xml:space="preserve"> </w:t>
      </w:r>
      <w:r>
        <w:rPr>
          <w:color w:val="212121"/>
          <w:w w:val="105"/>
          <w:sz w:val="20"/>
        </w:rPr>
        <w:t>the</w:t>
      </w:r>
      <w:r>
        <w:rPr>
          <w:color w:val="212121"/>
          <w:spacing w:val="-5"/>
          <w:w w:val="105"/>
          <w:sz w:val="20"/>
        </w:rPr>
        <w:t xml:space="preserve"> </w:t>
      </w:r>
      <w:r>
        <w:rPr>
          <w:color w:val="212121"/>
          <w:w w:val="105"/>
          <w:sz w:val="20"/>
        </w:rPr>
        <w:t>technical</w:t>
      </w:r>
      <w:r>
        <w:rPr>
          <w:color w:val="212121"/>
          <w:spacing w:val="13"/>
          <w:w w:val="105"/>
          <w:sz w:val="20"/>
        </w:rPr>
        <w:t xml:space="preserve"> </w:t>
      </w:r>
      <w:r>
        <w:rPr>
          <w:color w:val="212121"/>
          <w:w w:val="105"/>
          <w:sz w:val="20"/>
        </w:rPr>
        <w:t>standards</w:t>
      </w:r>
      <w:r>
        <w:rPr>
          <w:color w:val="212121"/>
          <w:spacing w:val="8"/>
          <w:w w:val="105"/>
          <w:sz w:val="20"/>
        </w:rPr>
        <w:t xml:space="preserve"> </w:t>
      </w:r>
      <w:r>
        <w:rPr>
          <w:color w:val="212121"/>
          <w:w w:val="105"/>
          <w:sz w:val="20"/>
        </w:rPr>
        <w:t>relevant</w:t>
      </w:r>
      <w:r>
        <w:rPr>
          <w:color w:val="212121"/>
          <w:spacing w:val="13"/>
          <w:w w:val="105"/>
          <w:sz w:val="20"/>
        </w:rPr>
        <w:t xml:space="preserve"> </w:t>
      </w:r>
      <w:r>
        <w:rPr>
          <w:color w:val="212121"/>
          <w:w w:val="105"/>
          <w:sz w:val="20"/>
        </w:rPr>
        <w:t>to</w:t>
      </w:r>
      <w:r>
        <w:rPr>
          <w:color w:val="212121"/>
          <w:spacing w:val="-8"/>
          <w:w w:val="105"/>
          <w:sz w:val="20"/>
        </w:rPr>
        <w:t xml:space="preserve"> </w:t>
      </w:r>
      <w:r>
        <w:rPr>
          <w:color w:val="212121"/>
          <w:w w:val="105"/>
          <w:sz w:val="20"/>
        </w:rPr>
        <w:t>the</w:t>
      </w:r>
      <w:r>
        <w:rPr>
          <w:color w:val="212121"/>
          <w:spacing w:val="-5"/>
          <w:w w:val="105"/>
          <w:sz w:val="20"/>
        </w:rPr>
        <w:t xml:space="preserve"> </w:t>
      </w:r>
      <w:r>
        <w:rPr>
          <w:color w:val="212121"/>
          <w:w w:val="105"/>
          <w:sz w:val="20"/>
        </w:rPr>
        <w:t>design</w:t>
      </w:r>
      <w:r>
        <w:rPr>
          <w:color w:val="212121"/>
          <w:spacing w:val="5"/>
          <w:w w:val="105"/>
          <w:sz w:val="20"/>
        </w:rPr>
        <w:t xml:space="preserve"> </w:t>
      </w:r>
      <w:r>
        <w:rPr>
          <w:color w:val="212121"/>
          <w:w w:val="105"/>
          <w:sz w:val="20"/>
        </w:rPr>
        <w:t>to</w:t>
      </w:r>
      <w:r>
        <w:rPr>
          <w:color w:val="212121"/>
          <w:spacing w:val="14"/>
          <w:w w:val="105"/>
          <w:sz w:val="20"/>
        </w:rPr>
        <w:t xml:space="preserve"> </w:t>
      </w:r>
      <w:r>
        <w:rPr>
          <w:color w:val="212121"/>
          <w:w w:val="105"/>
          <w:sz w:val="20"/>
        </w:rPr>
        <w:t>be</w:t>
      </w:r>
      <w:r>
        <w:rPr>
          <w:color w:val="212121"/>
          <w:spacing w:val="-2"/>
          <w:w w:val="105"/>
          <w:sz w:val="20"/>
        </w:rPr>
        <w:t xml:space="preserve"> verified</w:t>
      </w:r>
    </w:p>
    <w:p w:rsidR="008B1039" w:rsidRDefault="00AF0B68">
      <w:pPr>
        <w:pStyle w:val="ListParagraph"/>
        <w:numPr>
          <w:ilvl w:val="2"/>
          <w:numId w:val="26"/>
        </w:numPr>
        <w:tabs>
          <w:tab w:val="left" w:pos="838"/>
          <w:tab w:val="left" w:pos="839"/>
        </w:tabs>
        <w:spacing w:line="249" w:lineRule="auto"/>
        <w:ind w:left="837" w:right="275" w:hanging="343"/>
        <w:rPr>
          <w:color w:val="363636"/>
          <w:sz w:val="20"/>
        </w:rPr>
      </w:pPr>
      <w:r>
        <w:rPr>
          <w:color w:val="212121"/>
          <w:w w:val="105"/>
          <w:sz w:val="20"/>
        </w:rPr>
        <w:t>has</w:t>
      </w:r>
      <w:r>
        <w:rPr>
          <w:color w:val="212121"/>
          <w:spacing w:val="-5"/>
          <w:w w:val="105"/>
          <w:sz w:val="20"/>
        </w:rPr>
        <w:t xml:space="preserve"> </w:t>
      </w:r>
      <w:r>
        <w:rPr>
          <w:color w:val="212121"/>
          <w:w w:val="105"/>
          <w:sz w:val="20"/>
        </w:rPr>
        <w:t>the</w:t>
      </w:r>
      <w:r>
        <w:rPr>
          <w:color w:val="212121"/>
          <w:spacing w:val="-5"/>
          <w:w w:val="105"/>
          <w:sz w:val="20"/>
        </w:rPr>
        <w:t xml:space="preserve"> </w:t>
      </w:r>
      <w:r>
        <w:rPr>
          <w:color w:val="212121"/>
          <w:w w:val="105"/>
          <w:sz w:val="20"/>
        </w:rPr>
        <w:t>skills necessary to independently verify the design was produced</w:t>
      </w:r>
      <w:r>
        <w:rPr>
          <w:color w:val="212121"/>
          <w:spacing w:val="-7"/>
          <w:w w:val="105"/>
          <w:sz w:val="20"/>
        </w:rPr>
        <w:t xml:space="preserve"> </w:t>
      </w:r>
      <w:r>
        <w:rPr>
          <w:color w:val="212121"/>
          <w:w w:val="105"/>
          <w:sz w:val="20"/>
        </w:rPr>
        <w:t>in accordance with the published technical standards and engineering principles used in the design</w:t>
      </w:r>
    </w:p>
    <w:p w:rsidR="008B1039" w:rsidRDefault="00AF0B68">
      <w:pPr>
        <w:pStyle w:val="ListParagraph"/>
        <w:numPr>
          <w:ilvl w:val="2"/>
          <w:numId w:val="26"/>
        </w:numPr>
        <w:tabs>
          <w:tab w:val="left" w:pos="838"/>
          <w:tab w:val="left" w:pos="839"/>
        </w:tabs>
        <w:spacing w:before="26" w:line="249" w:lineRule="auto"/>
        <w:ind w:left="837" w:right="676" w:hanging="344"/>
        <w:rPr>
          <w:color w:val="363636"/>
          <w:sz w:val="20"/>
        </w:rPr>
      </w:pPr>
      <w:r>
        <w:rPr>
          <w:color w:val="212121"/>
          <w:w w:val="105"/>
          <w:sz w:val="20"/>
        </w:rPr>
        <w:t>is certified by a body accredited or approved by the Joint Accreditation System­ Australia and</w:t>
      </w:r>
      <w:r>
        <w:rPr>
          <w:color w:val="212121"/>
          <w:spacing w:val="-3"/>
          <w:w w:val="105"/>
          <w:sz w:val="20"/>
        </w:rPr>
        <w:t xml:space="preserve"> </w:t>
      </w:r>
      <w:r>
        <w:rPr>
          <w:color w:val="212121"/>
          <w:w w:val="105"/>
          <w:sz w:val="20"/>
        </w:rPr>
        <w:t>New</w:t>
      </w:r>
      <w:r>
        <w:rPr>
          <w:color w:val="212121"/>
          <w:spacing w:val="-7"/>
          <w:w w:val="105"/>
          <w:sz w:val="20"/>
        </w:rPr>
        <w:t xml:space="preserve"> </w:t>
      </w:r>
      <w:r>
        <w:rPr>
          <w:color w:val="212121"/>
          <w:w w:val="105"/>
          <w:sz w:val="20"/>
        </w:rPr>
        <w:t>Zealand or an</w:t>
      </w:r>
      <w:r>
        <w:rPr>
          <w:color w:val="212121"/>
          <w:spacing w:val="-4"/>
          <w:w w:val="105"/>
          <w:sz w:val="20"/>
        </w:rPr>
        <w:t xml:space="preserve"> </w:t>
      </w:r>
      <w:r>
        <w:rPr>
          <w:color w:val="212121"/>
          <w:w w:val="105"/>
          <w:sz w:val="20"/>
        </w:rPr>
        <w:t>equivalent overseas body to undertake conformity assessments of the design against the relevant technical standards.</w:t>
      </w:r>
    </w:p>
    <w:p w:rsidR="008B1039" w:rsidRDefault="00AF0B68">
      <w:pPr>
        <w:pStyle w:val="BodyText"/>
        <w:spacing w:before="124" w:line="254" w:lineRule="auto"/>
        <w:ind w:left="492" w:right="280" w:firstLine="1"/>
      </w:pPr>
      <w:r>
        <w:rPr>
          <w:color w:val="212121"/>
          <w:w w:val="105"/>
        </w:rPr>
        <w:t>For example, this could in</w:t>
      </w:r>
      <w:r>
        <w:rPr>
          <w:color w:val="212121"/>
          <w:w w:val="105"/>
        </w:rPr>
        <w:t>clude someone who is registered on the National Professional Engineers Register administered by</w:t>
      </w:r>
      <w:r>
        <w:rPr>
          <w:color w:val="212121"/>
          <w:spacing w:val="-5"/>
          <w:w w:val="105"/>
        </w:rPr>
        <w:t xml:space="preserve"> </w:t>
      </w:r>
      <w:r>
        <w:rPr>
          <w:color w:val="212121"/>
          <w:w w:val="105"/>
        </w:rPr>
        <w:t>the</w:t>
      </w:r>
      <w:r>
        <w:rPr>
          <w:color w:val="212121"/>
          <w:spacing w:val="-6"/>
          <w:w w:val="105"/>
        </w:rPr>
        <w:t xml:space="preserve"> </w:t>
      </w:r>
      <w:r>
        <w:rPr>
          <w:color w:val="212121"/>
          <w:w w:val="105"/>
        </w:rPr>
        <w:t>Institution of</w:t>
      </w:r>
      <w:r>
        <w:rPr>
          <w:color w:val="212121"/>
          <w:spacing w:val="-8"/>
          <w:w w:val="105"/>
        </w:rPr>
        <w:t xml:space="preserve"> </w:t>
      </w:r>
      <w:r>
        <w:rPr>
          <w:color w:val="212121"/>
          <w:w w:val="105"/>
        </w:rPr>
        <w:t>Engineers Australia and</w:t>
      </w:r>
      <w:r>
        <w:rPr>
          <w:color w:val="212121"/>
          <w:spacing w:val="-5"/>
          <w:w w:val="105"/>
        </w:rPr>
        <w:t xml:space="preserve"> </w:t>
      </w:r>
      <w:r>
        <w:rPr>
          <w:color w:val="212121"/>
          <w:w w:val="105"/>
        </w:rPr>
        <w:t>is</w:t>
      </w:r>
      <w:r>
        <w:rPr>
          <w:color w:val="212121"/>
          <w:spacing w:val="-1"/>
          <w:w w:val="105"/>
        </w:rPr>
        <w:t xml:space="preserve"> </w:t>
      </w:r>
      <w:r>
        <w:rPr>
          <w:color w:val="212121"/>
          <w:w w:val="105"/>
        </w:rPr>
        <w:t>determined by the Institution to be</w:t>
      </w:r>
      <w:r>
        <w:rPr>
          <w:color w:val="212121"/>
          <w:spacing w:val="-2"/>
          <w:w w:val="105"/>
        </w:rPr>
        <w:t xml:space="preserve"> </w:t>
      </w:r>
      <w:r>
        <w:rPr>
          <w:color w:val="212121"/>
          <w:w w:val="105"/>
        </w:rPr>
        <w:t>competent to design or inspect the relevant type of plant, or is a member of the Institution of Engineers Australia with the status of Chartered</w:t>
      </w:r>
    </w:p>
    <w:p w:rsidR="008B1039" w:rsidRDefault="00AF0B68">
      <w:pPr>
        <w:pStyle w:val="BodyText"/>
        <w:spacing w:line="226" w:lineRule="exact"/>
        <w:ind w:left="490"/>
      </w:pPr>
      <w:r>
        <w:rPr>
          <w:color w:val="212121"/>
          <w:w w:val="105"/>
        </w:rPr>
        <w:t>Professional</w:t>
      </w:r>
      <w:r>
        <w:rPr>
          <w:color w:val="212121"/>
          <w:spacing w:val="3"/>
          <w:w w:val="105"/>
        </w:rPr>
        <w:t xml:space="preserve"> </w:t>
      </w:r>
      <w:r>
        <w:rPr>
          <w:color w:val="212121"/>
          <w:spacing w:val="-2"/>
          <w:w w:val="105"/>
        </w:rPr>
        <w:t>Engineer.</w:t>
      </w:r>
    </w:p>
    <w:p w:rsidR="008B1039" w:rsidRDefault="00AF0B68">
      <w:pPr>
        <w:pStyle w:val="BodyText"/>
        <w:spacing w:before="135" w:line="252" w:lineRule="auto"/>
        <w:ind w:left="486" w:right="280" w:firstLine="2"/>
      </w:pPr>
      <w:r>
        <w:rPr>
          <w:color w:val="212121"/>
          <w:w w:val="105"/>
        </w:rPr>
        <w:t>When registering a plant design, the</w:t>
      </w:r>
      <w:r>
        <w:rPr>
          <w:color w:val="212121"/>
          <w:spacing w:val="-3"/>
          <w:w w:val="105"/>
        </w:rPr>
        <w:t xml:space="preserve"> </w:t>
      </w:r>
      <w:r>
        <w:rPr>
          <w:color w:val="212121"/>
          <w:w w:val="105"/>
        </w:rPr>
        <w:t>regulator will</w:t>
      </w:r>
      <w:r>
        <w:rPr>
          <w:color w:val="212121"/>
          <w:spacing w:val="-3"/>
          <w:w w:val="105"/>
        </w:rPr>
        <w:t xml:space="preserve"> </w:t>
      </w:r>
      <w:r>
        <w:rPr>
          <w:color w:val="212121"/>
          <w:w w:val="105"/>
        </w:rPr>
        <w:t>issue a plant design registration nu</w:t>
      </w:r>
      <w:r>
        <w:rPr>
          <w:color w:val="212121"/>
          <w:w w:val="105"/>
        </w:rPr>
        <w:t>mber. The person to whom this number is issued must give this number to the manufacturer, importer or supplier</w:t>
      </w:r>
      <w:r>
        <w:rPr>
          <w:color w:val="212121"/>
          <w:spacing w:val="31"/>
          <w:w w:val="105"/>
        </w:rPr>
        <w:t xml:space="preserve"> </w:t>
      </w:r>
      <w:r>
        <w:rPr>
          <w:color w:val="212121"/>
          <w:w w:val="105"/>
        </w:rPr>
        <w:t>of plant manufactured to that design. These duty holders must ensure the design registration number is provided to the</w:t>
      </w:r>
      <w:r>
        <w:rPr>
          <w:color w:val="212121"/>
          <w:spacing w:val="-2"/>
          <w:w w:val="105"/>
        </w:rPr>
        <w:t xml:space="preserve"> </w:t>
      </w:r>
      <w:r>
        <w:rPr>
          <w:color w:val="212121"/>
          <w:w w:val="105"/>
        </w:rPr>
        <w:t>person</w:t>
      </w:r>
      <w:r>
        <w:rPr>
          <w:color w:val="212121"/>
          <w:spacing w:val="-1"/>
          <w:w w:val="105"/>
        </w:rPr>
        <w:t xml:space="preserve"> </w:t>
      </w:r>
      <w:r>
        <w:rPr>
          <w:color w:val="212121"/>
          <w:w w:val="105"/>
        </w:rPr>
        <w:t>with management</w:t>
      </w:r>
      <w:r>
        <w:rPr>
          <w:color w:val="212121"/>
          <w:spacing w:val="30"/>
          <w:w w:val="105"/>
        </w:rPr>
        <w:t xml:space="preserve"> </w:t>
      </w:r>
      <w:r>
        <w:rPr>
          <w:color w:val="212121"/>
          <w:w w:val="105"/>
        </w:rPr>
        <w:t xml:space="preserve">or </w:t>
      </w:r>
      <w:r>
        <w:rPr>
          <w:color w:val="212121"/>
          <w:w w:val="105"/>
        </w:rPr>
        <w:t>control of</w:t>
      </w:r>
      <w:r>
        <w:rPr>
          <w:color w:val="212121"/>
          <w:spacing w:val="-7"/>
          <w:w w:val="105"/>
        </w:rPr>
        <w:t xml:space="preserve"> </w:t>
      </w:r>
      <w:r>
        <w:rPr>
          <w:color w:val="212121"/>
          <w:w w:val="105"/>
        </w:rPr>
        <w:t>that plant at the workplace.</w:t>
      </w:r>
    </w:p>
    <w:p w:rsidR="008B1039" w:rsidRDefault="00AF0B68">
      <w:pPr>
        <w:pStyle w:val="BodyText"/>
        <w:spacing w:before="119" w:line="254" w:lineRule="auto"/>
        <w:ind w:left="484" w:right="192" w:firstLine="2"/>
      </w:pPr>
      <w:r>
        <w:rPr>
          <w:color w:val="212121"/>
          <w:w w:val="105"/>
        </w:rPr>
        <w:t>The person with management</w:t>
      </w:r>
      <w:r>
        <w:rPr>
          <w:color w:val="212121"/>
          <w:spacing w:val="32"/>
          <w:w w:val="105"/>
        </w:rPr>
        <w:t xml:space="preserve"> </w:t>
      </w:r>
      <w:r>
        <w:rPr>
          <w:color w:val="212121"/>
          <w:w w:val="105"/>
        </w:rPr>
        <w:t>or control of plant at the workplace must then ensure the design registration number is</w:t>
      </w:r>
      <w:r>
        <w:rPr>
          <w:color w:val="212121"/>
          <w:spacing w:val="-1"/>
          <w:w w:val="105"/>
        </w:rPr>
        <w:t xml:space="preserve"> </w:t>
      </w:r>
      <w:r>
        <w:rPr>
          <w:color w:val="212121"/>
          <w:w w:val="105"/>
        </w:rPr>
        <w:t>kept readily accessible in</w:t>
      </w:r>
      <w:r>
        <w:rPr>
          <w:color w:val="212121"/>
          <w:spacing w:val="-7"/>
          <w:w w:val="105"/>
        </w:rPr>
        <w:t xml:space="preserve"> </w:t>
      </w:r>
      <w:r>
        <w:rPr>
          <w:color w:val="212121"/>
          <w:w w:val="105"/>
        </w:rPr>
        <w:t>the</w:t>
      </w:r>
      <w:r>
        <w:rPr>
          <w:color w:val="212121"/>
          <w:spacing w:val="-6"/>
          <w:w w:val="105"/>
        </w:rPr>
        <w:t xml:space="preserve"> </w:t>
      </w:r>
      <w:r>
        <w:rPr>
          <w:color w:val="212121"/>
          <w:w w:val="105"/>
        </w:rPr>
        <w:t>vicinity of</w:t>
      </w:r>
      <w:r>
        <w:rPr>
          <w:color w:val="212121"/>
          <w:spacing w:val="-6"/>
          <w:w w:val="105"/>
        </w:rPr>
        <w:t xml:space="preserve"> </w:t>
      </w:r>
      <w:r>
        <w:rPr>
          <w:color w:val="212121"/>
          <w:w w:val="105"/>
        </w:rPr>
        <w:t>the plant at</w:t>
      </w:r>
      <w:r>
        <w:rPr>
          <w:color w:val="212121"/>
          <w:spacing w:val="-2"/>
          <w:w w:val="105"/>
        </w:rPr>
        <w:t xml:space="preserve"> </w:t>
      </w:r>
      <w:r>
        <w:rPr>
          <w:color w:val="212121"/>
          <w:w w:val="105"/>
        </w:rPr>
        <w:t>all</w:t>
      </w:r>
      <w:r>
        <w:rPr>
          <w:color w:val="212121"/>
          <w:spacing w:val="-10"/>
          <w:w w:val="105"/>
        </w:rPr>
        <w:t xml:space="preserve"> </w:t>
      </w:r>
      <w:r>
        <w:rPr>
          <w:color w:val="212121"/>
          <w:w w:val="105"/>
        </w:rPr>
        <w:t xml:space="preserve">times. A reliable way to achieve this is </w:t>
      </w:r>
      <w:r>
        <w:rPr>
          <w:color w:val="212121"/>
          <w:w w:val="105"/>
        </w:rPr>
        <w:t>to permanently</w:t>
      </w:r>
      <w:r>
        <w:rPr>
          <w:color w:val="212121"/>
          <w:spacing w:val="36"/>
          <w:w w:val="105"/>
        </w:rPr>
        <w:t xml:space="preserve"> </w:t>
      </w:r>
      <w:r>
        <w:rPr>
          <w:color w:val="212121"/>
          <w:w w:val="105"/>
        </w:rPr>
        <w:t>mark the design registration number on</w:t>
      </w:r>
    </w:p>
    <w:p w:rsidR="008B1039" w:rsidRDefault="00AF0B68">
      <w:pPr>
        <w:pStyle w:val="BodyText"/>
        <w:spacing w:line="229" w:lineRule="exact"/>
        <w:ind w:left="483"/>
      </w:pPr>
      <w:r>
        <w:rPr>
          <w:color w:val="212121"/>
          <w:w w:val="110"/>
        </w:rPr>
        <w:t>the</w:t>
      </w:r>
      <w:r>
        <w:rPr>
          <w:color w:val="212121"/>
          <w:spacing w:val="-15"/>
          <w:w w:val="110"/>
        </w:rPr>
        <w:t xml:space="preserve"> </w:t>
      </w:r>
      <w:r>
        <w:rPr>
          <w:color w:val="212121"/>
          <w:spacing w:val="-2"/>
          <w:w w:val="110"/>
        </w:rPr>
        <w:t>plant.</w:t>
      </w:r>
    </w:p>
    <w:p w:rsidR="008B1039" w:rsidRDefault="008B1039">
      <w:pPr>
        <w:spacing w:line="229" w:lineRule="exact"/>
        <w:sectPr w:rsidR="008B1039">
          <w:pgSz w:w="11910" w:h="16840"/>
          <w:pgMar w:top="1620" w:right="1460" w:bottom="1340" w:left="1100" w:header="0" w:footer="1142" w:gutter="0"/>
          <w:cols w:space="720"/>
        </w:sectPr>
      </w:pPr>
    </w:p>
    <w:p w:rsidR="008B1039" w:rsidRDefault="00AF0B68">
      <w:pPr>
        <w:spacing w:before="61"/>
        <w:ind w:left="496"/>
        <w:rPr>
          <w:sz w:val="30"/>
        </w:rPr>
      </w:pPr>
      <w:r>
        <w:rPr>
          <w:color w:val="212121"/>
          <w:sz w:val="30"/>
        </w:rPr>
        <w:lastRenderedPageBreak/>
        <w:t>Altered</w:t>
      </w:r>
      <w:r>
        <w:rPr>
          <w:color w:val="212121"/>
          <w:spacing w:val="29"/>
          <w:sz w:val="30"/>
        </w:rPr>
        <w:t xml:space="preserve"> </w:t>
      </w:r>
      <w:r>
        <w:rPr>
          <w:color w:val="212121"/>
          <w:sz w:val="30"/>
          <w:u w:val="thick" w:color="212121"/>
        </w:rPr>
        <w:t>design</w:t>
      </w:r>
      <w:r>
        <w:rPr>
          <w:color w:val="212121"/>
          <w:spacing w:val="28"/>
          <w:sz w:val="30"/>
          <w:u w:val="thick" w:color="212121"/>
        </w:rPr>
        <w:t xml:space="preserve"> </w:t>
      </w:r>
      <w:r>
        <w:rPr>
          <w:color w:val="212121"/>
          <w:spacing w:val="-2"/>
          <w:sz w:val="30"/>
          <w:u w:val="thick" w:color="212121"/>
        </w:rPr>
        <w:t>registration</w:t>
      </w:r>
    </w:p>
    <w:p w:rsidR="008B1039" w:rsidRDefault="00AF0B68">
      <w:pPr>
        <w:spacing w:before="201"/>
        <w:ind w:left="498"/>
        <w:rPr>
          <w:sz w:val="21"/>
        </w:rPr>
      </w:pPr>
      <w:r>
        <w:rPr>
          <w:color w:val="598290"/>
          <w:w w:val="105"/>
          <w:sz w:val="21"/>
        </w:rPr>
        <w:t>WHS</w:t>
      </w:r>
      <w:r>
        <w:rPr>
          <w:color w:val="598290"/>
          <w:spacing w:val="8"/>
          <w:w w:val="105"/>
          <w:sz w:val="21"/>
        </w:rPr>
        <w:t xml:space="preserve"> </w:t>
      </w:r>
      <w:r>
        <w:rPr>
          <w:color w:val="598290"/>
          <w:w w:val="105"/>
          <w:sz w:val="21"/>
        </w:rPr>
        <w:t>Regulation</w:t>
      </w:r>
      <w:r>
        <w:rPr>
          <w:color w:val="598290"/>
          <w:spacing w:val="13"/>
          <w:w w:val="105"/>
          <w:sz w:val="21"/>
        </w:rPr>
        <w:t xml:space="preserve"> </w:t>
      </w:r>
      <w:r>
        <w:rPr>
          <w:color w:val="598290"/>
          <w:spacing w:val="-5"/>
          <w:w w:val="105"/>
          <w:sz w:val="21"/>
        </w:rPr>
        <w:t>244</w:t>
      </w:r>
    </w:p>
    <w:p w:rsidR="008B1039" w:rsidRDefault="00AF0B68">
      <w:pPr>
        <w:pStyle w:val="BodyText"/>
        <w:spacing w:before="133"/>
        <w:ind w:left="496"/>
      </w:pPr>
      <w:r>
        <w:rPr>
          <w:color w:val="212121"/>
          <w:w w:val="105"/>
        </w:rPr>
        <w:t>Altered</w:t>
      </w:r>
      <w:r>
        <w:rPr>
          <w:color w:val="212121"/>
          <w:spacing w:val="6"/>
          <w:w w:val="105"/>
        </w:rPr>
        <w:t xml:space="preserve"> </w:t>
      </w:r>
      <w:r>
        <w:rPr>
          <w:color w:val="212121"/>
          <w:w w:val="105"/>
        </w:rPr>
        <w:t>plant</w:t>
      </w:r>
      <w:r>
        <w:rPr>
          <w:color w:val="212121"/>
          <w:spacing w:val="4"/>
          <w:w w:val="105"/>
        </w:rPr>
        <w:t xml:space="preserve"> </w:t>
      </w:r>
      <w:r>
        <w:rPr>
          <w:color w:val="212121"/>
          <w:w w:val="105"/>
        </w:rPr>
        <w:t>designs</w:t>
      </w:r>
      <w:r>
        <w:rPr>
          <w:color w:val="212121"/>
          <w:spacing w:val="7"/>
          <w:w w:val="105"/>
        </w:rPr>
        <w:t xml:space="preserve"> </w:t>
      </w:r>
      <w:r>
        <w:rPr>
          <w:color w:val="212121"/>
          <w:w w:val="105"/>
        </w:rPr>
        <w:t>to</w:t>
      </w:r>
      <w:r>
        <w:rPr>
          <w:color w:val="212121"/>
          <w:spacing w:val="4"/>
          <w:w w:val="105"/>
        </w:rPr>
        <w:t xml:space="preserve"> </w:t>
      </w:r>
      <w:r>
        <w:rPr>
          <w:color w:val="212121"/>
          <w:w w:val="105"/>
        </w:rPr>
        <w:t>be</w:t>
      </w:r>
      <w:r>
        <w:rPr>
          <w:color w:val="212121"/>
          <w:spacing w:val="-4"/>
          <w:w w:val="105"/>
        </w:rPr>
        <w:t xml:space="preserve"> </w:t>
      </w:r>
      <w:r>
        <w:rPr>
          <w:color w:val="212121"/>
          <w:spacing w:val="-2"/>
          <w:w w:val="105"/>
        </w:rPr>
        <w:t>registered</w:t>
      </w:r>
    </w:p>
    <w:p w:rsidR="008B1039" w:rsidRDefault="00AF0B68">
      <w:pPr>
        <w:spacing w:before="116"/>
        <w:ind w:left="498"/>
        <w:rPr>
          <w:sz w:val="21"/>
        </w:rPr>
      </w:pPr>
      <w:r>
        <w:rPr>
          <w:color w:val="598290"/>
          <w:w w:val="105"/>
          <w:sz w:val="21"/>
        </w:rPr>
        <w:t>WHS</w:t>
      </w:r>
      <w:r>
        <w:rPr>
          <w:color w:val="598290"/>
          <w:spacing w:val="2"/>
          <w:w w:val="105"/>
          <w:sz w:val="21"/>
        </w:rPr>
        <w:t xml:space="preserve"> </w:t>
      </w:r>
      <w:r>
        <w:rPr>
          <w:color w:val="598290"/>
          <w:w w:val="105"/>
          <w:sz w:val="21"/>
        </w:rPr>
        <w:t>Regulation</w:t>
      </w:r>
      <w:r>
        <w:rPr>
          <w:color w:val="598290"/>
          <w:spacing w:val="19"/>
          <w:w w:val="105"/>
          <w:sz w:val="21"/>
        </w:rPr>
        <w:t xml:space="preserve"> </w:t>
      </w:r>
      <w:r>
        <w:rPr>
          <w:color w:val="598290"/>
          <w:spacing w:val="-5"/>
          <w:w w:val="105"/>
          <w:sz w:val="21"/>
        </w:rPr>
        <w:t>282</w:t>
      </w:r>
    </w:p>
    <w:p w:rsidR="008B1039" w:rsidRDefault="00AF0B68">
      <w:pPr>
        <w:pStyle w:val="BodyText"/>
        <w:spacing w:before="134"/>
        <w:ind w:left="490"/>
      </w:pPr>
      <w:r>
        <w:rPr>
          <w:color w:val="212121"/>
          <w:w w:val="105"/>
        </w:rPr>
        <w:t>Changes</w:t>
      </w:r>
      <w:r>
        <w:rPr>
          <w:color w:val="212121"/>
          <w:spacing w:val="12"/>
          <w:w w:val="105"/>
        </w:rPr>
        <w:t xml:space="preserve"> </w:t>
      </w:r>
      <w:r>
        <w:rPr>
          <w:color w:val="212121"/>
          <w:w w:val="105"/>
        </w:rPr>
        <w:t>to</w:t>
      </w:r>
      <w:r>
        <w:rPr>
          <w:color w:val="212121"/>
          <w:spacing w:val="11"/>
          <w:w w:val="105"/>
        </w:rPr>
        <w:t xml:space="preserve"> </w:t>
      </w:r>
      <w:r>
        <w:rPr>
          <w:color w:val="212121"/>
          <w:spacing w:val="-2"/>
          <w:w w:val="105"/>
        </w:rPr>
        <w:t>information</w:t>
      </w:r>
    </w:p>
    <w:p w:rsidR="008B1039" w:rsidRDefault="008B1039">
      <w:pPr>
        <w:pStyle w:val="BodyText"/>
        <w:spacing w:before="5"/>
        <w:rPr>
          <w:sz w:val="28"/>
        </w:rPr>
      </w:pPr>
    </w:p>
    <w:p w:rsidR="008B1039" w:rsidRDefault="00AF0B68">
      <w:pPr>
        <w:pStyle w:val="BodyText"/>
        <w:spacing w:line="254" w:lineRule="auto"/>
        <w:ind w:left="487" w:right="132" w:hanging="1"/>
      </w:pPr>
      <w:r>
        <w:rPr>
          <w:color w:val="212121"/>
          <w:w w:val="105"/>
        </w:rPr>
        <w:t>If</w:t>
      </w:r>
      <w:r>
        <w:rPr>
          <w:color w:val="212121"/>
          <w:spacing w:val="-2"/>
          <w:w w:val="105"/>
        </w:rPr>
        <w:t xml:space="preserve"> </w:t>
      </w:r>
      <w:r>
        <w:rPr>
          <w:color w:val="212121"/>
          <w:w w:val="105"/>
        </w:rPr>
        <w:t>a registered plant design is altered and</w:t>
      </w:r>
      <w:r>
        <w:rPr>
          <w:color w:val="212121"/>
          <w:spacing w:val="-2"/>
          <w:w w:val="105"/>
        </w:rPr>
        <w:t xml:space="preserve"> </w:t>
      </w:r>
      <w:r>
        <w:rPr>
          <w:color w:val="212121"/>
          <w:w w:val="105"/>
        </w:rPr>
        <w:t>the altered design may affect health and safety,</w:t>
      </w:r>
      <w:r>
        <w:rPr>
          <w:color w:val="212121"/>
          <w:spacing w:val="-1"/>
          <w:w w:val="105"/>
        </w:rPr>
        <w:t xml:space="preserve"> </w:t>
      </w:r>
      <w:r>
        <w:rPr>
          <w:color w:val="212121"/>
          <w:w w:val="105"/>
        </w:rPr>
        <w:t>the altered design must be</w:t>
      </w:r>
      <w:r>
        <w:rPr>
          <w:color w:val="212121"/>
          <w:spacing w:val="-1"/>
          <w:w w:val="105"/>
        </w:rPr>
        <w:t xml:space="preserve"> </w:t>
      </w:r>
      <w:r>
        <w:rPr>
          <w:color w:val="212121"/>
          <w:w w:val="105"/>
        </w:rPr>
        <w:t>registered. This is because altering a plant design may require the introduction</w:t>
      </w:r>
      <w:r>
        <w:rPr>
          <w:color w:val="212121"/>
          <w:spacing w:val="25"/>
          <w:w w:val="105"/>
        </w:rPr>
        <w:t xml:space="preserve"> </w:t>
      </w:r>
      <w:r>
        <w:rPr>
          <w:color w:val="212121"/>
          <w:w w:val="105"/>
        </w:rPr>
        <w:t>of new risk control measures.</w:t>
      </w:r>
      <w:r>
        <w:rPr>
          <w:color w:val="212121"/>
          <w:spacing w:val="34"/>
          <w:w w:val="105"/>
        </w:rPr>
        <w:t xml:space="preserve"> </w:t>
      </w:r>
      <w:r>
        <w:rPr>
          <w:color w:val="212121"/>
          <w:w w:val="105"/>
        </w:rPr>
        <w:t>The application</w:t>
      </w:r>
      <w:r>
        <w:rPr>
          <w:color w:val="212121"/>
          <w:spacing w:val="25"/>
          <w:w w:val="105"/>
        </w:rPr>
        <w:t xml:space="preserve"> </w:t>
      </w:r>
      <w:r>
        <w:rPr>
          <w:color w:val="212121"/>
          <w:w w:val="105"/>
        </w:rPr>
        <w:t>for registration</w:t>
      </w:r>
      <w:r>
        <w:rPr>
          <w:color w:val="212121"/>
          <w:spacing w:val="31"/>
          <w:w w:val="105"/>
        </w:rPr>
        <w:t xml:space="preserve"> </w:t>
      </w:r>
      <w:r>
        <w:rPr>
          <w:color w:val="212121"/>
          <w:w w:val="105"/>
        </w:rPr>
        <w:t>of the altered design must be made i</w:t>
      </w:r>
      <w:r>
        <w:rPr>
          <w:color w:val="212121"/>
          <w:w w:val="105"/>
        </w:rPr>
        <w:t>n the jurisdiction</w:t>
      </w:r>
      <w:r>
        <w:rPr>
          <w:color w:val="212121"/>
          <w:spacing w:val="29"/>
          <w:w w:val="105"/>
        </w:rPr>
        <w:t xml:space="preserve"> </w:t>
      </w:r>
      <w:r>
        <w:rPr>
          <w:color w:val="212121"/>
          <w:w w:val="105"/>
        </w:rPr>
        <w:t>that registered the original design. If the original design was not registered before the specified date, the altered design must be</w:t>
      </w:r>
      <w:r>
        <w:rPr>
          <w:color w:val="212121"/>
          <w:spacing w:val="-2"/>
          <w:w w:val="105"/>
        </w:rPr>
        <w:t xml:space="preserve"> </w:t>
      </w:r>
      <w:r>
        <w:rPr>
          <w:color w:val="212121"/>
          <w:w w:val="105"/>
        </w:rPr>
        <w:t>registered as a new design.</w:t>
      </w:r>
    </w:p>
    <w:p w:rsidR="008B1039" w:rsidRDefault="008B1039">
      <w:pPr>
        <w:pStyle w:val="BodyText"/>
        <w:rPr>
          <w:sz w:val="22"/>
        </w:rPr>
      </w:pPr>
    </w:p>
    <w:p w:rsidR="008B1039" w:rsidRDefault="00AF0B68">
      <w:pPr>
        <w:pStyle w:val="Heading6"/>
        <w:numPr>
          <w:ilvl w:val="1"/>
          <w:numId w:val="26"/>
        </w:numPr>
        <w:tabs>
          <w:tab w:val="left" w:pos="1452"/>
          <w:tab w:val="left" w:pos="1453"/>
        </w:tabs>
        <w:spacing w:before="180"/>
        <w:ind w:left="1452" w:hanging="967"/>
        <w:rPr>
          <w:rFonts w:ascii="Times New Roman"/>
          <w:color w:val="598290"/>
          <w:sz w:val="41"/>
        </w:rPr>
      </w:pPr>
      <w:bookmarkStart w:id="31" w:name="_TOC_250009"/>
      <w:r>
        <w:rPr>
          <w:color w:val="598290"/>
          <w:w w:val="105"/>
        </w:rPr>
        <w:t>Item</w:t>
      </w:r>
      <w:r>
        <w:rPr>
          <w:color w:val="598290"/>
          <w:spacing w:val="-7"/>
          <w:w w:val="105"/>
        </w:rPr>
        <w:t xml:space="preserve"> </w:t>
      </w:r>
      <w:bookmarkEnd w:id="31"/>
      <w:r>
        <w:rPr>
          <w:color w:val="598290"/>
          <w:spacing w:val="-2"/>
          <w:w w:val="105"/>
        </w:rPr>
        <w:t>registration</w:t>
      </w:r>
    </w:p>
    <w:p w:rsidR="008B1039" w:rsidRDefault="00AF0B68">
      <w:pPr>
        <w:pStyle w:val="BodyText"/>
        <w:spacing w:before="238" w:line="256" w:lineRule="auto"/>
        <w:ind w:left="478" w:right="323" w:firstLine="3"/>
      </w:pPr>
      <w:r>
        <w:rPr>
          <w:color w:val="212121"/>
          <w:w w:val="105"/>
        </w:rPr>
        <w:t>A person must not</w:t>
      </w:r>
      <w:r>
        <w:rPr>
          <w:color w:val="212121"/>
          <w:spacing w:val="-2"/>
          <w:w w:val="105"/>
        </w:rPr>
        <w:t xml:space="preserve"> </w:t>
      </w:r>
      <w:r>
        <w:rPr>
          <w:color w:val="212121"/>
          <w:w w:val="105"/>
        </w:rPr>
        <w:t>use a registrable item of plant in the</w:t>
      </w:r>
      <w:r>
        <w:rPr>
          <w:color w:val="212121"/>
          <w:spacing w:val="-5"/>
          <w:w w:val="105"/>
        </w:rPr>
        <w:t xml:space="preserve"> </w:t>
      </w:r>
      <w:r>
        <w:rPr>
          <w:color w:val="212121"/>
          <w:w w:val="105"/>
        </w:rPr>
        <w:t>workplace if it has</w:t>
      </w:r>
      <w:r>
        <w:rPr>
          <w:color w:val="212121"/>
          <w:spacing w:val="-7"/>
          <w:w w:val="105"/>
        </w:rPr>
        <w:t xml:space="preserve"> </w:t>
      </w:r>
      <w:r>
        <w:rPr>
          <w:color w:val="212121"/>
          <w:w w:val="105"/>
        </w:rPr>
        <w:t xml:space="preserve">not been </w:t>
      </w:r>
      <w:r>
        <w:rPr>
          <w:color w:val="212121"/>
          <w:spacing w:val="-2"/>
          <w:w w:val="105"/>
        </w:rPr>
        <w:t>registered.</w:t>
      </w:r>
    </w:p>
    <w:p w:rsidR="008B1039" w:rsidRDefault="00AF0B68">
      <w:pPr>
        <w:pStyle w:val="BodyText"/>
        <w:spacing w:before="113" w:line="254" w:lineRule="auto"/>
        <w:ind w:left="478" w:right="280" w:hanging="1"/>
      </w:pPr>
      <w:r>
        <w:rPr>
          <w:color w:val="212121"/>
          <w:w w:val="105"/>
        </w:rPr>
        <w:t>A PCBU must not direct or allow</w:t>
      </w:r>
      <w:r>
        <w:rPr>
          <w:color w:val="212121"/>
          <w:spacing w:val="11"/>
          <w:w w:val="105"/>
        </w:rPr>
        <w:t xml:space="preserve"> </w:t>
      </w:r>
      <w:r>
        <w:rPr>
          <w:color w:val="212121"/>
          <w:w w:val="105"/>
        </w:rPr>
        <w:t>a</w:t>
      </w:r>
      <w:r>
        <w:rPr>
          <w:color w:val="212121"/>
          <w:spacing w:val="-5"/>
          <w:w w:val="105"/>
        </w:rPr>
        <w:t xml:space="preserve"> </w:t>
      </w:r>
      <w:r>
        <w:rPr>
          <w:color w:val="212121"/>
          <w:w w:val="105"/>
        </w:rPr>
        <w:t>worker to</w:t>
      </w:r>
      <w:r>
        <w:rPr>
          <w:color w:val="212121"/>
          <w:spacing w:val="12"/>
          <w:w w:val="105"/>
        </w:rPr>
        <w:t xml:space="preserve"> </w:t>
      </w:r>
      <w:r>
        <w:rPr>
          <w:color w:val="212121"/>
          <w:w w:val="105"/>
        </w:rPr>
        <w:t>use a registrable</w:t>
      </w:r>
      <w:r>
        <w:rPr>
          <w:color w:val="212121"/>
          <w:spacing w:val="13"/>
          <w:w w:val="105"/>
        </w:rPr>
        <w:t xml:space="preserve"> </w:t>
      </w:r>
      <w:r>
        <w:rPr>
          <w:color w:val="212121"/>
          <w:w w:val="105"/>
        </w:rPr>
        <w:t>item of</w:t>
      </w:r>
      <w:r>
        <w:rPr>
          <w:color w:val="212121"/>
          <w:spacing w:val="-5"/>
          <w:w w:val="105"/>
        </w:rPr>
        <w:t xml:space="preserve"> </w:t>
      </w:r>
      <w:r>
        <w:rPr>
          <w:color w:val="212121"/>
          <w:w w:val="105"/>
        </w:rPr>
        <w:t>plant in</w:t>
      </w:r>
      <w:r>
        <w:rPr>
          <w:color w:val="212121"/>
          <w:spacing w:val="-10"/>
          <w:w w:val="105"/>
        </w:rPr>
        <w:t xml:space="preserve"> </w:t>
      </w:r>
      <w:r>
        <w:rPr>
          <w:color w:val="212121"/>
          <w:w w:val="105"/>
        </w:rPr>
        <w:t>the workplace if it has not been registered. Part 2 of Schedule 5 of the WHS Regulations lists registrable items of plant.</w:t>
      </w:r>
    </w:p>
    <w:p w:rsidR="008B1039" w:rsidRDefault="00AF0B68">
      <w:pPr>
        <w:pStyle w:val="BodyText"/>
        <w:spacing w:before="114" w:line="254" w:lineRule="auto"/>
        <w:ind w:left="473" w:right="280" w:firstLine="3"/>
      </w:pPr>
      <w:r>
        <w:rPr>
          <w:color w:val="212121"/>
          <w:w w:val="105"/>
        </w:rPr>
        <w:t>In order to h</w:t>
      </w:r>
      <w:r>
        <w:rPr>
          <w:color w:val="212121"/>
          <w:w w:val="105"/>
        </w:rPr>
        <w:t>ave an item of plant registered, the item must be inspected and a statement provided</w:t>
      </w:r>
      <w:r>
        <w:rPr>
          <w:color w:val="212121"/>
          <w:spacing w:val="18"/>
          <w:w w:val="105"/>
        </w:rPr>
        <w:t xml:space="preserve"> </w:t>
      </w:r>
      <w:r>
        <w:rPr>
          <w:color w:val="212121"/>
          <w:w w:val="105"/>
        </w:rPr>
        <w:t>by</w:t>
      </w:r>
      <w:r>
        <w:rPr>
          <w:color w:val="212121"/>
          <w:spacing w:val="16"/>
          <w:w w:val="105"/>
        </w:rPr>
        <w:t xml:space="preserve"> </w:t>
      </w:r>
      <w:r>
        <w:rPr>
          <w:color w:val="212121"/>
          <w:w w:val="105"/>
        </w:rPr>
        <w:t>a competent</w:t>
      </w:r>
      <w:r>
        <w:rPr>
          <w:color w:val="212121"/>
          <w:spacing w:val="20"/>
          <w:w w:val="105"/>
        </w:rPr>
        <w:t xml:space="preserve"> </w:t>
      </w:r>
      <w:r>
        <w:rPr>
          <w:color w:val="212121"/>
          <w:w w:val="105"/>
        </w:rPr>
        <w:t>person stating</w:t>
      </w:r>
      <w:r>
        <w:rPr>
          <w:color w:val="212121"/>
          <w:spacing w:val="16"/>
          <w:w w:val="105"/>
        </w:rPr>
        <w:t xml:space="preserve"> </w:t>
      </w:r>
      <w:r>
        <w:rPr>
          <w:color w:val="212121"/>
          <w:w w:val="105"/>
        </w:rPr>
        <w:t>the plant is safe to operate.</w:t>
      </w:r>
      <w:r>
        <w:rPr>
          <w:color w:val="212121"/>
          <w:spacing w:val="16"/>
          <w:w w:val="105"/>
        </w:rPr>
        <w:t xml:space="preserve"> </w:t>
      </w:r>
      <w:r>
        <w:rPr>
          <w:color w:val="212121"/>
          <w:w w:val="105"/>
        </w:rPr>
        <w:t>A person</w:t>
      </w:r>
      <w:r>
        <w:rPr>
          <w:color w:val="212121"/>
          <w:spacing w:val="20"/>
          <w:w w:val="105"/>
        </w:rPr>
        <w:t xml:space="preserve"> </w:t>
      </w:r>
      <w:r>
        <w:rPr>
          <w:color w:val="212121"/>
          <w:w w:val="105"/>
        </w:rPr>
        <w:t>is competent to inspect an item of plant if the person has educational or vocational qualifications in</w:t>
      </w:r>
      <w:r>
        <w:rPr>
          <w:color w:val="212121"/>
          <w:w w:val="105"/>
        </w:rPr>
        <w:t xml:space="preserve"> an engineering discipline relevant to</w:t>
      </w:r>
      <w:r>
        <w:rPr>
          <w:color w:val="212121"/>
          <w:spacing w:val="-5"/>
          <w:w w:val="105"/>
        </w:rPr>
        <w:t xml:space="preserve"> </w:t>
      </w:r>
      <w:r>
        <w:rPr>
          <w:color w:val="212121"/>
          <w:w w:val="105"/>
        </w:rPr>
        <w:t>the plant, or knowledge of</w:t>
      </w:r>
      <w:r>
        <w:rPr>
          <w:color w:val="212121"/>
          <w:spacing w:val="-4"/>
          <w:w w:val="105"/>
        </w:rPr>
        <w:t xml:space="preserve"> </w:t>
      </w:r>
      <w:r>
        <w:rPr>
          <w:color w:val="212121"/>
          <w:w w:val="105"/>
        </w:rPr>
        <w:t>the</w:t>
      </w:r>
      <w:r>
        <w:rPr>
          <w:color w:val="212121"/>
          <w:spacing w:val="-8"/>
          <w:w w:val="105"/>
        </w:rPr>
        <w:t xml:space="preserve"> </w:t>
      </w:r>
      <w:r>
        <w:rPr>
          <w:color w:val="212121"/>
          <w:w w:val="105"/>
        </w:rPr>
        <w:t>technical standards relevant to the plant to be inspected.</w:t>
      </w:r>
    </w:p>
    <w:p w:rsidR="008B1039" w:rsidRDefault="00AF0B68">
      <w:pPr>
        <w:pStyle w:val="BodyText"/>
        <w:spacing w:before="112" w:line="256" w:lineRule="auto"/>
        <w:ind w:left="473" w:right="234" w:hanging="1"/>
      </w:pPr>
      <w:r>
        <w:rPr>
          <w:color w:val="212121"/>
          <w:w w:val="105"/>
        </w:rPr>
        <w:t>If the design of</w:t>
      </w:r>
      <w:r>
        <w:rPr>
          <w:color w:val="212121"/>
          <w:spacing w:val="-6"/>
          <w:w w:val="105"/>
        </w:rPr>
        <w:t xml:space="preserve"> </w:t>
      </w:r>
      <w:r>
        <w:rPr>
          <w:color w:val="212121"/>
          <w:w w:val="105"/>
        </w:rPr>
        <w:t>the</w:t>
      </w:r>
      <w:r>
        <w:rPr>
          <w:color w:val="212121"/>
          <w:spacing w:val="-3"/>
          <w:w w:val="105"/>
        </w:rPr>
        <w:t xml:space="preserve"> </w:t>
      </w:r>
      <w:r>
        <w:rPr>
          <w:color w:val="212121"/>
          <w:w w:val="105"/>
        </w:rPr>
        <w:t>plant</w:t>
      </w:r>
      <w:r>
        <w:rPr>
          <w:color w:val="212121"/>
          <w:spacing w:val="-4"/>
          <w:w w:val="105"/>
        </w:rPr>
        <w:t xml:space="preserve"> </w:t>
      </w:r>
      <w:r>
        <w:rPr>
          <w:color w:val="212121"/>
          <w:w w:val="105"/>
        </w:rPr>
        <w:t>was also required to be registered, the</w:t>
      </w:r>
      <w:r>
        <w:rPr>
          <w:color w:val="212121"/>
          <w:spacing w:val="-6"/>
          <w:w w:val="105"/>
        </w:rPr>
        <w:t xml:space="preserve"> </w:t>
      </w:r>
      <w:r>
        <w:rPr>
          <w:color w:val="212121"/>
          <w:w w:val="105"/>
        </w:rPr>
        <w:t>design registration number must be included with the application.</w:t>
      </w:r>
    </w:p>
    <w:p w:rsidR="008B1039" w:rsidRDefault="008B1039">
      <w:pPr>
        <w:pStyle w:val="BodyText"/>
        <w:spacing w:before="8"/>
        <w:rPr>
          <w:sz w:val="19"/>
        </w:rPr>
      </w:pPr>
    </w:p>
    <w:p w:rsidR="008B1039" w:rsidRDefault="00AF0B68">
      <w:pPr>
        <w:ind w:left="477"/>
        <w:rPr>
          <w:sz w:val="30"/>
        </w:rPr>
      </w:pPr>
      <w:r>
        <w:rPr>
          <w:color w:val="212121"/>
          <w:sz w:val="30"/>
        </w:rPr>
        <w:t>Registration</w:t>
      </w:r>
      <w:r>
        <w:rPr>
          <w:color w:val="212121"/>
          <w:spacing w:val="49"/>
          <w:sz w:val="30"/>
        </w:rPr>
        <w:t xml:space="preserve"> </w:t>
      </w:r>
      <w:r>
        <w:rPr>
          <w:color w:val="212121"/>
          <w:spacing w:val="-2"/>
          <w:sz w:val="30"/>
        </w:rPr>
        <w:t>duration</w:t>
      </w:r>
    </w:p>
    <w:p w:rsidR="008B1039" w:rsidRDefault="00AF0B68">
      <w:pPr>
        <w:pStyle w:val="BodyText"/>
        <w:spacing w:before="13" w:line="256" w:lineRule="auto"/>
        <w:ind w:left="473" w:right="382" w:firstLine="2"/>
      </w:pPr>
      <w:r>
        <w:rPr>
          <w:color w:val="212121"/>
          <w:w w:val="105"/>
        </w:rPr>
        <w:t>Registration</w:t>
      </w:r>
      <w:r>
        <w:rPr>
          <w:color w:val="212121"/>
          <w:spacing w:val="29"/>
          <w:w w:val="105"/>
        </w:rPr>
        <w:t xml:space="preserve"> </w:t>
      </w:r>
      <w:r>
        <w:rPr>
          <w:color w:val="212121"/>
          <w:w w:val="105"/>
        </w:rPr>
        <w:t>of an</w:t>
      </w:r>
      <w:r>
        <w:rPr>
          <w:color w:val="212121"/>
          <w:spacing w:val="-5"/>
          <w:w w:val="105"/>
        </w:rPr>
        <w:t xml:space="preserve"> </w:t>
      </w:r>
      <w:r>
        <w:rPr>
          <w:color w:val="212121"/>
          <w:w w:val="105"/>
        </w:rPr>
        <w:t>item of</w:t>
      </w:r>
      <w:r>
        <w:rPr>
          <w:color w:val="212121"/>
          <w:spacing w:val="-1"/>
          <w:w w:val="105"/>
        </w:rPr>
        <w:t xml:space="preserve"> </w:t>
      </w:r>
      <w:r>
        <w:rPr>
          <w:color w:val="212121"/>
          <w:w w:val="105"/>
        </w:rPr>
        <w:t>plant applies for five years, and</w:t>
      </w:r>
      <w:r>
        <w:rPr>
          <w:color w:val="212121"/>
          <w:spacing w:val="-9"/>
          <w:w w:val="105"/>
        </w:rPr>
        <w:t xml:space="preserve"> </w:t>
      </w:r>
      <w:r>
        <w:rPr>
          <w:color w:val="212121"/>
          <w:w w:val="105"/>
        </w:rPr>
        <w:t>takes effect on</w:t>
      </w:r>
      <w:r>
        <w:rPr>
          <w:color w:val="212121"/>
          <w:spacing w:val="-3"/>
          <w:w w:val="105"/>
        </w:rPr>
        <w:t xml:space="preserve"> </w:t>
      </w:r>
      <w:r>
        <w:rPr>
          <w:color w:val="212121"/>
          <w:w w:val="105"/>
        </w:rPr>
        <w:t>the</w:t>
      </w:r>
      <w:r>
        <w:rPr>
          <w:color w:val="212121"/>
          <w:spacing w:val="-3"/>
          <w:w w:val="105"/>
        </w:rPr>
        <w:t xml:space="preserve"> </w:t>
      </w:r>
      <w:r>
        <w:rPr>
          <w:color w:val="212121"/>
          <w:w w:val="105"/>
        </w:rPr>
        <w:t>day the registration is granted.</w:t>
      </w:r>
    </w:p>
    <w:p w:rsidR="008B1039" w:rsidRDefault="008B1039">
      <w:pPr>
        <w:pStyle w:val="BodyText"/>
        <w:spacing w:before="3"/>
        <w:rPr>
          <w:sz w:val="19"/>
        </w:rPr>
      </w:pPr>
    </w:p>
    <w:p w:rsidR="008B1039" w:rsidRDefault="00AF0B68">
      <w:pPr>
        <w:ind w:left="472"/>
        <w:rPr>
          <w:sz w:val="30"/>
        </w:rPr>
      </w:pPr>
      <w:r>
        <w:rPr>
          <w:color w:val="212121"/>
          <w:w w:val="105"/>
          <w:sz w:val="30"/>
        </w:rPr>
        <w:t>Once</w:t>
      </w:r>
      <w:r>
        <w:rPr>
          <w:color w:val="212121"/>
          <w:spacing w:val="-7"/>
          <w:w w:val="105"/>
          <w:sz w:val="30"/>
        </w:rPr>
        <w:t xml:space="preserve"> </w:t>
      </w:r>
      <w:r>
        <w:rPr>
          <w:color w:val="212121"/>
          <w:w w:val="105"/>
          <w:sz w:val="30"/>
        </w:rPr>
        <w:t>the</w:t>
      </w:r>
      <w:r>
        <w:rPr>
          <w:color w:val="212121"/>
          <w:spacing w:val="-19"/>
          <w:w w:val="105"/>
          <w:sz w:val="30"/>
        </w:rPr>
        <w:t xml:space="preserve"> </w:t>
      </w:r>
      <w:r>
        <w:rPr>
          <w:color w:val="212121"/>
          <w:w w:val="105"/>
          <w:sz w:val="30"/>
        </w:rPr>
        <w:t>item</w:t>
      </w:r>
      <w:r>
        <w:rPr>
          <w:color w:val="212121"/>
          <w:spacing w:val="-11"/>
          <w:w w:val="105"/>
          <w:sz w:val="30"/>
        </w:rPr>
        <w:t xml:space="preserve"> </w:t>
      </w:r>
      <w:r>
        <w:rPr>
          <w:color w:val="212121"/>
          <w:w w:val="105"/>
          <w:sz w:val="30"/>
        </w:rPr>
        <w:t>of</w:t>
      </w:r>
      <w:r>
        <w:rPr>
          <w:color w:val="212121"/>
          <w:spacing w:val="-17"/>
          <w:w w:val="105"/>
          <w:sz w:val="30"/>
        </w:rPr>
        <w:t xml:space="preserve"> </w:t>
      </w:r>
      <w:r>
        <w:rPr>
          <w:color w:val="212121"/>
          <w:w w:val="105"/>
          <w:sz w:val="30"/>
        </w:rPr>
        <w:t>plant</w:t>
      </w:r>
      <w:r>
        <w:rPr>
          <w:color w:val="212121"/>
          <w:spacing w:val="-10"/>
          <w:w w:val="105"/>
          <w:sz w:val="30"/>
        </w:rPr>
        <w:t xml:space="preserve"> </w:t>
      </w:r>
      <w:r>
        <w:rPr>
          <w:color w:val="212121"/>
          <w:w w:val="105"/>
          <w:sz w:val="30"/>
        </w:rPr>
        <w:t>is</w:t>
      </w:r>
      <w:r>
        <w:rPr>
          <w:color w:val="212121"/>
          <w:spacing w:val="-17"/>
          <w:w w:val="105"/>
          <w:sz w:val="30"/>
        </w:rPr>
        <w:t xml:space="preserve"> </w:t>
      </w:r>
      <w:r>
        <w:rPr>
          <w:color w:val="212121"/>
          <w:spacing w:val="-2"/>
          <w:w w:val="105"/>
          <w:sz w:val="30"/>
        </w:rPr>
        <w:t>registered</w:t>
      </w:r>
    </w:p>
    <w:p w:rsidR="008B1039" w:rsidRDefault="00AF0B68">
      <w:pPr>
        <w:pStyle w:val="BodyText"/>
        <w:spacing w:before="13" w:line="252" w:lineRule="auto"/>
        <w:ind w:left="468" w:right="499" w:firstLine="6"/>
        <w:jc w:val="both"/>
      </w:pPr>
      <w:r>
        <w:rPr>
          <w:color w:val="212121"/>
          <w:w w:val="105"/>
        </w:rPr>
        <w:t>When the item of</w:t>
      </w:r>
      <w:r>
        <w:rPr>
          <w:color w:val="212121"/>
          <w:spacing w:val="-2"/>
          <w:w w:val="105"/>
        </w:rPr>
        <w:t xml:space="preserve"> </w:t>
      </w:r>
      <w:r>
        <w:rPr>
          <w:color w:val="212121"/>
          <w:w w:val="105"/>
        </w:rPr>
        <w:t>plant is</w:t>
      </w:r>
      <w:r>
        <w:rPr>
          <w:color w:val="212121"/>
          <w:spacing w:val="-5"/>
          <w:w w:val="105"/>
        </w:rPr>
        <w:t xml:space="preserve"> </w:t>
      </w:r>
      <w:r>
        <w:rPr>
          <w:color w:val="212121"/>
          <w:w w:val="105"/>
        </w:rPr>
        <w:t>registered, the</w:t>
      </w:r>
      <w:r>
        <w:rPr>
          <w:color w:val="212121"/>
          <w:spacing w:val="-2"/>
          <w:w w:val="105"/>
        </w:rPr>
        <w:t xml:space="preserve"> </w:t>
      </w:r>
      <w:r>
        <w:rPr>
          <w:color w:val="212121"/>
          <w:w w:val="105"/>
        </w:rPr>
        <w:t>regulator will</w:t>
      </w:r>
      <w:r>
        <w:rPr>
          <w:color w:val="212121"/>
          <w:spacing w:val="-7"/>
          <w:w w:val="105"/>
        </w:rPr>
        <w:t xml:space="preserve"> </w:t>
      </w:r>
      <w:r>
        <w:rPr>
          <w:color w:val="212121"/>
          <w:w w:val="105"/>
        </w:rPr>
        <w:t>issue a</w:t>
      </w:r>
      <w:r>
        <w:rPr>
          <w:color w:val="212121"/>
          <w:spacing w:val="-5"/>
          <w:w w:val="105"/>
        </w:rPr>
        <w:t xml:space="preserve"> </w:t>
      </w:r>
      <w:r>
        <w:rPr>
          <w:color w:val="212121"/>
          <w:w w:val="105"/>
        </w:rPr>
        <w:t>registration document. This document will</w:t>
      </w:r>
      <w:r>
        <w:rPr>
          <w:color w:val="212121"/>
          <w:spacing w:val="-10"/>
          <w:w w:val="105"/>
        </w:rPr>
        <w:t xml:space="preserve"> </w:t>
      </w:r>
      <w:r>
        <w:rPr>
          <w:color w:val="212121"/>
          <w:w w:val="105"/>
        </w:rPr>
        <w:t>list the</w:t>
      </w:r>
      <w:r>
        <w:rPr>
          <w:color w:val="212121"/>
          <w:spacing w:val="-4"/>
          <w:w w:val="105"/>
        </w:rPr>
        <w:t xml:space="preserve"> </w:t>
      </w:r>
      <w:r>
        <w:rPr>
          <w:color w:val="212121"/>
          <w:w w:val="105"/>
        </w:rPr>
        <w:t>name of</w:t>
      </w:r>
      <w:r>
        <w:rPr>
          <w:color w:val="212121"/>
          <w:spacing w:val="-3"/>
          <w:w w:val="105"/>
        </w:rPr>
        <w:t xml:space="preserve"> </w:t>
      </w:r>
      <w:r>
        <w:rPr>
          <w:color w:val="212121"/>
          <w:w w:val="105"/>
        </w:rPr>
        <w:t>the</w:t>
      </w:r>
      <w:r>
        <w:rPr>
          <w:color w:val="212121"/>
          <w:spacing w:val="-4"/>
          <w:w w:val="105"/>
        </w:rPr>
        <w:t xml:space="preserve"> </w:t>
      </w:r>
      <w:r>
        <w:rPr>
          <w:color w:val="212121"/>
          <w:w w:val="105"/>
        </w:rPr>
        <w:t>registration holder, any associated business name, the registration number and the date of</w:t>
      </w:r>
      <w:r>
        <w:rPr>
          <w:color w:val="212121"/>
          <w:spacing w:val="-3"/>
          <w:w w:val="105"/>
        </w:rPr>
        <w:t xml:space="preserve"> </w:t>
      </w:r>
      <w:r>
        <w:rPr>
          <w:color w:val="212121"/>
          <w:w w:val="105"/>
        </w:rPr>
        <w:t>effect of the</w:t>
      </w:r>
      <w:r>
        <w:rPr>
          <w:color w:val="212121"/>
          <w:spacing w:val="-4"/>
          <w:w w:val="105"/>
        </w:rPr>
        <w:t xml:space="preserve"> </w:t>
      </w:r>
      <w:r>
        <w:rPr>
          <w:color w:val="212121"/>
          <w:w w:val="105"/>
        </w:rPr>
        <w:t>registration. The</w:t>
      </w:r>
      <w:r>
        <w:rPr>
          <w:color w:val="212121"/>
          <w:spacing w:val="-2"/>
          <w:w w:val="105"/>
        </w:rPr>
        <w:t xml:space="preserve"> </w:t>
      </w:r>
      <w:r>
        <w:rPr>
          <w:color w:val="212121"/>
          <w:w w:val="105"/>
        </w:rPr>
        <w:t>regis</w:t>
      </w:r>
      <w:r>
        <w:rPr>
          <w:color w:val="212121"/>
          <w:w w:val="105"/>
        </w:rPr>
        <w:t>tration holder must keep this document and make it available for any inspection required under the Act.</w:t>
      </w:r>
    </w:p>
    <w:p w:rsidR="008B1039" w:rsidRDefault="00AF0B68">
      <w:pPr>
        <w:pStyle w:val="BodyText"/>
        <w:spacing w:before="120" w:line="254" w:lineRule="auto"/>
        <w:ind w:left="468" w:right="234" w:hanging="1"/>
      </w:pPr>
      <w:r>
        <w:rPr>
          <w:color w:val="212121"/>
          <w:w w:val="105"/>
        </w:rPr>
        <w:t>If it is lost, stolen or destroyed, the</w:t>
      </w:r>
      <w:r>
        <w:rPr>
          <w:color w:val="212121"/>
          <w:spacing w:val="-8"/>
          <w:w w:val="105"/>
        </w:rPr>
        <w:t xml:space="preserve"> </w:t>
      </w:r>
      <w:r>
        <w:rPr>
          <w:color w:val="212121"/>
          <w:w w:val="105"/>
        </w:rPr>
        <w:t>registration holder will</w:t>
      </w:r>
      <w:r>
        <w:rPr>
          <w:color w:val="212121"/>
          <w:spacing w:val="-4"/>
          <w:w w:val="105"/>
        </w:rPr>
        <w:t xml:space="preserve"> </w:t>
      </w:r>
      <w:r>
        <w:rPr>
          <w:color w:val="212121"/>
          <w:w w:val="105"/>
        </w:rPr>
        <w:t>need</w:t>
      </w:r>
      <w:r>
        <w:rPr>
          <w:color w:val="212121"/>
          <w:spacing w:val="-1"/>
          <w:w w:val="105"/>
        </w:rPr>
        <w:t xml:space="preserve"> </w:t>
      </w:r>
      <w:r>
        <w:rPr>
          <w:color w:val="212121"/>
          <w:w w:val="105"/>
        </w:rPr>
        <w:t>to</w:t>
      </w:r>
      <w:r>
        <w:rPr>
          <w:color w:val="212121"/>
          <w:spacing w:val="-4"/>
          <w:w w:val="105"/>
        </w:rPr>
        <w:t xml:space="preserve"> </w:t>
      </w:r>
      <w:r>
        <w:rPr>
          <w:color w:val="212121"/>
          <w:w w:val="105"/>
        </w:rPr>
        <w:t>apply to</w:t>
      </w:r>
      <w:r>
        <w:rPr>
          <w:color w:val="212121"/>
          <w:spacing w:val="-4"/>
          <w:w w:val="105"/>
        </w:rPr>
        <w:t xml:space="preserve"> </w:t>
      </w:r>
      <w:r>
        <w:rPr>
          <w:color w:val="212121"/>
          <w:w w:val="105"/>
        </w:rPr>
        <w:t>the</w:t>
      </w:r>
      <w:r>
        <w:rPr>
          <w:color w:val="212121"/>
          <w:spacing w:val="-7"/>
          <w:w w:val="105"/>
        </w:rPr>
        <w:t xml:space="preserve"> </w:t>
      </w:r>
      <w:r>
        <w:rPr>
          <w:color w:val="212121"/>
          <w:w w:val="105"/>
        </w:rPr>
        <w:t>WHS regulator that registered the plant for a replacement document</w:t>
      </w:r>
      <w:r>
        <w:rPr>
          <w:color w:val="212121"/>
          <w:w w:val="105"/>
        </w:rPr>
        <w:t xml:space="preserve"> as soon as possible, outlining the reasons for needing a replacement.</w:t>
      </w:r>
    </w:p>
    <w:p w:rsidR="008B1039" w:rsidRDefault="00AF0B68">
      <w:pPr>
        <w:pStyle w:val="BodyText"/>
        <w:spacing w:before="115" w:line="256" w:lineRule="auto"/>
        <w:ind w:left="464" w:right="192" w:firstLine="3"/>
      </w:pPr>
      <w:r>
        <w:rPr>
          <w:color w:val="212121"/>
          <w:w w:val="105"/>
        </w:rPr>
        <w:t>The regulator may</w:t>
      </w:r>
      <w:r>
        <w:rPr>
          <w:color w:val="212121"/>
          <w:spacing w:val="-3"/>
          <w:w w:val="105"/>
        </w:rPr>
        <w:t xml:space="preserve"> </w:t>
      </w:r>
      <w:r>
        <w:rPr>
          <w:color w:val="212121"/>
          <w:w w:val="105"/>
        </w:rPr>
        <w:t>impose</w:t>
      </w:r>
      <w:r>
        <w:rPr>
          <w:color w:val="212121"/>
          <w:spacing w:val="-1"/>
          <w:w w:val="105"/>
        </w:rPr>
        <w:t xml:space="preserve"> </w:t>
      </w:r>
      <w:r>
        <w:rPr>
          <w:color w:val="212121"/>
          <w:w w:val="105"/>
        </w:rPr>
        <w:t>conditions on</w:t>
      </w:r>
      <w:r>
        <w:rPr>
          <w:color w:val="212121"/>
          <w:spacing w:val="-9"/>
          <w:w w:val="105"/>
        </w:rPr>
        <w:t xml:space="preserve"> </w:t>
      </w:r>
      <w:r>
        <w:rPr>
          <w:color w:val="212121"/>
          <w:w w:val="105"/>
        </w:rPr>
        <w:t>registering items of</w:t>
      </w:r>
      <w:r>
        <w:rPr>
          <w:color w:val="212121"/>
          <w:spacing w:val="-1"/>
          <w:w w:val="105"/>
        </w:rPr>
        <w:t xml:space="preserve"> </w:t>
      </w:r>
      <w:r>
        <w:rPr>
          <w:color w:val="212121"/>
          <w:w w:val="105"/>
        </w:rPr>
        <w:t>plant</w:t>
      </w:r>
      <w:r>
        <w:rPr>
          <w:color w:val="212121"/>
          <w:spacing w:val="-1"/>
          <w:w w:val="105"/>
        </w:rPr>
        <w:t xml:space="preserve"> </w:t>
      </w:r>
      <w:r>
        <w:rPr>
          <w:color w:val="212121"/>
          <w:w w:val="105"/>
        </w:rPr>
        <w:t>including conditions about the use and maintenance</w:t>
      </w:r>
      <w:r>
        <w:rPr>
          <w:color w:val="212121"/>
          <w:spacing w:val="40"/>
          <w:w w:val="105"/>
        </w:rPr>
        <w:t xml:space="preserve"> </w:t>
      </w:r>
      <w:r>
        <w:rPr>
          <w:color w:val="212121"/>
          <w:w w:val="105"/>
        </w:rPr>
        <w:t>of the plant, record keeping or providing information to</w:t>
      </w:r>
    </w:p>
    <w:p w:rsidR="008B1039" w:rsidRDefault="00AF0B68">
      <w:pPr>
        <w:pStyle w:val="BodyText"/>
        <w:spacing w:line="228" w:lineRule="exact"/>
        <w:ind w:left="464"/>
      </w:pPr>
      <w:r>
        <w:rPr>
          <w:color w:val="212121"/>
          <w:w w:val="105"/>
        </w:rPr>
        <w:t>the</w:t>
      </w:r>
      <w:r>
        <w:rPr>
          <w:color w:val="212121"/>
          <w:spacing w:val="7"/>
          <w:w w:val="105"/>
        </w:rPr>
        <w:t xml:space="preserve"> </w:t>
      </w:r>
      <w:r>
        <w:rPr>
          <w:color w:val="212121"/>
          <w:spacing w:val="-2"/>
          <w:w w:val="105"/>
        </w:rPr>
        <w:t>regulator.</w:t>
      </w:r>
    </w:p>
    <w:p w:rsidR="008B1039" w:rsidRDefault="008B1039">
      <w:pPr>
        <w:spacing w:line="228" w:lineRule="exact"/>
        <w:sectPr w:rsidR="008B1039">
          <w:pgSz w:w="11910" w:h="16840"/>
          <w:pgMar w:top="1580" w:right="1460" w:bottom="1360" w:left="1100" w:header="0" w:footer="1142" w:gutter="0"/>
          <w:cols w:space="720"/>
        </w:sectPr>
      </w:pPr>
    </w:p>
    <w:p w:rsidR="008B1039" w:rsidRDefault="00AF0B68">
      <w:pPr>
        <w:pStyle w:val="BodyText"/>
        <w:spacing w:before="75" w:line="254" w:lineRule="auto"/>
        <w:ind w:left="487" w:right="234" w:hanging="1"/>
      </w:pPr>
      <w:r>
        <w:rPr>
          <w:color w:val="232323"/>
          <w:w w:val="105"/>
        </w:rPr>
        <w:lastRenderedPageBreak/>
        <w:t>The registration holder must ensure the item registration number is marked on the item of plant. It will generally be a simple task to mark large items of plant with the item registration number by</w:t>
      </w:r>
      <w:r>
        <w:rPr>
          <w:color w:val="232323"/>
          <w:spacing w:val="-3"/>
          <w:w w:val="105"/>
        </w:rPr>
        <w:t xml:space="preserve"> </w:t>
      </w:r>
      <w:r>
        <w:rPr>
          <w:color w:val="232323"/>
          <w:w w:val="105"/>
        </w:rPr>
        <w:t>either etching the number in</w:t>
      </w:r>
      <w:r>
        <w:rPr>
          <w:color w:val="232323"/>
          <w:spacing w:val="-4"/>
          <w:w w:val="105"/>
        </w:rPr>
        <w:t xml:space="preserve"> </w:t>
      </w:r>
      <w:r>
        <w:rPr>
          <w:color w:val="232323"/>
          <w:w w:val="105"/>
        </w:rPr>
        <w:t>place or</w:t>
      </w:r>
      <w:r>
        <w:rPr>
          <w:color w:val="232323"/>
          <w:spacing w:val="-3"/>
          <w:w w:val="105"/>
        </w:rPr>
        <w:t xml:space="preserve"> </w:t>
      </w:r>
      <w:r>
        <w:rPr>
          <w:color w:val="232323"/>
          <w:w w:val="105"/>
        </w:rPr>
        <w:t>by fixing the number in</w:t>
      </w:r>
      <w:r>
        <w:rPr>
          <w:color w:val="232323"/>
          <w:spacing w:val="-8"/>
          <w:w w:val="105"/>
        </w:rPr>
        <w:t xml:space="preserve"> </w:t>
      </w:r>
      <w:r>
        <w:rPr>
          <w:color w:val="232323"/>
          <w:w w:val="105"/>
        </w:rPr>
        <w:t>place on a</w:t>
      </w:r>
      <w:r>
        <w:rPr>
          <w:color w:val="232323"/>
          <w:spacing w:val="-1"/>
          <w:w w:val="105"/>
        </w:rPr>
        <w:t xml:space="preserve"> </w:t>
      </w:r>
      <w:r>
        <w:rPr>
          <w:color w:val="232323"/>
          <w:w w:val="105"/>
        </w:rPr>
        <w:t>plate</w:t>
      </w:r>
      <w:r>
        <w:rPr>
          <w:color w:val="232323"/>
          <w:spacing w:val="-3"/>
          <w:w w:val="105"/>
        </w:rPr>
        <w:t xml:space="preserve"> </w:t>
      </w:r>
      <w:r>
        <w:rPr>
          <w:color w:val="232323"/>
          <w:w w:val="105"/>
        </w:rPr>
        <w:t>in</w:t>
      </w:r>
      <w:r>
        <w:rPr>
          <w:color w:val="232323"/>
          <w:spacing w:val="-1"/>
          <w:w w:val="105"/>
        </w:rPr>
        <w:t xml:space="preserve"> </w:t>
      </w:r>
      <w:r>
        <w:rPr>
          <w:color w:val="232323"/>
          <w:w w:val="105"/>
        </w:rPr>
        <w:t>a position that will not lead to damage or removal over time.</w:t>
      </w:r>
    </w:p>
    <w:p w:rsidR="008B1039" w:rsidRDefault="00AF0B68">
      <w:pPr>
        <w:pStyle w:val="BodyText"/>
        <w:spacing w:before="121" w:line="254" w:lineRule="auto"/>
        <w:ind w:left="483" w:right="382" w:firstLine="3"/>
      </w:pPr>
      <w:r>
        <w:rPr>
          <w:color w:val="232323"/>
          <w:w w:val="105"/>
        </w:rPr>
        <w:t>On</w:t>
      </w:r>
      <w:r>
        <w:rPr>
          <w:color w:val="232323"/>
          <w:spacing w:val="-4"/>
          <w:w w:val="105"/>
        </w:rPr>
        <w:t xml:space="preserve"> </w:t>
      </w:r>
      <w:r>
        <w:rPr>
          <w:color w:val="232323"/>
          <w:w w:val="105"/>
        </w:rPr>
        <w:t>some</w:t>
      </w:r>
      <w:r>
        <w:rPr>
          <w:color w:val="232323"/>
          <w:spacing w:val="-2"/>
          <w:w w:val="105"/>
        </w:rPr>
        <w:t xml:space="preserve"> </w:t>
      </w:r>
      <w:r>
        <w:rPr>
          <w:color w:val="232323"/>
          <w:w w:val="105"/>
        </w:rPr>
        <w:t>items, for example a</w:t>
      </w:r>
      <w:r>
        <w:rPr>
          <w:color w:val="232323"/>
          <w:spacing w:val="-6"/>
          <w:w w:val="105"/>
        </w:rPr>
        <w:t xml:space="preserve"> </w:t>
      </w:r>
      <w:r>
        <w:rPr>
          <w:color w:val="232323"/>
          <w:w w:val="105"/>
        </w:rPr>
        <w:t>tower crane comprising many parts assembled in</w:t>
      </w:r>
      <w:r>
        <w:rPr>
          <w:color w:val="232323"/>
          <w:spacing w:val="-7"/>
          <w:w w:val="105"/>
        </w:rPr>
        <w:t xml:space="preserve"> </w:t>
      </w:r>
      <w:r>
        <w:rPr>
          <w:color w:val="232323"/>
          <w:w w:val="105"/>
        </w:rPr>
        <w:t>a variable configuration to</w:t>
      </w:r>
      <w:r>
        <w:rPr>
          <w:color w:val="232323"/>
          <w:spacing w:val="-1"/>
          <w:w w:val="105"/>
        </w:rPr>
        <w:t xml:space="preserve"> </w:t>
      </w:r>
      <w:r>
        <w:rPr>
          <w:color w:val="232323"/>
          <w:w w:val="105"/>
        </w:rPr>
        <w:t>suit a particular site, it may not be</w:t>
      </w:r>
      <w:r>
        <w:rPr>
          <w:color w:val="232323"/>
          <w:spacing w:val="-7"/>
          <w:w w:val="105"/>
        </w:rPr>
        <w:t xml:space="preserve"> </w:t>
      </w:r>
      <w:r>
        <w:rPr>
          <w:color w:val="232323"/>
          <w:w w:val="105"/>
        </w:rPr>
        <w:t>feasible to mark each component of</w:t>
      </w:r>
      <w:r>
        <w:rPr>
          <w:color w:val="232323"/>
          <w:spacing w:val="-6"/>
          <w:w w:val="105"/>
        </w:rPr>
        <w:t xml:space="preserve"> </w:t>
      </w:r>
      <w:r>
        <w:rPr>
          <w:color w:val="232323"/>
          <w:w w:val="105"/>
        </w:rPr>
        <w:t>the plant. In such cases the item registration number should be marked on those components readily accessible and able to be seen when the crane is fully assembled.</w:t>
      </w:r>
    </w:p>
    <w:p w:rsidR="008B1039" w:rsidRDefault="008B1039">
      <w:pPr>
        <w:pStyle w:val="BodyText"/>
        <w:rPr>
          <w:sz w:val="19"/>
        </w:rPr>
      </w:pPr>
    </w:p>
    <w:p w:rsidR="008B1039" w:rsidRDefault="00AF0B68">
      <w:pPr>
        <w:pStyle w:val="Heading8"/>
        <w:ind w:left="478"/>
      </w:pPr>
      <w:r>
        <w:rPr>
          <w:color w:val="232323"/>
          <w:spacing w:val="-2"/>
          <w:w w:val="90"/>
        </w:rPr>
        <w:t>Registration</w:t>
      </w:r>
      <w:r>
        <w:rPr>
          <w:color w:val="232323"/>
          <w:spacing w:val="12"/>
        </w:rPr>
        <w:t xml:space="preserve"> </w:t>
      </w:r>
      <w:r>
        <w:rPr>
          <w:color w:val="232323"/>
          <w:spacing w:val="-2"/>
        </w:rPr>
        <w:t>renewal</w:t>
      </w:r>
    </w:p>
    <w:p w:rsidR="008B1039" w:rsidRDefault="00AF0B68">
      <w:pPr>
        <w:pStyle w:val="BodyText"/>
        <w:spacing w:before="11" w:line="256" w:lineRule="auto"/>
        <w:ind w:left="478" w:right="323" w:firstLine="1"/>
      </w:pPr>
      <w:r>
        <w:rPr>
          <w:color w:val="232323"/>
          <w:w w:val="105"/>
        </w:rPr>
        <w:t>Registering the item of plant will expire exactly five years from the date registration is granted. To</w:t>
      </w:r>
      <w:r>
        <w:rPr>
          <w:color w:val="232323"/>
          <w:spacing w:val="-1"/>
          <w:w w:val="105"/>
        </w:rPr>
        <w:t xml:space="preserve"> </w:t>
      </w:r>
      <w:r>
        <w:rPr>
          <w:color w:val="232323"/>
          <w:w w:val="105"/>
        </w:rPr>
        <w:t>renew the registration for</w:t>
      </w:r>
      <w:r>
        <w:rPr>
          <w:color w:val="232323"/>
          <w:spacing w:val="-1"/>
          <w:w w:val="105"/>
        </w:rPr>
        <w:t xml:space="preserve"> </w:t>
      </w:r>
      <w:r>
        <w:rPr>
          <w:color w:val="232323"/>
          <w:w w:val="105"/>
        </w:rPr>
        <w:t>the</w:t>
      </w:r>
      <w:r>
        <w:rPr>
          <w:color w:val="232323"/>
          <w:spacing w:val="-4"/>
          <w:w w:val="105"/>
        </w:rPr>
        <w:t xml:space="preserve"> </w:t>
      </w:r>
      <w:r>
        <w:rPr>
          <w:color w:val="232323"/>
          <w:w w:val="105"/>
        </w:rPr>
        <w:t>item of</w:t>
      </w:r>
      <w:r>
        <w:rPr>
          <w:color w:val="232323"/>
          <w:spacing w:val="-13"/>
          <w:w w:val="105"/>
        </w:rPr>
        <w:t xml:space="preserve"> </w:t>
      </w:r>
      <w:r>
        <w:rPr>
          <w:color w:val="232323"/>
          <w:w w:val="105"/>
        </w:rPr>
        <w:t>plant</w:t>
      </w:r>
      <w:r>
        <w:rPr>
          <w:color w:val="232323"/>
          <w:spacing w:val="-4"/>
          <w:w w:val="105"/>
        </w:rPr>
        <w:t xml:space="preserve"> </w:t>
      </w:r>
      <w:r>
        <w:rPr>
          <w:color w:val="232323"/>
          <w:w w:val="105"/>
        </w:rPr>
        <w:t>the registration holder must apply to the regulator before the registration expires.</w:t>
      </w:r>
    </w:p>
    <w:p w:rsidR="008B1039" w:rsidRDefault="008B1039">
      <w:pPr>
        <w:pStyle w:val="BodyText"/>
        <w:spacing w:before="9"/>
        <w:rPr>
          <w:sz w:val="18"/>
        </w:rPr>
      </w:pPr>
    </w:p>
    <w:p w:rsidR="008B1039" w:rsidRDefault="00AF0B68">
      <w:pPr>
        <w:pStyle w:val="Heading8"/>
        <w:ind w:left="481"/>
      </w:pPr>
      <w:r>
        <w:rPr>
          <w:color w:val="232323"/>
          <w:w w:val="90"/>
        </w:rPr>
        <w:t>Changes</w:t>
      </w:r>
      <w:r>
        <w:rPr>
          <w:color w:val="232323"/>
          <w:spacing w:val="17"/>
        </w:rPr>
        <w:t xml:space="preserve"> </w:t>
      </w:r>
      <w:r>
        <w:rPr>
          <w:color w:val="232323"/>
          <w:w w:val="90"/>
        </w:rPr>
        <w:t>to</w:t>
      </w:r>
      <w:r>
        <w:rPr>
          <w:color w:val="232323"/>
          <w:spacing w:val="7"/>
        </w:rPr>
        <w:t xml:space="preserve"> </w:t>
      </w:r>
      <w:r>
        <w:rPr>
          <w:color w:val="232323"/>
          <w:w w:val="90"/>
        </w:rPr>
        <w:t>item</w:t>
      </w:r>
      <w:r>
        <w:rPr>
          <w:color w:val="232323"/>
          <w:spacing w:val="7"/>
        </w:rPr>
        <w:t xml:space="preserve"> </w:t>
      </w:r>
      <w:r>
        <w:rPr>
          <w:color w:val="232323"/>
          <w:spacing w:val="-2"/>
          <w:w w:val="90"/>
        </w:rPr>
        <w:t>regist</w:t>
      </w:r>
      <w:r>
        <w:rPr>
          <w:color w:val="232323"/>
          <w:spacing w:val="-2"/>
          <w:w w:val="90"/>
        </w:rPr>
        <w:t>ration</w:t>
      </w:r>
    </w:p>
    <w:p w:rsidR="008B1039" w:rsidRDefault="00AF0B68">
      <w:pPr>
        <w:pStyle w:val="BodyText"/>
        <w:spacing w:before="6" w:line="256" w:lineRule="auto"/>
        <w:ind w:left="472" w:right="370" w:firstLine="5"/>
        <w:jc w:val="both"/>
      </w:pPr>
      <w:r>
        <w:rPr>
          <w:color w:val="232323"/>
          <w:w w:val="105"/>
        </w:rPr>
        <w:t>If there is a change</w:t>
      </w:r>
      <w:r>
        <w:rPr>
          <w:color w:val="232323"/>
          <w:spacing w:val="-2"/>
          <w:w w:val="105"/>
        </w:rPr>
        <w:t xml:space="preserve"> </w:t>
      </w:r>
      <w:r>
        <w:rPr>
          <w:color w:val="232323"/>
          <w:w w:val="105"/>
        </w:rPr>
        <w:t>to the</w:t>
      </w:r>
      <w:r>
        <w:rPr>
          <w:color w:val="232323"/>
          <w:spacing w:val="-2"/>
          <w:w w:val="105"/>
        </w:rPr>
        <w:t xml:space="preserve"> </w:t>
      </w:r>
      <w:r>
        <w:rPr>
          <w:color w:val="232323"/>
          <w:w w:val="105"/>
        </w:rPr>
        <w:t>information provided at</w:t>
      </w:r>
      <w:r>
        <w:rPr>
          <w:color w:val="232323"/>
          <w:spacing w:val="-7"/>
          <w:w w:val="105"/>
        </w:rPr>
        <w:t xml:space="preserve"> </w:t>
      </w:r>
      <w:r>
        <w:rPr>
          <w:color w:val="232323"/>
          <w:w w:val="105"/>
        </w:rPr>
        <w:t>the</w:t>
      </w:r>
      <w:r>
        <w:rPr>
          <w:color w:val="232323"/>
          <w:spacing w:val="-2"/>
          <w:w w:val="105"/>
        </w:rPr>
        <w:t xml:space="preserve"> </w:t>
      </w:r>
      <w:r>
        <w:rPr>
          <w:color w:val="232323"/>
          <w:w w:val="105"/>
        </w:rPr>
        <w:t>time of</w:t>
      </w:r>
      <w:r>
        <w:rPr>
          <w:color w:val="232323"/>
          <w:spacing w:val="-8"/>
          <w:w w:val="105"/>
        </w:rPr>
        <w:t xml:space="preserve"> </w:t>
      </w:r>
      <w:r>
        <w:rPr>
          <w:color w:val="232323"/>
          <w:w w:val="105"/>
        </w:rPr>
        <w:t>item</w:t>
      </w:r>
      <w:r>
        <w:rPr>
          <w:color w:val="232323"/>
          <w:spacing w:val="-9"/>
          <w:w w:val="105"/>
        </w:rPr>
        <w:t xml:space="preserve"> </w:t>
      </w:r>
      <w:r>
        <w:rPr>
          <w:color w:val="232323"/>
          <w:w w:val="105"/>
        </w:rPr>
        <w:t>registration, or about the registration itself,</w:t>
      </w:r>
      <w:r>
        <w:rPr>
          <w:color w:val="232323"/>
          <w:spacing w:val="-3"/>
          <w:w w:val="105"/>
        </w:rPr>
        <w:t xml:space="preserve"> </w:t>
      </w:r>
      <w:r>
        <w:rPr>
          <w:color w:val="232323"/>
          <w:w w:val="105"/>
        </w:rPr>
        <w:t>the registration holder has 14</w:t>
      </w:r>
      <w:r>
        <w:rPr>
          <w:color w:val="232323"/>
          <w:spacing w:val="-3"/>
          <w:w w:val="105"/>
        </w:rPr>
        <w:t xml:space="preserve"> </w:t>
      </w:r>
      <w:r>
        <w:rPr>
          <w:color w:val="232323"/>
          <w:w w:val="105"/>
        </w:rPr>
        <w:t>days to</w:t>
      </w:r>
      <w:r>
        <w:rPr>
          <w:color w:val="232323"/>
          <w:spacing w:val="-2"/>
          <w:w w:val="105"/>
        </w:rPr>
        <w:t xml:space="preserve"> </w:t>
      </w:r>
      <w:r>
        <w:rPr>
          <w:color w:val="232323"/>
          <w:w w:val="105"/>
        </w:rPr>
        <w:t>advise the</w:t>
      </w:r>
      <w:r>
        <w:rPr>
          <w:color w:val="232323"/>
          <w:spacing w:val="-1"/>
          <w:w w:val="105"/>
        </w:rPr>
        <w:t xml:space="preserve"> </w:t>
      </w:r>
      <w:r>
        <w:rPr>
          <w:color w:val="232323"/>
          <w:w w:val="105"/>
        </w:rPr>
        <w:t>regulator of</w:t>
      </w:r>
      <w:r>
        <w:rPr>
          <w:color w:val="232323"/>
          <w:spacing w:val="-5"/>
          <w:w w:val="105"/>
        </w:rPr>
        <w:t xml:space="preserve"> </w:t>
      </w:r>
      <w:r>
        <w:rPr>
          <w:color w:val="232323"/>
          <w:w w:val="105"/>
        </w:rPr>
        <w:t>the</w:t>
      </w:r>
      <w:r>
        <w:rPr>
          <w:color w:val="232323"/>
          <w:spacing w:val="-1"/>
          <w:w w:val="105"/>
        </w:rPr>
        <w:t xml:space="preserve"> </w:t>
      </w:r>
      <w:r>
        <w:rPr>
          <w:color w:val="232323"/>
          <w:w w:val="105"/>
        </w:rPr>
        <w:t>change. This must be</w:t>
      </w:r>
      <w:r>
        <w:rPr>
          <w:color w:val="232323"/>
          <w:spacing w:val="-8"/>
          <w:w w:val="105"/>
        </w:rPr>
        <w:t xml:space="preserve"> </w:t>
      </w:r>
      <w:r>
        <w:rPr>
          <w:color w:val="232323"/>
          <w:w w:val="105"/>
        </w:rPr>
        <w:t>done in writing. Without limiting this requirement, the</w:t>
      </w:r>
      <w:r>
        <w:rPr>
          <w:color w:val="232323"/>
          <w:spacing w:val="-7"/>
          <w:w w:val="105"/>
        </w:rPr>
        <w:t xml:space="preserve"> </w:t>
      </w:r>
      <w:r>
        <w:rPr>
          <w:color w:val="232323"/>
          <w:w w:val="105"/>
        </w:rPr>
        <w:t>registration holder must provide written notice to the regulator if:</w:t>
      </w:r>
    </w:p>
    <w:p w:rsidR="008B1039" w:rsidRDefault="00AF0B68">
      <w:pPr>
        <w:pStyle w:val="ListParagraph"/>
        <w:numPr>
          <w:ilvl w:val="0"/>
          <w:numId w:val="6"/>
        </w:numPr>
        <w:tabs>
          <w:tab w:val="left" w:pos="814"/>
          <w:tab w:val="left" w:pos="816"/>
        </w:tabs>
        <w:spacing w:before="126"/>
        <w:ind w:hanging="346"/>
        <w:rPr>
          <w:sz w:val="20"/>
        </w:rPr>
      </w:pPr>
      <w:r>
        <w:rPr>
          <w:color w:val="232323"/>
          <w:w w:val="105"/>
          <w:sz w:val="20"/>
        </w:rPr>
        <w:t>the</w:t>
      </w:r>
      <w:r>
        <w:rPr>
          <w:color w:val="232323"/>
          <w:spacing w:val="-8"/>
          <w:w w:val="105"/>
          <w:sz w:val="20"/>
        </w:rPr>
        <w:t xml:space="preserve"> </w:t>
      </w:r>
      <w:r>
        <w:rPr>
          <w:color w:val="232323"/>
          <w:w w:val="105"/>
          <w:sz w:val="20"/>
        </w:rPr>
        <w:t>item</w:t>
      </w:r>
      <w:r>
        <w:rPr>
          <w:color w:val="232323"/>
          <w:spacing w:val="-4"/>
          <w:w w:val="105"/>
          <w:sz w:val="20"/>
        </w:rPr>
        <w:t xml:space="preserve"> </w:t>
      </w:r>
      <w:r>
        <w:rPr>
          <w:color w:val="232323"/>
          <w:w w:val="105"/>
          <w:sz w:val="20"/>
        </w:rPr>
        <w:t>of</w:t>
      </w:r>
      <w:r>
        <w:rPr>
          <w:color w:val="232323"/>
          <w:spacing w:val="-6"/>
          <w:w w:val="105"/>
          <w:sz w:val="20"/>
        </w:rPr>
        <w:t xml:space="preserve"> </w:t>
      </w:r>
      <w:r>
        <w:rPr>
          <w:color w:val="232323"/>
          <w:w w:val="105"/>
          <w:sz w:val="20"/>
        </w:rPr>
        <w:t>plant</w:t>
      </w:r>
      <w:r>
        <w:rPr>
          <w:color w:val="232323"/>
          <w:spacing w:val="8"/>
          <w:w w:val="105"/>
          <w:sz w:val="20"/>
        </w:rPr>
        <w:t xml:space="preserve"> </w:t>
      </w:r>
      <w:r>
        <w:rPr>
          <w:color w:val="232323"/>
          <w:w w:val="105"/>
          <w:sz w:val="20"/>
        </w:rPr>
        <w:t>is</w:t>
      </w:r>
      <w:r>
        <w:rPr>
          <w:color w:val="232323"/>
          <w:spacing w:val="2"/>
          <w:w w:val="105"/>
          <w:sz w:val="20"/>
        </w:rPr>
        <w:t xml:space="preserve"> </w:t>
      </w:r>
      <w:r>
        <w:rPr>
          <w:color w:val="232323"/>
          <w:w w:val="105"/>
          <w:sz w:val="20"/>
        </w:rPr>
        <w:t>altered</w:t>
      </w:r>
      <w:r>
        <w:rPr>
          <w:color w:val="232323"/>
          <w:spacing w:val="6"/>
          <w:w w:val="105"/>
          <w:sz w:val="20"/>
        </w:rPr>
        <w:t xml:space="preserve"> </w:t>
      </w:r>
      <w:r>
        <w:rPr>
          <w:color w:val="232323"/>
          <w:w w:val="105"/>
          <w:sz w:val="20"/>
        </w:rPr>
        <w:t>to</w:t>
      </w:r>
      <w:r>
        <w:rPr>
          <w:color w:val="232323"/>
          <w:spacing w:val="7"/>
          <w:w w:val="105"/>
          <w:sz w:val="20"/>
        </w:rPr>
        <w:t xml:space="preserve"> </w:t>
      </w:r>
      <w:r>
        <w:rPr>
          <w:color w:val="232323"/>
          <w:w w:val="105"/>
          <w:sz w:val="20"/>
        </w:rPr>
        <w:t>the</w:t>
      </w:r>
      <w:r>
        <w:rPr>
          <w:color w:val="232323"/>
          <w:spacing w:val="-1"/>
          <w:w w:val="105"/>
          <w:sz w:val="20"/>
        </w:rPr>
        <w:t xml:space="preserve"> </w:t>
      </w:r>
      <w:r>
        <w:rPr>
          <w:color w:val="232323"/>
          <w:w w:val="105"/>
          <w:sz w:val="20"/>
        </w:rPr>
        <w:t>extent</w:t>
      </w:r>
      <w:r>
        <w:rPr>
          <w:color w:val="232323"/>
          <w:spacing w:val="4"/>
          <w:w w:val="105"/>
          <w:sz w:val="20"/>
        </w:rPr>
        <w:t xml:space="preserve"> </w:t>
      </w:r>
      <w:r>
        <w:rPr>
          <w:color w:val="232323"/>
          <w:w w:val="105"/>
          <w:sz w:val="20"/>
        </w:rPr>
        <w:t>it requires</w:t>
      </w:r>
      <w:r>
        <w:rPr>
          <w:color w:val="232323"/>
          <w:spacing w:val="17"/>
          <w:w w:val="105"/>
          <w:sz w:val="20"/>
        </w:rPr>
        <w:t xml:space="preserve"> </w:t>
      </w:r>
      <w:r>
        <w:rPr>
          <w:color w:val="232323"/>
          <w:w w:val="105"/>
          <w:sz w:val="20"/>
        </w:rPr>
        <w:t>new</w:t>
      </w:r>
      <w:r>
        <w:rPr>
          <w:color w:val="232323"/>
          <w:spacing w:val="2"/>
          <w:w w:val="105"/>
          <w:sz w:val="20"/>
        </w:rPr>
        <w:t xml:space="preserve"> </w:t>
      </w:r>
      <w:r>
        <w:rPr>
          <w:color w:val="232323"/>
          <w:w w:val="105"/>
          <w:sz w:val="20"/>
        </w:rPr>
        <w:t>risk</w:t>
      </w:r>
      <w:r>
        <w:rPr>
          <w:color w:val="232323"/>
          <w:spacing w:val="3"/>
          <w:w w:val="105"/>
          <w:sz w:val="20"/>
        </w:rPr>
        <w:t xml:space="preserve"> </w:t>
      </w:r>
      <w:r>
        <w:rPr>
          <w:color w:val="232323"/>
          <w:w w:val="105"/>
          <w:sz w:val="20"/>
        </w:rPr>
        <w:t>control</w:t>
      </w:r>
      <w:r>
        <w:rPr>
          <w:color w:val="232323"/>
          <w:spacing w:val="-3"/>
          <w:w w:val="105"/>
          <w:sz w:val="20"/>
        </w:rPr>
        <w:t xml:space="preserve"> </w:t>
      </w:r>
      <w:r>
        <w:rPr>
          <w:color w:val="232323"/>
          <w:spacing w:val="-2"/>
          <w:w w:val="105"/>
          <w:sz w:val="20"/>
        </w:rPr>
        <w:t>measures</w:t>
      </w:r>
    </w:p>
    <w:p w:rsidR="008B1039" w:rsidRDefault="00AF0B68">
      <w:pPr>
        <w:pStyle w:val="ListParagraph"/>
        <w:numPr>
          <w:ilvl w:val="0"/>
          <w:numId w:val="6"/>
        </w:numPr>
        <w:tabs>
          <w:tab w:val="left" w:pos="814"/>
          <w:tab w:val="left" w:pos="816"/>
        </w:tabs>
        <w:ind w:hanging="346"/>
        <w:rPr>
          <w:sz w:val="20"/>
        </w:rPr>
      </w:pPr>
      <w:r>
        <w:rPr>
          <w:color w:val="232323"/>
          <w:w w:val="105"/>
          <w:sz w:val="20"/>
        </w:rPr>
        <w:t>the</w:t>
      </w:r>
      <w:r>
        <w:rPr>
          <w:color w:val="232323"/>
          <w:spacing w:val="-10"/>
          <w:w w:val="105"/>
          <w:sz w:val="20"/>
        </w:rPr>
        <w:t xml:space="preserve"> </w:t>
      </w:r>
      <w:r>
        <w:rPr>
          <w:color w:val="232323"/>
          <w:w w:val="105"/>
          <w:sz w:val="20"/>
        </w:rPr>
        <w:t>item</w:t>
      </w:r>
      <w:r>
        <w:rPr>
          <w:color w:val="232323"/>
          <w:spacing w:val="-5"/>
          <w:w w:val="105"/>
          <w:sz w:val="20"/>
        </w:rPr>
        <w:t xml:space="preserve"> </w:t>
      </w:r>
      <w:r>
        <w:rPr>
          <w:color w:val="232323"/>
          <w:w w:val="105"/>
          <w:sz w:val="20"/>
        </w:rPr>
        <w:t>of</w:t>
      </w:r>
      <w:r>
        <w:rPr>
          <w:color w:val="232323"/>
          <w:spacing w:val="-8"/>
          <w:w w:val="105"/>
          <w:sz w:val="20"/>
        </w:rPr>
        <w:t xml:space="preserve"> </w:t>
      </w:r>
      <w:r>
        <w:rPr>
          <w:color w:val="232323"/>
          <w:w w:val="105"/>
          <w:sz w:val="20"/>
        </w:rPr>
        <w:t>plant</w:t>
      </w:r>
      <w:r>
        <w:rPr>
          <w:color w:val="232323"/>
          <w:spacing w:val="6"/>
          <w:w w:val="105"/>
          <w:sz w:val="20"/>
        </w:rPr>
        <w:t xml:space="preserve"> </w:t>
      </w:r>
      <w:r>
        <w:rPr>
          <w:color w:val="232323"/>
          <w:w w:val="105"/>
          <w:sz w:val="20"/>
        </w:rPr>
        <w:t>is</w:t>
      </w:r>
      <w:r>
        <w:rPr>
          <w:color w:val="232323"/>
          <w:spacing w:val="5"/>
          <w:w w:val="105"/>
          <w:sz w:val="20"/>
        </w:rPr>
        <w:t xml:space="preserve"> </w:t>
      </w:r>
      <w:r>
        <w:rPr>
          <w:color w:val="232323"/>
          <w:w w:val="105"/>
          <w:sz w:val="20"/>
        </w:rPr>
        <w:t>usually</w:t>
      </w:r>
      <w:r>
        <w:rPr>
          <w:color w:val="232323"/>
          <w:spacing w:val="10"/>
          <w:w w:val="105"/>
          <w:sz w:val="20"/>
        </w:rPr>
        <w:t xml:space="preserve"> </w:t>
      </w:r>
      <w:r>
        <w:rPr>
          <w:color w:val="232323"/>
          <w:w w:val="105"/>
          <w:sz w:val="20"/>
        </w:rPr>
        <w:t>fixed</w:t>
      </w:r>
      <w:r>
        <w:rPr>
          <w:color w:val="232323"/>
          <w:spacing w:val="4"/>
          <w:w w:val="105"/>
          <w:sz w:val="20"/>
        </w:rPr>
        <w:t xml:space="preserve"> </w:t>
      </w:r>
      <w:r>
        <w:rPr>
          <w:color w:val="232323"/>
          <w:w w:val="105"/>
          <w:sz w:val="20"/>
        </w:rPr>
        <w:t>and is relocated,</w:t>
      </w:r>
      <w:r>
        <w:rPr>
          <w:color w:val="232323"/>
          <w:spacing w:val="9"/>
          <w:w w:val="105"/>
          <w:sz w:val="20"/>
        </w:rPr>
        <w:t xml:space="preserve"> </w:t>
      </w:r>
      <w:r>
        <w:rPr>
          <w:color w:val="232323"/>
          <w:spacing w:val="-5"/>
          <w:w w:val="105"/>
          <w:sz w:val="20"/>
        </w:rPr>
        <w:t>or</w:t>
      </w:r>
    </w:p>
    <w:p w:rsidR="008B1039" w:rsidRDefault="00AF0B68">
      <w:pPr>
        <w:pStyle w:val="ListParagraph"/>
        <w:numPr>
          <w:ilvl w:val="0"/>
          <w:numId w:val="6"/>
        </w:numPr>
        <w:tabs>
          <w:tab w:val="left" w:pos="814"/>
          <w:tab w:val="left" w:pos="816"/>
        </w:tabs>
        <w:spacing w:before="29"/>
        <w:ind w:hanging="346"/>
        <w:rPr>
          <w:sz w:val="20"/>
        </w:rPr>
      </w:pPr>
      <w:r>
        <w:rPr>
          <w:color w:val="232323"/>
          <w:w w:val="105"/>
          <w:sz w:val="20"/>
        </w:rPr>
        <w:t>the</w:t>
      </w:r>
      <w:r>
        <w:rPr>
          <w:color w:val="232323"/>
          <w:spacing w:val="-8"/>
          <w:w w:val="105"/>
          <w:sz w:val="20"/>
        </w:rPr>
        <w:t xml:space="preserve"> </w:t>
      </w:r>
      <w:r>
        <w:rPr>
          <w:color w:val="232323"/>
          <w:w w:val="105"/>
          <w:sz w:val="20"/>
        </w:rPr>
        <w:t>registration</w:t>
      </w:r>
      <w:r>
        <w:rPr>
          <w:color w:val="232323"/>
          <w:spacing w:val="18"/>
          <w:w w:val="105"/>
          <w:sz w:val="20"/>
        </w:rPr>
        <w:t xml:space="preserve"> </w:t>
      </w:r>
      <w:r>
        <w:rPr>
          <w:color w:val="232323"/>
          <w:w w:val="105"/>
          <w:sz w:val="20"/>
        </w:rPr>
        <w:t>holder</w:t>
      </w:r>
      <w:r>
        <w:rPr>
          <w:color w:val="232323"/>
          <w:spacing w:val="16"/>
          <w:w w:val="105"/>
          <w:sz w:val="20"/>
        </w:rPr>
        <w:t xml:space="preserve"> </w:t>
      </w:r>
      <w:r>
        <w:rPr>
          <w:color w:val="232323"/>
          <w:w w:val="105"/>
          <w:sz w:val="20"/>
        </w:rPr>
        <w:t>no</w:t>
      </w:r>
      <w:r>
        <w:rPr>
          <w:color w:val="232323"/>
          <w:spacing w:val="-7"/>
          <w:w w:val="105"/>
          <w:sz w:val="20"/>
        </w:rPr>
        <w:t xml:space="preserve"> </w:t>
      </w:r>
      <w:r>
        <w:rPr>
          <w:color w:val="232323"/>
          <w:w w:val="105"/>
          <w:sz w:val="20"/>
        </w:rPr>
        <w:t>longer</w:t>
      </w:r>
      <w:r>
        <w:rPr>
          <w:color w:val="232323"/>
          <w:spacing w:val="11"/>
          <w:w w:val="105"/>
          <w:sz w:val="20"/>
        </w:rPr>
        <w:t xml:space="preserve"> </w:t>
      </w:r>
      <w:r>
        <w:rPr>
          <w:color w:val="232323"/>
          <w:w w:val="105"/>
          <w:sz w:val="20"/>
        </w:rPr>
        <w:t>has</w:t>
      </w:r>
      <w:r>
        <w:rPr>
          <w:color w:val="232323"/>
          <w:spacing w:val="-1"/>
          <w:w w:val="105"/>
          <w:sz w:val="20"/>
        </w:rPr>
        <w:t xml:space="preserve"> </w:t>
      </w:r>
      <w:r>
        <w:rPr>
          <w:color w:val="232323"/>
          <w:w w:val="105"/>
          <w:sz w:val="20"/>
        </w:rPr>
        <w:t>management</w:t>
      </w:r>
      <w:r>
        <w:rPr>
          <w:color w:val="232323"/>
          <w:spacing w:val="22"/>
          <w:w w:val="105"/>
          <w:sz w:val="20"/>
        </w:rPr>
        <w:t xml:space="preserve"> </w:t>
      </w:r>
      <w:r>
        <w:rPr>
          <w:color w:val="232323"/>
          <w:w w:val="105"/>
          <w:sz w:val="20"/>
        </w:rPr>
        <w:t>or</w:t>
      </w:r>
      <w:r>
        <w:rPr>
          <w:color w:val="232323"/>
          <w:spacing w:val="3"/>
          <w:w w:val="105"/>
          <w:sz w:val="20"/>
        </w:rPr>
        <w:t xml:space="preserve"> </w:t>
      </w:r>
      <w:r>
        <w:rPr>
          <w:color w:val="232323"/>
          <w:w w:val="105"/>
          <w:sz w:val="20"/>
        </w:rPr>
        <w:t>control</w:t>
      </w:r>
      <w:r>
        <w:rPr>
          <w:color w:val="232323"/>
          <w:spacing w:val="3"/>
          <w:w w:val="105"/>
          <w:sz w:val="20"/>
        </w:rPr>
        <w:t xml:space="preserve"> </w:t>
      </w:r>
      <w:r>
        <w:rPr>
          <w:color w:val="232323"/>
          <w:w w:val="105"/>
          <w:sz w:val="20"/>
        </w:rPr>
        <w:t>of</w:t>
      </w:r>
      <w:r>
        <w:rPr>
          <w:color w:val="232323"/>
          <w:spacing w:val="-12"/>
          <w:w w:val="105"/>
          <w:sz w:val="20"/>
        </w:rPr>
        <w:t xml:space="preserve"> </w:t>
      </w:r>
      <w:r>
        <w:rPr>
          <w:color w:val="232323"/>
          <w:w w:val="105"/>
          <w:sz w:val="20"/>
        </w:rPr>
        <w:t>the</w:t>
      </w:r>
      <w:r>
        <w:rPr>
          <w:color w:val="232323"/>
          <w:spacing w:val="-3"/>
          <w:w w:val="105"/>
          <w:sz w:val="20"/>
        </w:rPr>
        <w:t xml:space="preserve"> </w:t>
      </w:r>
      <w:r>
        <w:rPr>
          <w:color w:val="232323"/>
          <w:w w:val="105"/>
          <w:sz w:val="20"/>
        </w:rPr>
        <w:t>item</w:t>
      </w:r>
      <w:r>
        <w:rPr>
          <w:color w:val="232323"/>
          <w:spacing w:val="6"/>
          <w:w w:val="105"/>
          <w:sz w:val="20"/>
        </w:rPr>
        <w:t xml:space="preserve"> </w:t>
      </w:r>
      <w:r>
        <w:rPr>
          <w:color w:val="232323"/>
          <w:w w:val="105"/>
          <w:sz w:val="20"/>
        </w:rPr>
        <w:t>of</w:t>
      </w:r>
      <w:r>
        <w:rPr>
          <w:color w:val="232323"/>
          <w:spacing w:val="-8"/>
          <w:w w:val="105"/>
          <w:sz w:val="20"/>
        </w:rPr>
        <w:t xml:space="preserve"> </w:t>
      </w:r>
      <w:r>
        <w:rPr>
          <w:color w:val="232323"/>
          <w:spacing w:val="-2"/>
          <w:w w:val="105"/>
          <w:sz w:val="20"/>
        </w:rPr>
        <w:t>plant.</w:t>
      </w: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rPr>
          <w:sz w:val="22"/>
        </w:rPr>
      </w:pPr>
    </w:p>
    <w:p w:rsidR="008B1039" w:rsidRDefault="008B1039">
      <w:pPr>
        <w:pStyle w:val="BodyText"/>
        <w:spacing w:before="5"/>
        <w:rPr>
          <w:sz w:val="32"/>
        </w:rPr>
      </w:pPr>
    </w:p>
    <w:p w:rsidR="008B1039" w:rsidRDefault="00AF0B68">
      <w:pPr>
        <w:ind w:left="466"/>
        <w:jc w:val="both"/>
        <w:rPr>
          <w:b/>
          <w:sz w:val="15"/>
        </w:rPr>
      </w:pPr>
      <w:r>
        <w:rPr>
          <w:b/>
          <w:color w:val="232323"/>
          <w:w w:val="105"/>
          <w:sz w:val="15"/>
        </w:rPr>
        <w:t>Managing</w:t>
      </w:r>
      <w:r>
        <w:rPr>
          <w:b/>
          <w:color w:val="232323"/>
          <w:spacing w:val="-11"/>
          <w:w w:val="105"/>
          <w:sz w:val="15"/>
        </w:rPr>
        <w:t xml:space="preserve"> </w:t>
      </w:r>
      <w:r>
        <w:rPr>
          <w:b/>
          <w:color w:val="232323"/>
          <w:w w:val="105"/>
          <w:sz w:val="15"/>
        </w:rPr>
        <w:t>the</w:t>
      </w:r>
      <w:r>
        <w:rPr>
          <w:b/>
          <w:color w:val="232323"/>
          <w:spacing w:val="-11"/>
          <w:w w:val="105"/>
          <w:sz w:val="15"/>
        </w:rPr>
        <w:t xml:space="preserve"> </w:t>
      </w:r>
      <w:r>
        <w:rPr>
          <w:b/>
          <w:color w:val="232323"/>
          <w:w w:val="105"/>
          <w:sz w:val="15"/>
        </w:rPr>
        <w:t>risks</w:t>
      </w:r>
      <w:r>
        <w:rPr>
          <w:b/>
          <w:color w:val="232323"/>
          <w:spacing w:val="-9"/>
          <w:w w:val="105"/>
          <w:sz w:val="15"/>
        </w:rPr>
        <w:t xml:space="preserve"> </w:t>
      </w:r>
      <w:r>
        <w:rPr>
          <w:b/>
          <w:color w:val="232323"/>
          <w:w w:val="105"/>
          <w:sz w:val="15"/>
        </w:rPr>
        <w:t>of</w:t>
      </w:r>
      <w:r>
        <w:rPr>
          <w:b/>
          <w:color w:val="232323"/>
          <w:spacing w:val="-11"/>
          <w:w w:val="105"/>
          <w:sz w:val="15"/>
        </w:rPr>
        <w:t xml:space="preserve"> </w:t>
      </w:r>
      <w:r>
        <w:rPr>
          <w:b/>
          <w:color w:val="232323"/>
          <w:w w:val="105"/>
          <w:sz w:val="15"/>
        </w:rPr>
        <w:t>plant</w:t>
      </w:r>
      <w:r>
        <w:rPr>
          <w:b/>
          <w:color w:val="232323"/>
          <w:spacing w:val="-9"/>
          <w:w w:val="105"/>
          <w:sz w:val="15"/>
        </w:rPr>
        <w:t xml:space="preserve"> </w:t>
      </w:r>
      <w:r>
        <w:rPr>
          <w:b/>
          <w:color w:val="232323"/>
          <w:w w:val="105"/>
          <w:sz w:val="15"/>
        </w:rPr>
        <w:t>In</w:t>
      </w:r>
      <w:r>
        <w:rPr>
          <w:b/>
          <w:color w:val="232323"/>
          <w:spacing w:val="-11"/>
          <w:w w:val="105"/>
          <w:sz w:val="15"/>
        </w:rPr>
        <w:t xml:space="preserve"> </w:t>
      </w:r>
      <w:r>
        <w:rPr>
          <w:b/>
          <w:color w:val="232323"/>
          <w:w w:val="105"/>
          <w:sz w:val="15"/>
        </w:rPr>
        <w:t>the</w:t>
      </w:r>
      <w:r>
        <w:rPr>
          <w:b/>
          <w:color w:val="232323"/>
          <w:spacing w:val="-10"/>
          <w:w w:val="105"/>
          <w:sz w:val="15"/>
        </w:rPr>
        <w:t xml:space="preserve"> </w:t>
      </w:r>
      <w:r>
        <w:rPr>
          <w:b/>
          <w:color w:val="232323"/>
          <w:spacing w:val="-2"/>
          <w:w w:val="105"/>
          <w:sz w:val="15"/>
        </w:rPr>
        <w:t>workplace</w:t>
      </w:r>
    </w:p>
    <w:p w:rsidR="008B1039" w:rsidRDefault="008B1039">
      <w:pPr>
        <w:jc w:val="both"/>
        <w:rPr>
          <w:sz w:val="15"/>
        </w:rPr>
        <w:sectPr w:rsidR="008B1039">
          <w:footerReference w:type="default" r:id="rId31"/>
          <w:pgSz w:w="11910" w:h="16840"/>
          <w:pgMar w:top="1540" w:right="1460" w:bottom="1140" w:left="1100" w:header="0" w:footer="957" w:gutter="0"/>
          <w:cols w:space="720"/>
        </w:sectPr>
      </w:pPr>
    </w:p>
    <w:p w:rsidR="008B1039" w:rsidRDefault="00AF0B68">
      <w:pPr>
        <w:pStyle w:val="Heading1"/>
        <w:numPr>
          <w:ilvl w:val="0"/>
          <w:numId w:val="26"/>
        </w:numPr>
        <w:tabs>
          <w:tab w:val="left" w:pos="1459"/>
          <w:tab w:val="left" w:pos="1460"/>
        </w:tabs>
        <w:spacing w:before="62"/>
        <w:ind w:left="1459" w:hanging="966"/>
        <w:rPr>
          <w:color w:val="212121"/>
        </w:rPr>
      </w:pPr>
      <w:bookmarkStart w:id="32" w:name="_TOC_250008"/>
      <w:r>
        <w:rPr>
          <w:color w:val="212121"/>
          <w:w w:val="95"/>
        </w:rPr>
        <w:lastRenderedPageBreak/>
        <w:t>Keeping</w:t>
      </w:r>
      <w:r>
        <w:rPr>
          <w:color w:val="212121"/>
          <w:spacing w:val="-5"/>
        </w:rPr>
        <w:t xml:space="preserve"> </w:t>
      </w:r>
      <w:bookmarkEnd w:id="32"/>
      <w:r>
        <w:rPr>
          <w:color w:val="212121"/>
          <w:spacing w:val="-2"/>
        </w:rPr>
        <w:t>records</w:t>
      </w:r>
    </w:p>
    <w:p w:rsidR="008B1039" w:rsidRDefault="00AF0B68">
      <w:pPr>
        <w:pStyle w:val="Heading5"/>
        <w:numPr>
          <w:ilvl w:val="1"/>
          <w:numId w:val="26"/>
        </w:numPr>
        <w:tabs>
          <w:tab w:val="left" w:pos="1461"/>
          <w:tab w:val="left" w:pos="1462"/>
        </w:tabs>
        <w:spacing w:before="477"/>
        <w:ind w:hanging="971"/>
        <w:rPr>
          <w:color w:val="59808E"/>
        </w:rPr>
      </w:pPr>
      <w:bookmarkStart w:id="33" w:name="_TOC_250007"/>
      <w:r>
        <w:rPr>
          <w:color w:val="59808E"/>
          <w:w w:val="105"/>
        </w:rPr>
        <w:t>Record</w:t>
      </w:r>
      <w:r>
        <w:rPr>
          <w:color w:val="59808E"/>
          <w:spacing w:val="33"/>
          <w:w w:val="105"/>
        </w:rPr>
        <w:t xml:space="preserve"> </w:t>
      </w:r>
      <w:r>
        <w:rPr>
          <w:color w:val="59808E"/>
          <w:w w:val="105"/>
        </w:rPr>
        <w:t>keeping-</w:t>
      </w:r>
      <w:bookmarkEnd w:id="33"/>
      <w:r>
        <w:rPr>
          <w:color w:val="59808E"/>
          <w:spacing w:val="-2"/>
          <w:w w:val="105"/>
        </w:rPr>
        <w:t>plant</w:t>
      </w:r>
    </w:p>
    <w:p w:rsidR="008B1039" w:rsidRDefault="008B1039">
      <w:pPr>
        <w:pStyle w:val="BodyText"/>
        <w:spacing w:before="1"/>
        <w:rPr>
          <w:sz w:val="38"/>
        </w:rPr>
      </w:pPr>
    </w:p>
    <w:p w:rsidR="008B1039" w:rsidRDefault="00AF0B68">
      <w:pPr>
        <w:spacing w:before="1" w:line="376" w:lineRule="auto"/>
        <w:ind w:left="489" w:right="6799"/>
        <w:rPr>
          <w:b/>
          <w:sz w:val="20"/>
        </w:rPr>
      </w:pPr>
      <w:r>
        <w:rPr>
          <w:b/>
          <w:color w:val="59808E"/>
          <w:w w:val="105"/>
          <w:sz w:val="20"/>
        </w:rPr>
        <w:t>WHS Regu</w:t>
      </w:r>
      <w:r>
        <w:rPr>
          <w:b/>
          <w:color w:val="546972"/>
          <w:w w:val="105"/>
          <w:sz w:val="20"/>
        </w:rPr>
        <w:t>l</w:t>
      </w:r>
      <w:r>
        <w:rPr>
          <w:b/>
          <w:color w:val="59808E"/>
          <w:w w:val="105"/>
          <w:sz w:val="20"/>
        </w:rPr>
        <w:t xml:space="preserve">ation 237 </w:t>
      </w:r>
      <w:r>
        <w:rPr>
          <w:color w:val="212121"/>
          <w:w w:val="105"/>
          <w:sz w:val="20"/>
        </w:rPr>
        <w:t>Records of plant</w:t>
      </w:r>
      <w:r>
        <w:rPr>
          <w:color w:val="212121"/>
          <w:spacing w:val="80"/>
          <w:w w:val="105"/>
          <w:sz w:val="20"/>
        </w:rPr>
        <w:t xml:space="preserve"> </w:t>
      </w:r>
      <w:r>
        <w:rPr>
          <w:b/>
          <w:color w:val="59808E"/>
          <w:w w:val="105"/>
          <w:sz w:val="20"/>
        </w:rPr>
        <w:t>WHS Regulat</w:t>
      </w:r>
      <w:r>
        <w:rPr>
          <w:b/>
          <w:color w:val="546972"/>
          <w:w w:val="105"/>
          <w:sz w:val="20"/>
        </w:rPr>
        <w:t>i</w:t>
      </w:r>
      <w:r>
        <w:rPr>
          <w:b/>
          <w:color w:val="59808E"/>
          <w:w w:val="105"/>
          <w:sz w:val="20"/>
        </w:rPr>
        <w:t>on</w:t>
      </w:r>
      <w:r>
        <w:rPr>
          <w:b/>
          <w:color w:val="59808E"/>
          <w:spacing w:val="-3"/>
          <w:w w:val="105"/>
          <w:sz w:val="20"/>
        </w:rPr>
        <w:t xml:space="preserve"> </w:t>
      </w:r>
      <w:r>
        <w:rPr>
          <w:b/>
          <w:color w:val="59808E"/>
          <w:w w:val="105"/>
          <w:sz w:val="20"/>
        </w:rPr>
        <w:t>226</w:t>
      </w:r>
    </w:p>
    <w:p w:rsidR="008B1039" w:rsidRDefault="00AF0B68">
      <w:pPr>
        <w:pStyle w:val="BodyText"/>
        <w:spacing w:line="228" w:lineRule="exact"/>
        <w:ind w:left="490"/>
      </w:pPr>
      <w:r>
        <w:rPr>
          <w:color w:val="212121"/>
          <w:w w:val="105"/>
        </w:rPr>
        <w:t>Plant</w:t>
      </w:r>
      <w:r>
        <w:rPr>
          <w:color w:val="212121"/>
          <w:spacing w:val="33"/>
          <w:w w:val="105"/>
        </w:rPr>
        <w:t xml:space="preserve"> </w:t>
      </w:r>
      <w:r>
        <w:rPr>
          <w:color w:val="212121"/>
          <w:w w:val="105"/>
        </w:rPr>
        <w:t>with</w:t>
      </w:r>
      <w:r>
        <w:rPr>
          <w:color w:val="212121"/>
          <w:spacing w:val="24"/>
          <w:w w:val="105"/>
        </w:rPr>
        <w:t xml:space="preserve"> </w:t>
      </w:r>
      <w:r>
        <w:rPr>
          <w:color w:val="212121"/>
          <w:w w:val="105"/>
        </w:rPr>
        <w:t>presence-sensing</w:t>
      </w:r>
      <w:r>
        <w:rPr>
          <w:color w:val="212121"/>
          <w:spacing w:val="9"/>
          <w:w w:val="105"/>
        </w:rPr>
        <w:t xml:space="preserve"> </w:t>
      </w:r>
      <w:r>
        <w:rPr>
          <w:color w:val="212121"/>
          <w:w w:val="105"/>
        </w:rPr>
        <w:t>safeguarding</w:t>
      </w:r>
      <w:r>
        <w:rPr>
          <w:color w:val="212121"/>
          <w:spacing w:val="40"/>
          <w:w w:val="105"/>
        </w:rPr>
        <w:t xml:space="preserve"> </w:t>
      </w:r>
      <w:r>
        <w:rPr>
          <w:color w:val="212121"/>
          <w:w w:val="105"/>
        </w:rPr>
        <w:t>system-</w:t>
      </w:r>
      <w:r>
        <w:rPr>
          <w:color w:val="212121"/>
          <w:spacing w:val="-2"/>
          <w:w w:val="105"/>
        </w:rPr>
        <w:t>records</w:t>
      </w:r>
    </w:p>
    <w:p w:rsidR="008B1039" w:rsidRDefault="008B1039">
      <w:pPr>
        <w:pStyle w:val="BodyText"/>
        <w:spacing w:before="5"/>
        <w:rPr>
          <w:sz w:val="28"/>
        </w:rPr>
      </w:pPr>
    </w:p>
    <w:p w:rsidR="008B1039" w:rsidRDefault="00AF0B68">
      <w:pPr>
        <w:pStyle w:val="BodyText"/>
        <w:spacing w:line="256" w:lineRule="auto"/>
        <w:ind w:left="482" w:right="382" w:firstLine="3"/>
      </w:pPr>
      <w:r>
        <w:rPr>
          <w:color w:val="212121"/>
          <w:w w:val="105"/>
        </w:rPr>
        <w:t>The person with management</w:t>
      </w:r>
      <w:r>
        <w:rPr>
          <w:color w:val="212121"/>
          <w:spacing w:val="40"/>
          <w:w w:val="105"/>
        </w:rPr>
        <w:t xml:space="preserve"> </w:t>
      </w:r>
      <w:r>
        <w:rPr>
          <w:color w:val="212121"/>
          <w:w w:val="105"/>
        </w:rPr>
        <w:t>or control of plant that is required to be registered at a workplace must keep a record of all tests, inspections, maintenance, commissioning, decommissioning,</w:t>
      </w:r>
      <w:r>
        <w:rPr>
          <w:color w:val="212121"/>
          <w:spacing w:val="-6"/>
          <w:w w:val="105"/>
        </w:rPr>
        <w:t xml:space="preserve"> </w:t>
      </w:r>
      <w:r>
        <w:rPr>
          <w:color w:val="212121"/>
          <w:w w:val="105"/>
        </w:rPr>
        <w:t>dismantling and alterations of the registered plant for the period that the plant is used or until the person relinquishes control of the plant.</w:t>
      </w:r>
    </w:p>
    <w:p w:rsidR="008B1039" w:rsidRDefault="00AF0B68">
      <w:pPr>
        <w:pStyle w:val="BodyText"/>
        <w:spacing w:before="111" w:line="256" w:lineRule="auto"/>
        <w:ind w:left="482" w:right="192" w:firstLine="3"/>
      </w:pPr>
      <w:r>
        <w:rPr>
          <w:color w:val="212121"/>
          <w:w w:val="105"/>
        </w:rPr>
        <w:t>The person with management</w:t>
      </w:r>
      <w:r>
        <w:rPr>
          <w:color w:val="212121"/>
          <w:spacing w:val="39"/>
          <w:w w:val="105"/>
        </w:rPr>
        <w:t xml:space="preserve"> </w:t>
      </w:r>
      <w:r>
        <w:rPr>
          <w:color w:val="212121"/>
          <w:w w:val="105"/>
        </w:rPr>
        <w:t>or control of plant with a presence-sensing safeguarding system must keep a record of safety</w:t>
      </w:r>
      <w:r>
        <w:rPr>
          <w:color w:val="212121"/>
          <w:spacing w:val="24"/>
          <w:w w:val="105"/>
        </w:rPr>
        <w:t xml:space="preserve"> </w:t>
      </w:r>
      <w:r>
        <w:rPr>
          <w:color w:val="212121"/>
          <w:w w:val="105"/>
        </w:rPr>
        <w:t>integrity</w:t>
      </w:r>
      <w:r>
        <w:rPr>
          <w:color w:val="212121"/>
          <w:spacing w:val="26"/>
          <w:w w:val="105"/>
        </w:rPr>
        <w:t xml:space="preserve"> </w:t>
      </w:r>
      <w:r>
        <w:rPr>
          <w:color w:val="212121"/>
          <w:w w:val="105"/>
        </w:rPr>
        <w:t>tests,</w:t>
      </w:r>
      <w:r>
        <w:rPr>
          <w:color w:val="212121"/>
          <w:spacing w:val="23"/>
          <w:w w:val="105"/>
        </w:rPr>
        <w:t xml:space="preserve"> </w:t>
      </w:r>
      <w:r>
        <w:rPr>
          <w:color w:val="212121"/>
          <w:w w:val="105"/>
        </w:rPr>
        <w:t>inspections,</w:t>
      </w:r>
      <w:r>
        <w:rPr>
          <w:color w:val="212121"/>
          <w:spacing w:val="27"/>
          <w:w w:val="105"/>
        </w:rPr>
        <w:t xml:space="preserve"> </w:t>
      </w:r>
      <w:r>
        <w:rPr>
          <w:color w:val="212121"/>
          <w:w w:val="105"/>
        </w:rPr>
        <w:t>maintenance, commissioning, decommissioning, dismantling or alterations of</w:t>
      </w:r>
      <w:r>
        <w:rPr>
          <w:color w:val="212121"/>
          <w:spacing w:val="-3"/>
          <w:w w:val="105"/>
        </w:rPr>
        <w:t xml:space="preserve"> </w:t>
      </w:r>
      <w:r>
        <w:rPr>
          <w:color w:val="212121"/>
          <w:w w:val="105"/>
        </w:rPr>
        <w:t>the</w:t>
      </w:r>
      <w:r>
        <w:rPr>
          <w:color w:val="212121"/>
          <w:spacing w:val="-3"/>
          <w:w w:val="105"/>
        </w:rPr>
        <w:t xml:space="preserve"> </w:t>
      </w:r>
      <w:r>
        <w:rPr>
          <w:color w:val="212121"/>
          <w:w w:val="105"/>
        </w:rPr>
        <w:t>plant. The record must be kept for:</w:t>
      </w:r>
    </w:p>
    <w:p w:rsidR="008B1039" w:rsidRDefault="00AF0B68">
      <w:pPr>
        <w:pStyle w:val="ListParagraph"/>
        <w:numPr>
          <w:ilvl w:val="0"/>
          <w:numId w:val="5"/>
        </w:numPr>
        <w:tabs>
          <w:tab w:val="left" w:pos="830"/>
          <w:tab w:val="left" w:pos="831"/>
        </w:tabs>
        <w:spacing w:before="121"/>
        <w:ind w:left="830"/>
        <w:rPr>
          <w:color w:val="212121"/>
          <w:sz w:val="20"/>
        </w:rPr>
      </w:pPr>
      <w:r>
        <w:rPr>
          <w:color w:val="212121"/>
          <w:w w:val="105"/>
          <w:sz w:val="20"/>
        </w:rPr>
        <w:t>five</w:t>
      </w:r>
      <w:r>
        <w:rPr>
          <w:color w:val="212121"/>
          <w:spacing w:val="5"/>
          <w:w w:val="105"/>
          <w:sz w:val="20"/>
        </w:rPr>
        <w:t xml:space="preserve"> </w:t>
      </w:r>
      <w:r>
        <w:rPr>
          <w:color w:val="212121"/>
          <w:w w:val="105"/>
          <w:sz w:val="20"/>
        </w:rPr>
        <w:t>years</w:t>
      </w:r>
      <w:r>
        <w:rPr>
          <w:color w:val="212121"/>
          <w:spacing w:val="9"/>
          <w:w w:val="105"/>
          <w:sz w:val="20"/>
        </w:rPr>
        <w:t xml:space="preserve"> </w:t>
      </w:r>
      <w:r>
        <w:rPr>
          <w:color w:val="212121"/>
          <w:spacing w:val="-5"/>
          <w:w w:val="105"/>
          <w:sz w:val="20"/>
        </w:rPr>
        <w:t>or</w:t>
      </w:r>
    </w:p>
    <w:p w:rsidR="008B1039" w:rsidRDefault="00AF0B68">
      <w:pPr>
        <w:pStyle w:val="ListParagraph"/>
        <w:numPr>
          <w:ilvl w:val="0"/>
          <w:numId w:val="5"/>
        </w:numPr>
        <w:tabs>
          <w:tab w:val="left" w:pos="829"/>
          <w:tab w:val="left" w:pos="830"/>
        </w:tabs>
        <w:spacing w:line="256" w:lineRule="auto"/>
        <w:ind w:right="757" w:hanging="349"/>
        <w:rPr>
          <w:color w:val="212121"/>
          <w:sz w:val="20"/>
        </w:rPr>
      </w:pPr>
      <w:r>
        <w:rPr>
          <w:color w:val="212121"/>
          <w:w w:val="105"/>
          <w:sz w:val="20"/>
        </w:rPr>
        <w:t>the</w:t>
      </w:r>
      <w:r>
        <w:rPr>
          <w:color w:val="212121"/>
          <w:spacing w:val="-6"/>
          <w:w w:val="105"/>
          <w:sz w:val="20"/>
        </w:rPr>
        <w:t xml:space="preserve"> </w:t>
      </w:r>
      <w:r>
        <w:rPr>
          <w:color w:val="212121"/>
          <w:w w:val="105"/>
          <w:sz w:val="20"/>
        </w:rPr>
        <w:t>life of the</w:t>
      </w:r>
      <w:r>
        <w:rPr>
          <w:color w:val="212121"/>
          <w:spacing w:val="-6"/>
          <w:w w:val="105"/>
          <w:sz w:val="20"/>
        </w:rPr>
        <w:t xml:space="preserve"> </w:t>
      </w:r>
      <w:r>
        <w:rPr>
          <w:color w:val="212121"/>
          <w:w w:val="105"/>
          <w:sz w:val="20"/>
        </w:rPr>
        <w:t>plant or until</w:t>
      </w:r>
      <w:r>
        <w:rPr>
          <w:color w:val="212121"/>
          <w:spacing w:val="-3"/>
          <w:w w:val="105"/>
          <w:sz w:val="20"/>
        </w:rPr>
        <w:t xml:space="preserve"> </w:t>
      </w:r>
      <w:r>
        <w:rPr>
          <w:color w:val="212121"/>
          <w:w w:val="105"/>
          <w:sz w:val="20"/>
        </w:rPr>
        <w:t>the person relinquishes control of</w:t>
      </w:r>
      <w:r>
        <w:rPr>
          <w:color w:val="212121"/>
          <w:spacing w:val="-5"/>
          <w:w w:val="105"/>
          <w:sz w:val="20"/>
        </w:rPr>
        <w:t xml:space="preserve"> </w:t>
      </w:r>
      <w:r>
        <w:rPr>
          <w:color w:val="212121"/>
          <w:w w:val="105"/>
          <w:sz w:val="20"/>
        </w:rPr>
        <w:t>the plant if the</w:t>
      </w:r>
      <w:r>
        <w:rPr>
          <w:color w:val="212121"/>
          <w:spacing w:val="-7"/>
          <w:w w:val="105"/>
          <w:sz w:val="20"/>
        </w:rPr>
        <w:t xml:space="preserve"> </w:t>
      </w:r>
      <w:r>
        <w:rPr>
          <w:color w:val="212121"/>
          <w:w w:val="105"/>
          <w:sz w:val="20"/>
        </w:rPr>
        <w:t>plant is registered plant or has been altered.</w:t>
      </w:r>
    </w:p>
    <w:p w:rsidR="008B1039" w:rsidRDefault="00AF0B68">
      <w:pPr>
        <w:pStyle w:val="BodyText"/>
        <w:spacing w:before="108" w:line="256" w:lineRule="auto"/>
        <w:ind w:left="483" w:right="382" w:hanging="1"/>
      </w:pPr>
      <w:r>
        <w:rPr>
          <w:color w:val="212121"/>
          <w:w w:val="105"/>
        </w:rPr>
        <w:t>It is also good practice to keep records for other types of</w:t>
      </w:r>
      <w:r>
        <w:rPr>
          <w:color w:val="212121"/>
          <w:spacing w:val="-8"/>
          <w:w w:val="105"/>
        </w:rPr>
        <w:t xml:space="preserve"> </w:t>
      </w:r>
      <w:r>
        <w:rPr>
          <w:color w:val="212121"/>
          <w:w w:val="105"/>
        </w:rPr>
        <w:t>plant in</w:t>
      </w:r>
      <w:r>
        <w:rPr>
          <w:color w:val="212121"/>
          <w:spacing w:val="-2"/>
          <w:w w:val="105"/>
        </w:rPr>
        <w:t xml:space="preserve"> </w:t>
      </w:r>
      <w:r>
        <w:rPr>
          <w:color w:val="212121"/>
          <w:w w:val="105"/>
        </w:rPr>
        <w:t>your workplace. Keeping records of the</w:t>
      </w:r>
      <w:r>
        <w:rPr>
          <w:color w:val="212121"/>
          <w:spacing w:val="-4"/>
          <w:w w:val="105"/>
        </w:rPr>
        <w:t xml:space="preserve"> </w:t>
      </w:r>
      <w:r>
        <w:rPr>
          <w:color w:val="212121"/>
          <w:w w:val="105"/>
        </w:rPr>
        <w:t>risk management process helps demonstrate compliance activities with</w:t>
      </w:r>
      <w:r>
        <w:rPr>
          <w:color w:val="212121"/>
          <w:spacing w:val="-2"/>
          <w:w w:val="105"/>
        </w:rPr>
        <w:t xml:space="preserve"> </w:t>
      </w:r>
      <w:r>
        <w:rPr>
          <w:color w:val="212121"/>
          <w:w w:val="105"/>
        </w:rPr>
        <w:t xml:space="preserve">the WHS Act and WHS Regulations. It also helps when undertaking subsequent risk </w:t>
      </w:r>
      <w:r>
        <w:rPr>
          <w:color w:val="212121"/>
          <w:spacing w:val="-2"/>
          <w:w w:val="105"/>
        </w:rPr>
        <w:t>assessments.</w:t>
      </w:r>
    </w:p>
    <w:p w:rsidR="008B1039" w:rsidRDefault="00AF0B68">
      <w:pPr>
        <w:pStyle w:val="BodyText"/>
        <w:spacing w:before="107"/>
        <w:ind w:left="480"/>
      </w:pPr>
      <w:r>
        <w:rPr>
          <w:color w:val="212121"/>
          <w:w w:val="105"/>
        </w:rPr>
        <w:t>Records</w:t>
      </w:r>
      <w:r>
        <w:rPr>
          <w:color w:val="212121"/>
          <w:spacing w:val="13"/>
          <w:w w:val="105"/>
        </w:rPr>
        <w:t xml:space="preserve"> </w:t>
      </w:r>
      <w:r>
        <w:rPr>
          <w:color w:val="212121"/>
          <w:w w:val="105"/>
        </w:rPr>
        <w:t>on</w:t>
      </w:r>
      <w:r>
        <w:rPr>
          <w:color w:val="212121"/>
          <w:spacing w:val="-7"/>
          <w:w w:val="105"/>
        </w:rPr>
        <w:t xml:space="preserve"> </w:t>
      </w:r>
      <w:r>
        <w:rPr>
          <w:color w:val="212121"/>
          <w:w w:val="105"/>
        </w:rPr>
        <w:t>items</w:t>
      </w:r>
      <w:r>
        <w:rPr>
          <w:color w:val="212121"/>
          <w:spacing w:val="9"/>
          <w:w w:val="105"/>
        </w:rPr>
        <w:t xml:space="preserve"> </w:t>
      </w:r>
      <w:r>
        <w:rPr>
          <w:color w:val="212121"/>
          <w:w w:val="105"/>
        </w:rPr>
        <w:t>of</w:t>
      </w:r>
      <w:r>
        <w:rPr>
          <w:color w:val="212121"/>
          <w:spacing w:val="-4"/>
          <w:w w:val="105"/>
        </w:rPr>
        <w:t xml:space="preserve"> </w:t>
      </w:r>
      <w:r>
        <w:rPr>
          <w:color w:val="212121"/>
          <w:w w:val="105"/>
        </w:rPr>
        <w:t>plant</w:t>
      </w:r>
      <w:r>
        <w:rPr>
          <w:color w:val="212121"/>
          <w:spacing w:val="1"/>
          <w:w w:val="105"/>
        </w:rPr>
        <w:t xml:space="preserve"> </w:t>
      </w:r>
      <w:r>
        <w:rPr>
          <w:color w:val="212121"/>
          <w:w w:val="105"/>
        </w:rPr>
        <w:t>that may</w:t>
      </w:r>
      <w:r>
        <w:rPr>
          <w:color w:val="212121"/>
          <w:spacing w:val="2"/>
          <w:w w:val="105"/>
        </w:rPr>
        <w:t xml:space="preserve"> </w:t>
      </w:r>
      <w:r>
        <w:rPr>
          <w:color w:val="212121"/>
          <w:w w:val="105"/>
        </w:rPr>
        <w:t>be</w:t>
      </w:r>
      <w:r>
        <w:rPr>
          <w:color w:val="212121"/>
          <w:spacing w:val="8"/>
          <w:w w:val="105"/>
        </w:rPr>
        <w:t xml:space="preserve"> </w:t>
      </w:r>
      <w:r>
        <w:rPr>
          <w:color w:val="212121"/>
          <w:w w:val="105"/>
        </w:rPr>
        <w:t>kept</w:t>
      </w:r>
      <w:r>
        <w:rPr>
          <w:color w:val="212121"/>
          <w:spacing w:val="2"/>
          <w:w w:val="105"/>
        </w:rPr>
        <w:t xml:space="preserve"> </w:t>
      </w:r>
      <w:r>
        <w:rPr>
          <w:color w:val="212121"/>
          <w:spacing w:val="-2"/>
          <w:w w:val="105"/>
        </w:rPr>
        <w:t>include:</w:t>
      </w:r>
    </w:p>
    <w:p w:rsidR="008B1039" w:rsidRDefault="00AF0B68">
      <w:pPr>
        <w:pStyle w:val="ListParagraph"/>
        <w:numPr>
          <w:ilvl w:val="0"/>
          <w:numId w:val="5"/>
        </w:numPr>
        <w:tabs>
          <w:tab w:val="left" w:pos="824"/>
          <w:tab w:val="left" w:pos="825"/>
        </w:tabs>
        <w:spacing w:before="150"/>
        <w:ind w:left="824" w:hanging="350"/>
        <w:rPr>
          <w:color w:val="212121"/>
          <w:sz w:val="20"/>
        </w:rPr>
      </w:pPr>
      <w:r>
        <w:rPr>
          <w:color w:val="212121"/>
          <w:w w:val="105"/>
          <w:sz w:val="20"/>
        </w:rPr>
        <w:t>the</w:t>
      </w:r>
      <w:r>
        <w:rPr>
          <w:color w:val="212121"/>
          <w:spacing w:val="-5"/>
          <w:w w:val="105"/>
          <w:sz w:val="20"/>
        </w:rPr>
        <w:t xml:space="preserve"> </w:t>
      </w:r>
      <w:r>
        <w:rPr>
          <w:color w:val="212121"/>
          <w:w w:val="105"/>
          <w:sz w:val="20"/>
        </w:rPr>
        <w:t>unique</w:t>
      </w:r>
      <w:r>
        <w:rPr>
          <w:color w:val="212121"/>
          <w:spacing w:val="4"/>
          <w:w w:val="105"/>
          <w:sz w:val="20"/>
        </w:rPr>
        <w:t xml:space="preserve"> </w:t>
      </w:r>
      <w:r>
        <w:rPr>
          <w:color w:val="212121"/>
          <w:w w:val="105"/>
          <w:sz w:val="20"/>
        </w:rPr>
        <w:t>plant</w:t>
      </w:r>
      <w:r>
        <w:rPr>
          <w:color w:val="212121"/>
          <w:spacing w:val="10"/>
          <w:w w:val="105"/>
          <w:sz w:val="20"/>
        </w:rPr>
        <w:t xml:space="preserve"> </w:t>
      </w:r>
      <w:r>
        <w:rPr>
          <w:color w:val="212121"/>
          <w:w w:val="105"/>
          <w:sz w:val="20"/>
        </w:rPr>
        <w:t>identification</w:t>
      </w:r>
      <w:r>
        <w:rPr>
          <w:color w:val="212121"/>
          <w:spacing w:val="-9"/>
          <w:w w:val="105"/>
          <w:sz w:val="20"/>
        </w:rPr>
        <w:t xml:space="preserve"> </w:t>
      </w:r>
      <w:r>
        <w:rPr>
          <w:color w:val="212121"/>
          <w:spacing w:val="-2"/>
          <w:w w:val="105"/>
          <w:sz w:val="20"/>
        </w:rPr>
        <w:t>number</w:t>
      </w:r>
    </w:p>
    <w:p w:rsidR="008B1039" w:rsidRDefault="00AF0B68">
      <w:pPr>
        <w:pStyle w:val="ListParagraph"/>
        <w:numPr>
          <w:ilvl w:val="0"/>
          <w:numId w:val="5"/>
        </w:numPr>
        <w:tabs>
          <w:tab w:val="left" w:pos="829"/>
          <w:tab w:val="left" w:pos="830"/>
        </w:tabs>
        <w:spacing w:before="24"/>
        <w:ind w:hanging="350"/>
        <w:rPr>
          <w:color w:val="3D3D3D"/>
          <w:sz w:val="20"/>
        </w:rPr>
      </w:pPr>
      <w:r>
        <w:rPr>
          <w:color w:val="212121"/>
          <w:w w:val="105"/>
          <w:sz w:val="20"/>
        </w:rPr>
        <w:t>plant</w:t>
      </w:r>
      <w:r>
        <w:rPr>
          <w:color w:val="212121"/>
          <w:spacing w:val="-1"/>
          <w:w w:val="105"/>
          <w:sz w:val="20"/>
        </w:rPr>
        <w:t xml:space="preserve"> </w:t>
      </w:r>
      <w:r>
        <w:rPr>
          <w:color w:val="212121"/>
          <w:w w:val="105"/>
          <w:sz w:val="20"/>
        </w:rPr>
        <w:t>design</w:t>
      </w:r>
      <w:r>
        <w:rPr>
          <w:color w:val="212121"/>
          <w:spacing w:val="-1"/>
          <w:w w:val="105"/>
          <w:sz w:val="20"/>
        </w:rPr>
        <w:t xml:space="preserve"> </w:t>
      </w:r>
      <w:r>
        <w:rPr>
          <w:color w:val="212121"/>
          <w:w w:val="105"/>
          <w:sz w:val="20"/>
        </w:rPr>
        <w:t>registration</w:t>
      </w:r>
      <w:r>
        <w:rPr>
          <w:color w:val="212121"/>
          <w:spacing w:val="13"/>
          <w:w w:val="105"/>
          <w:sz w:val="20"/>
        </w:rPr>
        <w:t xml:space="preserve"> </w:t>
      </w:r>
      <w:r>
        <w:rPr>
          <w:color w:val="212121"/>
          <w:spacing w:val="-2"/>
          <w:w w:val="105"/>
          <w:sz w:val="20"/>
        </w:rPr>
        <w:t>information</w:t>
      </w:r>
    </w:p>
    <w:p w:rsidR="008B1039" w:rsidRDefault="00AF0B68">
      <w:pPr>
        <w:pStyle w:val="ListParagraph"/>
        <w:numPr>
          <w:ilvl w:val="0"/>
          <w:numId w:val="5"/>
        </w:numPr>
        <w:tabs>
          <w:tab w:val="left" w:pos="829"/>
          <w:tab w:val="left" w:pos="830"/>
        </w:tabs>
        <w:ind w:hanging="350"/>
        <w:rPr>
          <w:color w:val="212121"/>
          <w:sz w:val="20"/>
        </w:rPr>
      </w:pPr>
      <w:r>
        <w:rPr>
          <w:color w:val="212121"/>
          <w:w w:val="105"/>
          <w:sz w:val="20"/>
        </w:rPr>
        <w:t>relevant</w:t>
      </w:r>
      <w:r>
        <w:rPr>
          <w:color w:val="212121"/>
          <w:spacing w:val="14"/>
          <w:w w:val="105"/>
          <w:sz w:val="20"/>
        </w:rPr>
        <w:t xml:space="preserve"> </w:t>
      </w:r>
      <w:r>
        <w:rPr>
          <w:color w:val="212121"/>
          <w:w w:val="105"/>
          <w:sz w:val="20"/>
        </w:rPr>
        <w:t>data from</w:t>
      </w:r>
      <w:r>
        <w:rPr>
          <w:color w:val="212121"/>
          <w:spacing w:val="-5"/>
          <w:w w:val="105"/>
          <w:sz w:val="20"/>
        </w:rPr>
        <w:t xml:space="preserve"> </w:t>
      </w:r>
      <w:r>
        <w:rPr>
          <w:color w:val="212121"/>
          <w:spacing w:val="-2"/>
          <w:w w:val="105"/>
          <w:sz w:val="20"/>
        </w:rPr>
        <w:t>commissioning</w:t>
      </w:r>
    </w:p>
    <w:p w:rsidR="008B1039" w:rsidRDefault="00AF0B68">
      <w:pPr>
        <w:pStyle w:val="ListParagraph"/>
        <w:numPr>
          <w:ilvl w:val="0"/>
          <w:numId w:val="5"/>
        </w:numPr>
        <w:tabs>
          <w:tab w:val="left" w:pos="824"/>
          <w:tab w:val="left" w:pos="825"/>
        </w:tabs>
        <w:spacing w:before="24"/>
        <w:ind w:left="824" w:hanging="345"/>
        <w:rPr>
          <w:color w:val="3D3D3D"/>
          <w:sz w:val="20"/>
        </w:rPr>
      </w:pPr>
      <w:r>
        <w:rPr>
          <w:color w:val="212121"/>
          <w:w w:val="105"/>
          <w:sz w:val="20"/>
        </w:rPr>
        <w:t>compliance</w:t>
      </w:r>
      <w:r>
        <w:rPr>
          <w:color w:val="212121"/>
          <w:spacing w:val="9"/>
          <w:w w:val="105"/>
          <w:sz w:val="20"/>
        </w:rPr>
        <w:t xml:space="preserve"> </w:t>
      </w:r>
      <w:r>
        <w:rPr>
          <w:color w:val="212121"/>
          <w:w w:val="105"/>
          <w:sz w:val="20"/>
        </w:rPr>
        <w:t>statements</w:t>
      </w:r>
      <w:r>
        <w:rPr>
          <w:color w:val="212121"/>
          <w:spacing w:val="9"/>
          <w:w w:val="105"/>
          <w:sz w:val="20"/>
        </w:rPr>
        <w:t xml:space="preserve"> </w:t>
      </w:r>
      <w:r>
        <w:rPr>
          <w:color w:val="212121"/>
          <w:w w:val="105"/>
          <w:sz w:val="20"/>
        </w:rPr>
        <w:t>and/or</w:t>
      </w:r>
      <w:r>
        <w:rPr>
          <w:color w:val="212121"/>
          <w:spacing w:val="5"/>
          <w:w w:val="105"/>
          <w:sz w:val="20"/>
        </w:rPr>
        <w:t xml:space="preserve"> </w:t>
      </w:r>
      <w:r>
        <w:rPr>
          <w:color w:val="212121"/>
          <w:w w:val="105"/>
          <w:sz w:val="20"/>
        </w:rPr>
        <w:t>test</w:t>
      </w:r>
      <w:r>
        <w:rPr>
          <w:color w:val="212121"/>
          <w:spacing w:val="8"/>
          <w:w w:val="105"/>
          <w:sz w:val="20"/>
        </w:rPr>
        <w:t xml:space="preserve"> </w:t>
      </w:r>
      <w:r>
        <w:rPr>
          <w:color w:val="212121"/>
          <w:spacing w:val="-2"/>
          <w:w w:val="105"/>
          <w:sz w:val="20"/>
        </w:rPr>
        <w:t>certificates</w:t>
      </w:r>
    </w:p>
    <w:p w:rsidR="008B1039" w:rsidRDefault="00AF0B68">
      <w:pPr>
        <w:pStyle w:val="ListParagraph"/>
        <w:numPr>
          <w:ilvl w:val="0"/>
          <w:numId w:val="5"/>
        </w:numPr>
        <w:tabs>
          <w:tab w:val="left" w:pos="829"/>
          <w:tab w:val="left" w:pos="830"/>
        </w:tabs>
        <w:ind w:hanging="355"/>
        <w:rPr>
          <w:color w:val="212121"/>
          <w:sz w:val="20"/>
        </w:rPr>
      </w:pPr>
      <w:r>
        <w:rPr>
          <w:color w:val="212121"/>
          <w:w w:val="105"/>
          <w:sz w:val="20"/>
        </w:rPr>
        <w:t>manufacturer's</w:t>
      </w:r>
      <w:r>
        <w:rPr>
          <w:color w:val="212121"/>
          <w:spacing w:val="12"/>
          <w:w w:val="105"/>
          <w:sz w:val="20"/>
        </w:rPr>
        <w:t xml:space="preserve"> </w:t>
      </w:r>
      <w:r>
        <w:rPr>
          <w:color w:val="212121"/>
          <w:w w:val="105"/>
          <w:sz w:val="20"/>
        </w:rPr>
        <w:t>specifications</w:t>
      </w:r>
      <w:r>
        <w:rPr>
          <w:color w:val="212121"/>
          <w:spacing w:val="4"/>
          <w:w w:val="105"/>
          <w:sz w:val="20"/>
        </w:rPr>
        <w:t xml:space="preserve"> </w:t>
      </w:r>
      <w:r>
        <w:rPr>
          <w:color w:val="212121"/>
          <w:w w:val="105"/>
          <w:sz w:val="20"/>
        </w:rPr>
        <w:t>and</w:t>
      </w:r>
      <w:r>
        <w:rPr>
          <w:color w:val="212121"/>
          <w:spacing w:val="13"/>
          <w:w w:val="105"/>
          <w:sz w:val="20"/>
        </w:rPr>
        <w:t xml:space="preserve"> </w:t>
      </w:r>
      <w:r>
        <w:rPr>
          <w:color w:val="212121"/>
          <w:w w:val="105"/>
          <w:sz w:val="20"/>
        </w:rPr>
        <w:t>user</w:t>
      </w:r>
      <w:r>
        <w:rPr>
          <w:color w:val="212121"/>
          <w:spacing w:val="6"/>
          <w:w w:val="105"/>
          <w:sz w:val="20"/>
        </w:rPr>
        <w:t xml:space="preserve"> </w:t>
      </w:r>
      <w:r>
        <w:rPr>
          <w:color w:val="212121"/>
          <w:spacing w:val="-2"/>
          <w:w w:val="105"/>
          <w:sz w:val="20"/>
        </w:rPr>
        <w:t>manuals</w:t>
      </w:r>
    </w:p>
    <w:p w:rsidR="008B1039" w:rsidRDefault="00AF0B68">
      <w:pPr>
        <w:pStyle w:val="ListParagraph"/>
        <w:numPr>
          <w:ilvl w:val="0"/>
          <w:numId w:val="5"/>
        </w:numPr>
        <w:tabs>
          <w:tab w:val="left" w:pos="824"/>
          <w:tab w:val="left" w:pos="825"/>
        </w:tabs>
        <w:spacing w:before="25"/>
        <w:ind w:left="824" w:hanging="350"/>
        <w:rPr>
          <w:color w:val="212121"/>
          <w:sz w:val="20"/>
        </w:rPr>
      </w:pPr>
      <w:r>
        <w:rPr>
          <w:color w:val="212121"/>
          <w:w w:val="105"/>
          <w:sz w:val="20"/>
        </w:rPr>
        <w:t>results</w:t>
      </w:r>
      <w:r>
        <w:rPr>
          <w:color w:val="212121"/>
          <w:spacing w:val="9"/>
          <w:w w:val="105"/>
          <w:sz w:val="20"/>
        </w:rPr>
        <w:t xml:space="preserve"> </w:t>
      </w:r>
      <w:r>
        <w:rPr>
          <w:color w:val="212121"/>
          <w:w w:val="105"/>
          <w:sz w:val="20"/>
        </w:rPr>
        <w:t>of</w:t>
      </w:r>
      <w:r>
        <w:rPr>
          <w:color w:val="212121"/>
          <w:spacing w:val="5"/>
          <w:w w:val="105"/>
          <w:sz w:val="20"/>
        </w:rPr>
        <w:t xml:space="preserve"> </w:t>
      </w:r>
      <w:r>
        <w:rPr>
          <w:color w:val="212121"/>
          <w:spacing w:val="-2"/>
          <w:w w:val="105"/>
          <w:sz w:val="20"/>
        </w:rPr>
        <w:t>inspections</w:t>
      </w:r>
    </w:p>
    <w:p w:rsidR="008B1039" w:rsidRDefault="00AF0B68">
      <w:pPr>
        <w:pStyle w:val="ListParagraph"/>
        <w:numPr>
          <w:ilvl w:val="0"/>
          <w:numId w:val="5"/>
        </w:numPr>
        <w:tabs>
          <w:tab w:val="left" w:pos="824"/>
          <w:tab w:val="left" w:pos="825"/>
        </w:tabs>
        <w:spacing w:before="29" w:line="249" w:lineRule="auto"/>
        <w:ind w:left="824" w:right="917" w:hanging="350"/>
        <w:rPr>
          <w:color w:val="3D3D3D"/>
          <w:sz w:val="20"/>
        </w:rPr>
      </w:pPr>
      <w:r>
        <w:rPr>
          <w:color w:val="212121"/>
          <w:w w:val="105"/>
          <w:sz w:val="20"/>
        </w:rPr>
        <w:t>results of</w:t>
      </w:r>
      <w:r>
        <w:rPr>
          <w:color w:val="212121"/>
          <w:spacing w:val="-7"/>
          <w:w w:val="105"/>
          <w:sz w:val="20"/>
        </w:rPr>
        <w:t xml:space="preserve"> </w:t>
      </w:r>
      <w:r>
        <w:rPr>
          <w:color w:val="212121"/>
          <w:w w:val="105"/>
          <w:sz w:val="20"/>
        </w:rPr>
        <w:t>tests on</w:t>
      </w:r>
      <w:r>
        <w:rPr>
          <w:color w:val="212121"/>
          <w:spacing w:val="-8"/>
          <w:w w:val="105"/>
          <w:sz w:val="20"/>
        </w:rPr>
        <w:t xml:space="preserve"> </w:t>
      </w:r>
      <w:r>
        <w:rPr>
          <w:color w:val="212121"/>
          <w:w w:val="105"/>
          <w:sz w:val="20"/>
        </w:rPr>
        <w:t>the plant including safety devices, for example protective earth continuity tests, testing of mechanical guarding, stop time measurement</w:t>
      </w:r>
    </w:p>
    <w:p w:rsidR="008B1039" w:rsidRDefault="00AF0B68">
      <w:pPr>
        <w:pStyle w:val="ListParagraph"/>
        <w:numPr>
          <w:ilvl w:val="0"/>
          <w:numId w:val="5"/>
        </w:numPr>
        <w:tabs>
          <w:tab w:val="left" w:pos="824"/>
          <w:tab w:val="left" w:pos="825"/>
        </w:tabs>
        <w:spacing w:before="22"/>
        <w:ind w:left="824" w:hanging="350"/>
        <w:rPr>
          <w:color w:val="3D3D3D"/>
          <w:sz w:val="20"/>
        </w:rPr>
      </w:pPr>
      <w:r>
        <w:rPr>
          <w:color w:val="212121"/>
          <w:w w:val="105"/>
          <w:sz w:val="20"/>
        </w:rPr>
        <w:t>information</w:t>
      </w:r>
      <w:r>
        <w:rPr>
          <w:color w:val="212121"/>
          <w:spacing w:val="16"/>
          <w:w w:val="105"/>
          <w:sz w:val="20"/>
        </w:rPr>
        <w:t xml:space="preserve"> </w:t>
      </w:r>
      <w:r>
        <w:rPr>
          <w:color w:val="212121"/>
          <w:w w:val="105"/>
          <w:sz w:val="20"/>
        </w:rPr>
        <w:t>on</w:t>
      </w:r>
      <w:r>
        <w:rPr>
          <w:color w:val="212121"/>
          <w:spacing w:val="-3"/>
          <w:w w:val="105"/>
          <w:sz w:val="20"/>
        </w:rPr>
        <w:t xml:space="preserve"> </w:t>
      </w:r>
      <w:r>
        <w:rPr>
          <w:color w:val="212121"/>
          <w:w w:val="105"/>
          <w:sz w:val="20"/>
        </w:rPr>
        <w:t>maintenance</w:t>
      </w:r>
      <w:r>
        <w:rPr>
          <w:color w:val="212121"/>
          <w:spacing w:val="16"/>
          <w:w w:val="105"/>
          <w:sz w:val="20"/>
        </w:rPr>
        <w:t xml:space="preserve"> </w:t>
      </w:r>
      <w:r>
        <w:rPr>
          <w:color w:val="212121"/>
          <w:w w:val="105"/>
          <w:sz w:val="20"/>
        </w:rPr>
        <w:t>and</w:t>
      </w:r>
      <w:r>
        <w:rPr>
          <w:color w:val="212121"/>
          <w:spacing w:val="3"/>
          <w:w w:val="105"/>
          <w:sz w:val="20"/>
        </w:rPr>
        <w:t xml:space="preserve"> </w:t>
      </w:r>
      <w:r>
        <w:rPr>
          <w:color w:val="212121"/>
          <w:w w:val="105"/>
          <w:sz w:val="20"/>
        </w:rPr>
        <w:t>major</w:t>
      </w:r>
      <w:r>
        <w:rPr>
          <w:color w:val="212121"/>
          <w:spacing w:val="5"/>
          <w:w w:val="105"/>
          <w:sz w:val="20"/>
        </w:rPr>
        <w:t xml:space="preserve"> </w:t>
      </w:r>
      <w:r>
        <w:rPr>
          <w:color w:val="212121"/>
          <w:w w:val="105"/>
          <w:sz w:val="20"/>
        </w:rPr>
        <w:t>repairs</w:t>
      </w:r>
      <w:r>
        <w:rPr>
          <w:color w:val="212121"/>
          <w:spacing w:val="5"/>
          <w:w w:val="105"/>
          <w:sz w:val="20"/>
        </w:rPr>
        <w:t xml:space="preserve"> </w:t>
      </w:r>
      <w:r>
        <w:rPr>
          <w:color w:val="212121"/>
          <w:w w:val="105"/>
          <w:sz w:val="20"/>
        </w:rPr>
        <w:t>carried</w:t>
      </w:r>
      <w:r>
        <w:rPr>
          <w:color w:val="212121"/>
          <w:spacing w:val="9"/>
          <w:w w:val="105"/>
          <w:sz w:val="20"/>
        </w:rPr>
        <w:t xml:space="preserve"> </w:t>
      </w:r>
      <w:r>
        <w:rPr>
          <w:color w:val="212121"/>
          <w:spacing w:val="-5"/>
          <w:w w:val="105"/>
          <w:sz w:val="20"/>
        </w:rPr>
        <w:t>out</w:t>
      </w:r>
    </w:p>
    <w:p w:rsidR="008B1039" w:rsidRDefault="00AF0B68">
      <w:pPr>
        <w:pStyle w:val="ListParagraph"/>
        <w:numPr>
          <w:ilvl w:val="0"/>
          <w:numId w:val="5"/>
        </w:numPr>
        <w:tabs>
          <w:tab w:val="left" w:pos="824"/>
          <w:tab w:val="left" w:pos="825"/>
        </w:tabs>
        <w:spacing w:before="34"/>
        <w:ind w:left="824" w:hanging="350"/>
        <w:rPr>
          <w:color w:val="212121"/>
          <w:sz w:val="20"/>
        </w:rPr>
      </w:pPr>
      <w:r>
        <w:rPr>
          <w:color w:val="212121"/>
          <w:w w:val="105"/>
          <w:sz w:val="20"/>
        </w:rPr>
        <w:t>information</w:t>
      </w:r>
      <w:r>
        <w:rPr>
          <w:color w:val="212121"/>
          <w:spacing w:val="9"/>
          <w:w w:val="105"/>
          <w:sz w:val="20"/>
        </w:rPr>
        <w:t xml:space="preserve"> </w:t>
      </w:r>
      <w:r>
        <w:rPr>
          <w:color w:val="212121"/>
          <w:w w:val="105"/>
          <w:sz w:val="20"/>
        </w:rPr>
        <w:t>on</w:t>
      </w:r>
      <w:r>
        <w:rPr>
          <w:color w:val="212121"/>
          <w:spacing w:val="-3"/>
          <w:w w:val="105"/>
          <w:sz w:val="20"/>
        </w:rPr>
        <w:t xml:space="preserve"> </w:t>
      </w:r>
      <w:r>
        <w:rPr>
          <w:color w:val="212121"/>
          <w:spacing w:val="-2"/>
          <w:w w:val="105"/>
          <w:sz w:val="20"/>
        </w:rPr>
        <w:t>alterations</w:t>
      </w:r>
    </w:p>
    <w:p w:rsidR="008B1039" w:rsidRDefault="00AF0B68">
      <w:pPr>
        <w:pStyle w:val="ListParagraph"/>
        <w:numPr>
          <w:ilvl w:val="0"/>
          <w:numId w:val="5"/>
        </w:numPr>
        <w:tabs>
          <w:tab w:val="left" w:pos="824"/>
          <w:tab w:val="left" w:pos="825"/>
        </w:tabs>
        <w:spacing w:before="20"/>
        <w:ind w:left="824" w:hanging="350"/>
        <w:rPr>
          <w:color w:val="212121"/>
          <w:sz w:val="20"/>
        </w:rPr>
      </w:pPr>
      <w:r>
        <w:rPr>
          <w:color w:val="212121"/>
          <w:w w:val="105"/>
          <w:sz w:val="20"/>
        </w:rPr>
        <w:t>information</w:t>
      </w:r>
      <w:r>
        <w:rPr>
          <w:color w:val="212121"/>
          <w:spacing w:val="7"/>
          <w:w w:val="105"/>
          <w:sz w:val="20"/>
        </w:rPr>
        <w:t xml:space="preserve"> </w:t>
      </w:r>
      <w:r>
        <w:rPr>
          <w:color w:val="212121"/>
          <w:w w:val="105"/>
          <w:sz w:val="20"/>
        </w:rPr>
        <w:t>on</w:t>
      </w:r>
      <w:r>
        <w:rPr>
          <w:color w:val="212121"/>
          <w:spacing w:val="-5"/>
          <w:w w:val="105"/>
          <w:sz w:val="20"/>
        </w:rPr>
        <w:t xml:space="preserve"> </w:t>
      </w:r>
      <w:r>
        <w:rPr>
          <w:color w:val="212121"/>
          <w:w w:val="105"/>
          <w:sz w:val="20"/>
        </w:rPr>
        <w:t>use</w:t>
      </w:r>
      <w:r>
        <w:rPr>
          <w:color w:val="212121"/>
          <w:spacing w:val="-5"/>
          <w:w w:val="105"/>
          <w:sz w:val="20"/>
        </w:rPr>
        <w:t xml:space="preserve"> </w:t>
      </w:r>
      <w:r>
        <w:rPr>
          <w:color w:val="212121"/>
          <w:w w:val="105"/>
          <w:sz w:val="20"/>
        </w:rPr>
        <w:t>deviating</w:t>
      </w:r>
      <w:r>
        <w:rPr>
          <w:color w:val="212121"/>
          <w:spacing w:val="6"/>
          <w:w w:val="105"/>
          <w:sz w:val="20"/>
        </w:rPr>
        <w:t xml:space="preserve"> </w:t>
      </w:r>
      <w:r>
        <w:rPr>
          <w:color w:val="212121"/>
          <w:w w:val="105"/>
          <w:sz w:val="20"/>
        </w:rPr>
        <w:t>from</w:t>
      </w:r>
      <w:r>
        <w:rPr>
          <w:color w:val="212121"/>
          <w:spacing w:val="-2"/>
          <w:w w:val="105"/>
          <w:sz w:val="20"/>
        </w:rPr>
        <w:t xml:space="preserve"> </w:t>
      </w:r>
      <w:r>
        <w:rPr>
          <w:color w:val="212121"/>
          <w:w w:val="105"/>
          <w:sz w:val="20"/>
        </w:rPr>
        <w:t>i</w:t>
      </w:r>
      <w:r>
        <w:rPr>
          <w:color w:val="212121"/>
          <w:w w:val="105"/>
          <w:sz w:val="20"/>
        </w:rPr>
        <w:t>ntended</w:t>
      </w:r>
      <w:r>
        <w:rPr>
          <w:color w:val="212121"/>
          <w:spacing w:val="-1"/>
          <w:w w:val="105"/>
          <w:sz w:val="20"/>
        </w:rPr>
        <w:t xml:space="preserve"> </w:t>
      </w:r>
      <w:r>
        <w:rPr>
          <w:color w:val="212121"/>
          <w:w w:val="105"/>
          <w:sz w:val="20"/>
        </w:rPr>
        <w:t>operating</w:t>
      </w:r>
      <w:r>
        <w:rPr>
          <w:color w:val="212121"/>
          <w:spacing w:val="14"/>
          <w:w w:val="105"/>
          <w:sz w:val="20"/>
        </w:rPr>
        <w:t xml:space="preserve"> </w:t>
      </w:r>
      <w:r>
        <w:rPr>
          <w:color w:val="212121"/>
          <w:w w:val="105"/>
          <w:sz w:val="20"/>
        </w:rPr>
        <w:t>or</w:t>
      </w:r>
      <w:r>
        <w:rPr>
          <w:color w:val="212121"/>
          <w:spacing w:val="-1"/>
          <w:w w:val="105"/>
          <w:sz w:val="20"/>
        </w:rPr>
        <w:t xml:space="preserve"> </w:t>
      </w:r>
      <w:r>
        <w:rPr>
          <w:color w:val="212121"/>
          <w:w w:val="105"/>
          <w:sz w:val="20"/>
        </w:rPr>
        <w:t>design</w:t>
      </w:r>
      <w:r>
        <w:rPr>
          <w:color w:val="212121"/>
          <w:spacing w:val="-1"/>
          <w:w w:val="105"/>
          <w:sz w:val="20"/>
        </w:rPr>
        <w:t xml:space="preserve"> </w:t>
      </w:r>
      <w:r>
        <w:rPr>
          <w:color w:val="212121"/>
          <w:spacing w:val="-2"/>
          <w:w w:val="105"/>
          <w:sz w:val="20"/>
        </w:rPr>
        <w:t>conditions</w:t>
      </w:r>
    </w:p>
    <w:p w:rsidR="008B1039" w:rsidRDefault="00AF0B68">
      <w:pPr>
        <w:pStyle w:val="ListParagraph"/>
        <w:numPr>
          <w:ilvl w:val="0"/>
          <w:numId w:val="5"/>
        </w:numPr>
        <w:tabs>
          <w:tab w:val="left" w:pos="824"/>
          <w:tab w:val="left" w:pos="825"/>
        </w:tabs>
        <w:spacing w:before="29"/>
        <w:ind w:left="824" w:hanging="350"/>
        <w:rPr>
          <w:color w:val="3D3D3D"/>
          <w:sz w:val="20"/>
        </w:rPr>
      </w:pPr>
      <w:r>
        <w:rPr>
          <w:color w:val="212121"/>
          <w:w w:val="105"/>
          <w:sz w:val="20"/>
        </w:rPr>
        <w:t>results</w:t>
      </w:r>
      <w:r>
        <w:rPr>
          <w:color w:val="212121"/>
          <w:spacing w:val="1"/>
          <w:w w:val="105"/>
          <w:sz w:val="20"/>
        </w:rPr>
        <w:t xml:space="preserve"> </w:t>
      </w:r>
      <w:r>
        <w:rPr>
          <w:color w:val="212121"/>
          <w:w w:val="105"/>
          <w:sz w:val="20"/>
        </w:rPr>
        <w:t>of</w:t>
      </w:r>
      <w:r>
        <w:rPr>
          <w:color w:val="212121"/>
          <w:spacing w:val="-1"/>
          <w:w w:val="105"/>
          <w:sz w:val="20"/>
        </w:rPr>
        <w:t xml:space="preserve"> </w:t>
      </w:r>
      <w:r>
        <w:rPr>
          <w:color w:val="212121"/>
          <w:w w:val="105"/>
          <w:sz w:val="20"/>
        </w:rPr>
        <w:t>risk</w:t>
      </w:r>
      <w:r>
        <w:rPr>
          <w:color w:val="212121"/>
          <w:spacing w:val="1"/>
          <w:w w:val="105"/>
          <w:sz w:val="20"/>
        </w:rPr>
        <w:t xml:space="preserve"> </w:t>
      </w:r>
      <w:r>
        <w:rPr>
          <w:color w:val="212121"/>
          <w:w w:val="105"/>
          <w:sz w:val="20"/>
        </w:rPr>
        <w:t>assessments</w:t>
      </w:r>
      <w:r>
        <w:rPr>
          <w:color w:val="212121"/>
          <w:spacing w:val="22"/>
          <w:w w:val="105"/>
          <w:sz w:val="20"/>
        </w:rPr>
        <w:t xml:space="preserve"> </w:t>
      </w:r>
      <w:r>
        <w:rPr>
          <w:color w:val="212121"/>
          <w:w w:val="105"/>
          <w:sz w:val="20"/>
        </w:rPr>
        <w:t>carried</w:t>
      </w:r>
      <w:r>
        <w:rPr>
          <w:color w:val="212121"/>
          <w:spacing w:val="13"/>
          <w:w w:val="105"/>
          <w:sz w:val="20"/>
        </w:rPr>
        <w:t xml:space="preserve"> </w:t>
      </w:r>
      <w:r>
        <w:rPr>
          <w:color w:val="212121"/>
          <w:w w:val="105"/>
          <w:sz w:val="20"/>
        </w:rPr>
        <w:t>out</w:t>
      </w:r>
      <w:r>
        <w:rPr>
          <w:color w:val="212121"/>
          <w:spacing w:val="1"/>
          <w:w w:val="105"/>
          <w:sz w:val="20"/>
        </w:rPr>
        <w:t xml:space="preserve"> </w:t>
      </w:r>
      <w:r>
        <w:rPr>
          <w:color w:val="212121"/>
          <w:w w:val="105"/>
          <w:sz w:val="20"/>
        </w:rPr>
        <w:t>on</w:t>
      </w:r>
      <w:r>
        <w:rPr>
          <w:color w:val="212121"/>
          <w:spacing w:val="-11"/>
          <w:w w:val="105"/>
          <w:sz w:val="20"/>
        </w:rPr>
        <w:t xml:space="preserve"> </w:t>
      </w:r>
      <w:r>
        <w:rPr>
          <w:color w:val="212121"/>
          <w:spacing w:val="-2"/>
          <w:w w:val="105"/>
          <w:sz w:val="20"/>
        </w:rPr>
        <w:t>plant</w:t>
      </w:r>
    </w:p>
    <w:p w:rsidR="008B1039" w:rsidRDefault="00AF0B68">
      <w:pPr>
        <w:pStyle w:val="ListParagraph"/>
        <w:numPr>
          <w:ilvl w:val="0"/>
          <w:numId w:val="5"/>
        </w:numPr>
        <w:tabs>
          <w:tab w:val="left" w:pos="824"/>
          <w:tab w:val="left" w:pos="825"/>
        </w:tabs>
        <w:ind w:left="824" w:hanging="350"/>
        <w:rPr>
          <w:color w:val="3D3D3D"/>
          <w:sz w:val="20"/>
        </w:rPr>
      </w:pPr>
      <w:r>
        <w:rPr>
          <w:color w:val="212121"/>
          <w:w w:val="105"/>
          <w:sz w:val="20"/>
        </w:rPr>
        <w:t>information,</w:t>
      </w:r>
      <w:r>
        <w:rPr>
          <w:color w:val="212121"/>
          <w:spacing w:val="8"/>
          <w:w w:val="105"/>
          <w:sz w:val="20"/>
        </w:rPr>
        <w:t xml:space="preserve"> </w:t>
      </w:r>
      <w:r>
        <w:rPr>
          <w:color w:val="212121"/>
          <w:w w:val="105"/>
          <w:sz w:val="20"/>
        </w:rPr>
        <w:t>instruction</w:t>
      </w:r>
      <w:r>
        <w:rPr>
          <w:color w:val="212121"/>
          <w:spacing w:val="6"/>
          <w:w w:val="105"/>
          <w:sz w:val="20"/>
        </w:rPr>
        <w:t xml:space="preserve"> </w:t>
      </w:r>
      <w:r>
        <w:rPr>
          <w:color w:val="212121"/>
          <w:w w:val="105"/>
          <w:sz w:val="20"/>
        </w:rPr>
        <w:t>and</w:t>
      </w:r>
      <w:r>
        <w:rPr>
          <w:color w:val="212121"/>
          <w:spacing w:val="-10"/>
          <w:w w:val="105"/>
          <w:sz w:val="20"/>
        </w:rPr>
        <w:t xml:space="preserve"> </w:t>
      </w:r>
      <w:r>
        <w:rPr>
          <w:color w:val="212121"/>
          <w:w w:val="105"/>
          <w:sz w:val="20"/>
        </w:rPr>
        <w:t>training</w:t>
      </w:r>
      <w:r>
        <w:rPr>
          <w:color w:val="212121"/>
          <w:spacing w:val="2"/>
          <w:w w:val="105"/>
          <w:sz w:val="20"/>
        </w:rPr>
        <w:t xml:space="preserve"> </w:t>
      </w:r>
      <w:r>
        <w:rPr>
          <w:color w:val="212121"/>
          <w:w w:val="105"/>
          <w:sz w:val="20"/>
        </w:rPr>
        <w:t>provided</w:t>
      </w:r>
      <w:r>
        <w:rPr>
          <w:color w:val="212121"/>
          <w:spacing w:val="-1"/>
          <w:w w:val="105"/>
          <w:sz w:val="20"/>
        </w:rPr>
        <w:t xml:space="preserve"> </w:t>
      </w:r>
      <w:r>
        <w:rPr>
          <w:color w:val="212121"/>
          <w:w w:val="105"/>
          <w:sz w:val="20"/>
        </w:rPr>
        <w:t>to</w:t>
      </w:r>
      <w:r>
        <w:rPr>
          <w:color w:val="212121"/>
          <w:spacing w:val="7"/>
          <w:w w:val="105"/>
          <w:sz w:val="20"/>
        </w:rPr>
        <w:t xml:space="preserve"> </w:t>
      </w:r>
      <w:r>
        <w:rPr>
          <w:color w:val="212121"/>
          <w:w w:val="105"/>
          <w:sz w:val="20"/>
        </w:rPr>
        <w:t>workers,</w:t>
      </w:r>
      <w:r>
        <w:rPr>
          <w:color w:val="212121"/>
          <w:spacing w:val="6"/>
          <w:w w:val="105"/>
          <w:sz w:val="20"/>
        </w:rPr>
        <w:t xml:space="preserve"> </w:t>
      </w:r>
      <w:r>
        <w:rPr>
          <w:color w:val="212121"/>
          <w:spacing w:val="-5"/>
          <w:w w:val="105"/>
          <w:sz w:val="20"/>
        </w:rPr>
        <w:t>and</w:t>
      </w:r>
    </w:p>
    <w:p w:rsidR="008B1039" w:rsidRDefault="00AF0B68">
      <w:pPr>
        <w:pStyle w:val="ListParagraph"/>
        <w:numPr>
          <w:ilvl w:val="0"/>
          <w:numId w:val="5"/>
        </w:numPr>
        <w:tabs>
          <w:tab w:val="left" w:pos="824"/>
          <w:tab w:val="left" w:pos="825"/>
        </w:tabs>
        <w:spacing w:before="25"/>
        <w:ind w:left="824" w:hanging="355"/>
        <w:rPr>
          <w:color w:val="212121"/>
          <w:sz w:val="20"/>
        </w:rPr>
      </w:pPr>
      <w:r>
        <w:rPr>
          <w:color w:val="212121"/>
          <w:w w:val="105"/>
          <w:sz w:val="20"/>
        </w:rPr>
        <w:t>competencies</w:t>
      </w:r>
      <w:r>
        <w:rPr>
          <w:color w:val="212121"/>
          <w:spacing w:val="21"/>
          <w:w w:val="105"/>
          <w:sz w:val="20"/>
        </w:rPr>
        <w:t xml:space="preserve"> </w:t>
      </w:r>
      <w:r>
        <w:rPr>
          <w:color w:val="212121"/>
          <w:w w:val="105"/>
          <w:sz w:val="20"/>
        </w:rPr>
        <w:t>of</w:t>
      </w:r>
      <w:r>
        <w:rPr>
          <w:color w:val="212121"/>
          <w:spacing w:val="-1"/>
          <w:w w:val="105"/>
          <w:sz w:val="20"/>
        </w:rPr>
        <w:t xml:space="preserve"> </w:t>
      </w:r>
      <w:r>
        <w:rPr>
          <w:color w:val="212121"/>
          <w:spacing w:val="-2"/>
          <w:w w:val="105"/>
          <w:sz w:val="20"/>
        </w:rPr>
        <w:t>operators.</w:t>
      </w:r>
    </w:p>
    <w:p w:rsidR="008B1039" w:rsidRDefault="008B1039">
      <w:pPr>
        <w:rPr>
          <w:sz w:val="20"/>
        </w:rPr>
        <w:sectPr w:rsidR="008B1039">
          <w:footerReference w:type="default" r:id="rId32"/>
          <w:pgSz w:w="11910" w:h="16840"/>
          <w:pgMar w:top="1540" w:right="1460" w:bottom="1340" w:left="1100" w:header="0" w:footer="1159" w:gutter="0"/>
          <w:cols w:space="720"/>
        </w:sectPr>
      </w:pPr>
    </w:p>
    <w:p w:rsidR="008B1039" w:rsidRDefault="008B1039">
      <w:pPr>
        <w:pStyle w:val="BodyText"/>
      </w:pPr>
    </w:p>
    <w:p w:rsidR="008B1039" w:rsidRDefault="00AF0B68">
      <w:pPr>
        <w:pStyle w:val="Heading2"/>
      </w:pPr>
      <w:bookmarkStart w:id="34" w:name="_TOC_250006"/>
      <w:r>
        <w:rPr>
          <w:color w:val="212121"/>
          <w:w w:val="95"/>
        </w:rPr>
        <w:t>Appendix</w:t>
      </w:r>
      <w:r>
        <w:rPr>
          <w:color w:val="212121"/>
          <w:spacing w:val="17"/>
        </w:rPr>
        <w:t xml:space="preserve">  </w:t>
      </w:r>
      <w:r>
        <w:rPr>
          <w:color w:val="212121"/>
          <w:w w:val="95"/>
        </w:rPr>
        <w:t>A-</w:t>
      </w:r>
      <w:bookmarkEnd w:id="34"/>
      <w:r>
        <w:rPr>
          <w:color w:val="212121"/>
          <w:spacing w:val="-2"/>
          <w:w w:val="95"/>
        </w:rPr>
        <w:t>Glossary</w:t>
      </w:r>
    </w:p>
    <w:p w:rsidR="008B1039" w:rsidRDefault="00AF0B68">
      <w:pPr>
        <w:spacing w:before="248"/>
        <w:ind w:left="516"/>
        <w:rPr>
          <w:sz w:val="17"/>
        </w:rPr>
      </w:pPr>
      <w:r>
        <w:rPr>
          <w:color w:val="212121"/>
          <w:w w:val="105"/>
          <w:sz w:val="17"/>
        </w:rPr>
        <w:t>Table</w:t>
      </w:r>
      <w:r>
        <w:rPr>
          <w:color w:val="212121"/>
          <w:spacing w:val="-13"/>
          <w:w w:val="105"/>
          <w:sz w:val="17"/>
        </w:rPr>
        <w:t xml:space="preserve"> </w:t>
      </w:r>
      <w:r>
        <w:rPr>
          <w:color w:val="212121"/>
          <w:w w:val="105"/>
          <w:sz w:val="17"/>
        </w:rPr>
        <w:t>1</w:t>
      </w:r>
      <w:r>
        <w:rPr>
          <w:color w:val="212121"/>
          <w:spacing w:val="-12"/>
          <w:w w:val="105"/>
          <w:sz w:val="17"/>
        </w:rPr>
        <w:t xml:space="preserve"> </w:t>
      </w:r>
      <w:r>
        <w:rPr>
          <w:color w:val="212121"/>
          <w:w w:val="105"/>
          <w:sz w:val="17"/>
        </w:rPr>
        <w:t>List</w:t>
      </w:r>
      <w:r>
        <w:rPr>
          <w:color w:val="212121"/>
          <w:spacing w:val="-9"/>
          <w:w w:val="105"/>
          <w:sz w:val="17"/>
        </w:rPr>
        <w:t xml:space="preserve"> </w:t>
      </w:r>
      <w:r>
        <w:rPr>
          <w:color w:val="212121"/>
          <w:w w:val="105"/>
          <w:sz w:val="17"/>
        </w:rPr>
        <w:t>of</w:t>
      </w:r>
      <w:r>
        <w:rPr>
          <w:color w:val="212121"/>
          <w:spacing w:val="-12"/>
          <w:w w:val="105"/>
          <w:sz w:val="17"/>
        </w:rPr>
        <w:t xml:space="preserve"> </w:t>
      </w:r>
      <w:r>
        <w:rPr>
          <w:color w:val="212121"/>
          <w:w w:val="105"/>
          <w:sz w:val="17"/>
        </w:rPr>
        <w:t>key</w:t>
      </w:r>
      <w:r>
        <w:rPr>
          <w:color w:val="212121"/>
          <w:spacing w:val="-4"/>
          <w:w w:val="105"/>
          <w:sz w:val="17"/>
        </w:rPr>
        <w:t xml:space="preserve"> </w:t>
      </w:r>
      <w:r>
        <w:rPr>
          <w:color w:val="212121"/>
          <w:w w:val="105"/>
          <w:sz w:val="17"/>
        </w:rPr>
        <w:t>terms</w:t>
      </w:r>
      <w:r>
        <w:rPr>
          <w:color w:val="212121"/>
          <w:spacing w:val="-1"/>
          <w:w w:val="105"/>
          <w:sz w:val="17"/>
        </w:rPr>
        <w:t xml:space="preserve"> </w:t>
      </w:r>
      <w:r>
        <w:rPr>
          <w:color w:val="212121"/>
          <w:w w:val="105"/>
          <w:sz w:val="17"/>
        </w:rPr>
        <w:t>used</w:t>
      </w:r>
      <w:r>
        <w:rPr>
          <w:color w:val="212121"/>
          <w:spacing w:val="-7"/>
          <w:w w:val="105"/>
          <w:sz w:val="17"/>
        </w:rPr>
        <w:t xml:space="preserve"> </w:t>
      </w:r>
      <w:r>
        <w:rPr>
          <w:color w:val="212121"/>
          <w:w w:val="105"/>
          <w:sz w:val="17"/>
        </w:rPr>
        <w:t>in</w:t>
      </w:r>
      <w:r>
        <w:rPr>
          <w:color w:val="212121"/>
          <w:spacing w:val="-12"/>
          <w:w w:val="105"/>
          <w:sz w:val="17"/>
        </w:rPr>
        <w:t xml:space="preserve"> </w:t>
      </w:r>
      <w:r>
        <w:rPr>
          <w:color w:val="3B3B3B"/>
          <w:w w:val="105"/>
          <w:sz w:val="17"/>
        </w:rPr>
        <w:t>this</w:t>
      </w:r>
      <w:r>
        <w:rPr>
          <w:color w:val="3B3B3B"/>
          <w:spacing w:val="-9"/>
          <w:w w:val="105"/>
          <w:sz w:val="17"/>
        </w:rPr>
        <w:t xml:space="preserve"> </w:t>
      </w:r>
      <w:r>
        <w:rPr>
          <w:color w:val="212121"/>
          <w:w w:val="105"/>
          <w:sz w:val="17"/>
        </w:rPr>
        <w:t>Code</w:t>
      </w:r>
      <w:r>
        <w:rPr>
          <w:color w:val="212121"/>
          <w:spacing w:val="-8"/>
          <w:w w:val="105"/>
          <w:sz w:val="17"/>
        </w:rPr>
        <w:t xml:space="preserve"> </w:t>
      </w:r>
      <w:r>
        <w:rPr>
          <w:color w:val="212121"/>
          <w:w w:val="105"/>
          <w:sz w:val="17"/>
        </w:rPr>
        <w:t>of</w:t>
      </w:r>
      <w:r>
        <w:rPr>
          <w:color w:val="212121"/>
          <w:spacing w:val="-13"/>
          <w:w w:val="105"/>
          <w:sz w:val="17"/>
        </w:rPr>
        <w:t xml:space="preserve"> </w:t>
      </w:r>
      <w:r>
        <w:rPr>
          <w:color w:val="212121"/>
          <w:spacing w:val="-2"/>
          <w:w w:val="105"/>
          <w:sz w:val="17"/>
        </w:rPr>
        <w:t>Practice</w:t>
      </w:r>
    </w:p>
    <w:p w:rsidR="008B1039" w:rsidRDefault="008B1039">
      <w:pPr>
        <w:pStyle w:val="BodyText"/>
        <w:rPr>
          <w:sz w:val="18"/>
        </w:rPr>
      </w:pPr>
    </w:p>
    <w:p w:rsidR="008B1039" w:rsidRDefault="00AF0B68">
      <w:pPr>
        <w:tabs>
          <w:tab w:val="left" w:pos="3131"/>
        </w:tabs>
        <w:spacing w:before="156"/>
        <w:ind w:left="616"/>
        <w:rPr>
          <w:b/>
          <w:sz w:val="18"/>
        </w:rPr>
      </w:pPr>
      <w:r>
        <w:rPr>
          <w:color w:val="212121"/>
          <w:spacing w:val="-4"/>
          <w:w w:val="105"/>
          <w:sz w:val="19"/>
        </w:rPr>
        <w:t>Term</w:t>
      </w:r>
      <w:r>
        <w:rPr>
          <w:color w:val="212121"/>
          <w:sz w:val="19"/>
        </w:rPr>
        <w:tab/>
      </w:r>
      <w:r>
        <w:rPr>
          <w:b/>
          <w:color w:val="212121"/>
          <w:spacing w:val="-2"/>
          <w:w w:val="105"/>
          <w:sz w:val="18"/>
        </w:rPr>
        <w:t>Description</w:t>
      </w:r>
    </w:p>
    <w:p w:rsidR="008B1039" w:rsidRDefault="008B1039">
      <w:pPr>
        <w:pStyle w:val="BodyText"/>
        <w:spacing w:before="5"/>
        <w:rPr>
          <w:b/>
          <w:sz w:val="25"/>
        </w:rPr>
      </w:pPr>
    </w:p>
    <w:p w:rsidR="008B1039" w:rsidRDefault="008B1039">
      <w:pPr>
        <w:rPr>
          <w:sz w:val="25"/>
        </w:rPr>
        <w:sectPr w:rsidR="008B1039">
          <w:pgSz w:w="11910" w:h="16840"/>
          <w:pgMar w:top="1920" w:right="1460" w:bottom="1360" w:left="1100" w:header="0" w:footer="1159" w:gutter="0"/>
          <w:cols w:space="720"/>
        </w:sectPr>
      </w:pPr>
    </w:p>
    <w:p w:rsidR="008B1039" w:rsidRDefault="00AF0B68">
      <w:pPr>
        <w:spacing w:before="94"/>
        <w:ind w:left="611"/>
        <w:rPr>
          <w:sz w:val="19"/>
        </w:rPr>
      </w:pPr>
      <w:r>
        <w:rPr>
          <w:color w:val="608595"/>
          <w:w w:val="105"/>
          <w:sz w:val="19"/>
        </w:rPr>
        <w:t>Competen</w:t>
      </w:r>
      <w:r>
        <w:rPr>
          <w:color w:val="546D75"/>
          <w:w w:val="105"/>
          <w:sz w:val="19"/>
        </w:rPr>
        <w:t>t</w:t>
      </w:r>
      <w:r>
        <w:rPr>
          <w:color w:val="546D75"/>
          <w:spacing w:val="25"/>
          <w:w w:val="110"/>
          <w:sz w:val="19"/>
        </w:rPr>
        <w:t xml:space="preserve"> </w:t>
      </w:r>
      <w:r>
        <w:rPr>
          <w:color w:val="608595"/>
          <w:spacing w:val="-2"/>
          <w:w w:val="110"/>
          <w:sz w:val="19"/>
        </w:rPr>
        <w:t>person</w:t>
      </w: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AF0B68">
      <w:pPr>
        <w:spacing w:before="176"/>
        <w:ind w:left="596"/>
        <w:rPr>
          <w:sz w:val="19"/>
        </w:rPr>
      </w:pPr>
      <w:r>
        <w:rPr>
          <w:color w:val="608595"/>
          <w:w w:val="110"/>
          <w:sz w:val="19"/>
        </w:rPr>
        <w:t>Duty</w:t>
      </w:r>
      <w:r>
        <w:rPr>
          <w:color w:val="608595"/>
          <w:spacing w:val="-14"/>
          <w:w w:val="110"/>
          <w:sz w:val="19"/>
        </w:rPr>
        <w:t xml:space="preserve"> </w:t>
      </w:r>
      <w:r>
        <w:rPr>
          <w:color w:val="608595"/>
          <w:spacing w:val="-2"/>
          <w:w w:val="110"/>
          <w:sz w:val="19"/>
        </w:rPr>
        <w:t>holder</w:t>
      </w: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AF0B68">
      <w:pPr>
        <w:spacing w:before="135"/>
        <w:ind w:left="591"/>
        <w:rPr>
          <w:sz w:val="19"/>
        </w:rPr>
      </w:pPr>
      <w:r>
        <w:rPr>
          <w:color w:val="608595"/>
          <w:w w:val="110"/>
          <w:sz w:val="19"/>
        </w:rPr>
        <w:t>Fail</w:t>
      </w:r>
      <w:r>
        <w:rPr>
          <w:color w:val="608595"/>
          <w:spacing w:val="-14"/>
          <w:w w:val="110"/>
          <w:sz w:val="19"/>
        </w:rPr>
        <w:t xml:space="preserve"> </w:t>
      </w:r>
      <w:r>
        <w:rPr>
          <w:color w:val="608595"/>
          <w:spacing w:val="-4"/>
          <w:w w:val="110"/>
          <w:sz w:val="19"/>
        </w:rPr>
        <w:t>safe</w:t>
      </w: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rPr>
          <w:sz w:val="29"/>
        </w:rPr>
      </w:pPr>
    </w:p>
    <w:p w:rsidR="008B1039" w:rsidRDefault="00AF0B68">
      <w:pPr>
        <w:spacing w:line="247" w:lineRule="auto"/>
        <w:ind w:left="584" w:firstLine="1"/>
        <w:rPr>
          <w:b/>
          <w:sz w:val="18"/>
        </w:rPr>
      </w:pPr>
      <w:r>
        <w:rPr>
          <w:color w:val="608595"/>
          <w:w w:val="105"/>
          <w:sz w:val="19"/>
        </w:rPr>
        <w:t>Health</w:t>
      </w:r>
      <w:r>
        <w:rPr>
          <w:color w:val="608595"/>
          <w:spacing w:val="-8"/>
          <w:w w:val="105"/>
          <w:sz w:val="19"/>
        </w:rPr>
        <w:t xml:space="preserve"> </w:t>
      </w:r>
      <w:r>
        <w:rPr>
          <w:b/>
          <w:color w:val="608595"/>
          <w:w w:val="105"/>
          <w:sz w:val="18"/>
        </w:rPr>
        <w:t>and</w:t>
      </w:r>
      <w:r>
        <w:rPr>
          <w:b/>
          <w:color w:val="608595"/>
          <w:spacing w:val="-9"/>
          <w:w w:val="105"/>
          <w:sz w:val="18"/>
        </w:rPr>
        <w:t xml:space="preserve"> </w:t>
      </w:r>
      <w:r>
        <w:rPr>
          <w:b/>
          <w:color w:val="608595"/>
          <w:w w:val="105"/>
          <w:sz w:val="18"/>
        </w:rPr>
        <w:t xml:space="preserve">safety </w:t>
      </w:r>
      <w:r>
        <w:rPr>
          <w:b/>
          <w:color w:val="608595"/>
          <w:spacing w:val="-2"/>
          <w:w w:val="105"/>
          <w:sz w:val="18"/>
        </w:rPr>
        <w:t>committee</w:t>
      </w:r>
    </w:p>
    <w:p w:rsidR="008B1039" w:rsidRDefault="00AF0B68">
      <w:pPr>
        <w:spacing w:before="104" w:line="232" w:lineRule="auto"/>
        <w:ind w:left="609" w:right="348" w:firstLine="2"/>
        <w:rPr>
          <w:sz w:val="19"/>
        </w:rPr>
      </w:pPr>
      <w:r>
        <w:br w:type="column"/>
      </w:r>
      <w:r>
        <w:rPr>
          <w:color w:val="212121"/>
          <w:sz w:val="19"/>
        </w:rPr>
        <w:t>A</w:t>
      </w:r>
      <w:r>
        <w:rPr>
          <w:color w:val="212121"/>
          <w:spacing w:val="-2"/>
          <w:sz w:val="19"/>
        </w:rPr>
        <w:t xml:space="preserve"> </w:t>
      </w:r>
      <w:r>
        <w:rPr>
          <w:color w:val="212121"/>
          <w:sz w:val="19"/>
        </w:rPr>
        <w:t>person</w:t>
      </w:r>
      <w:r>
        <w:rPr>
          <w:color w:val="212121"/>
          <w:spacing w:val="-2"/>
          <w:sz w:val="19"/>
        </w:rPr>
        <w:t xml:space="preserve"> </w:t>
      </w:r>
      <w:r>
        <w:rPr>
          <w:color w:val="212121"/>
          <w:sz w:val="19"/>
        </w:rPr>
        <w:t xml:space="preserve">who has acquired through training, qualification or experience the knowledge and </w:t>
      </w:r>
      <w:r>
        <w:rPr>
          <w:b/>
          <w:color w:val="212121"/>
          <w:sz w:val="20"/>
        </w:rPr>
        <w:t xml:space="preserve">skills </w:t>
      </w:r>
      <w:r>
        <w:rPr>
          <w:color w:val="212121"/>
          <w:sz w:val="19"/>
        </w:rPr>
        <w:t>to carry out the task.</w:t>
      </w:r>
    </w:p>
    <w:p w:rsidR="008B1039" w:rsidRDefault="00AF0B68">
      <w:pPr>
        <w:spacing w:before="108"/>
        <w:ind w:left="608" w:right="348" w:firstLine="2"/>
        <w:rPr>
          <w:sz w:val="19"/>
        </w:rPr>
      </w:pPr>
      <w:r>
        <w:rPr>
          <w:b/>
          <w:color w:val="212121"/>
          <w:sz w:val="20"/>
        </w:rPr>
        <w:t>A</w:t>
      </w:r>
      <w:r>
        <w:rPr>
          <w:b/>
          <w:color w:val="212121"/>
          <w:spacing w:val="-5"/>
          <w:sz w:val="20"/>
        </w:rPr>
        <w:t xml:space="preserve"> </w:t>
      </w:r>
      <w:r>
        <w:rPr>
          <w:color w:val="212121"/>
          <w:sz w:val="19"/>
        </w:rPr>
        <w:t>competent person has a</w:t>
      </w:r>
      <w:r>
        <w:rPr>
          <w:color w:val="212121"/>
          <w:spacing w:val="-7"/>
          <w:sz w:val="19"/>
        </w:rPr>
        <w:t xml:space="preserve"> </w:t>
      </w:r>
      <w:r>
        <w:rPr>
          <w:color w:val="212121"/>
          <w:sz w:val="19"/>
        </w:rPr>
        <w:t xml:space="preserve">more specific meaning in the following </w:t>
      </w:r>
      <w:r>
        <w:rPr>
          <w:color w:val="212121"/>
          <w:spacing w:val="-2"/>
          <w:sz w:val="19"/>
        </w:rPr>
        <w:t>circumstances:</w:t>
      </w:r>
    </w:p>
    <w:p w:rsidR="008B1039" w:rsidRDefault="00AF0B68">
      <w:pPr>
        <w:pStyle w:val="ListParagraph"/>
        <w:numPr>
          <w:ilvl w:val="0"/>
          <w:numId w:val="4"/>
        </w:numPr>
        <w:tabs>
          <w:tab w:val="left" w:pos="951"/>
          <w:tab w:val="left" w:pos="952"/>
        </w:tabs>
        <w:spacing w:before="138" w:line="242" w:lineRule="auto"/>
        <w:ind w:right="365" w:hanging="350"/>
        <w:rPr>
          <w:color w:val="212121"/>
          <w:sz w:val="19"/>
        </w:rPr>
      </w:pPr>
      <w:r>
        <w:rPr>
          <w:color w:val="212121"/>
          <w:sz w:val="19"/>
        </w:rPr>
        <w:t>For design verification, the person must have the skills, qualifications, competence and experience to</w:t>
      </w:r>
      <w:r>
        <w:rPr>
          <w:color w:val="212121"/>
          <w:spacing w:val="-1"/>
          <w:sz w:val="19"/>
        </w:rPr>
        <w:t xml:space="preserve"> </w:t>
      </w:r>
      <w:r>
        <w:rPr>
          <w:color w:val="212121"/>
          <w:sz w:val="19"/>
        </w:rPr>
        <w:t>design the</w:t>
      </w:r>
      <w:r>
        <w:rPr>
          <w:color w:val="212121"/>
          <w:spacing w:val="-6"/>
          <w:sz w:val="19"/>
        </w:rPr>
        <w:t xml:space="preserve"> </w:t>
      </w:r>
      <w:r>
        <w:rPr>
          <w:color w:val="212121"/>
          <w:sz w:val="19"/>
        </w:rPr>
        <w:t>plant or verify the design.</w:t>
      </w:r>
    </w:p>
    <w:p w:rsidR="008B1039" w:rsidRDefault="00AF0B68">
      <w:pPr>
        <w:pStyle w:val="ListParagraph"/>
        <w:numPr>
          <w:ilvl w:val="0"/>
          <w:numId w:val="4"/>
        </w:numPr>
        <w:tabs>
          <w:tab w:val="left" w:pos="956"/>
          <w:tab w:val="left" w:pos="957"/>
        </w:tabs>
        <w:spacing w:before="15" w:line="242" w:lineRule="auto"/>
        <w:ind w:left="959" w:right="615" w:hanging="354"/>
        <w:rPr>
          <w:color w:val="212121"/>
          <w:sz w:val="19"/>
        </w:rPr>
      </w:pPr>
      <w:r>
        <w:rPr>
          <w:color w:val="212121"/>
          <w:sz w:val="19"/>
        </w:rPr>
        <w:t>For inspecting plant for</w:t>
      </w:r>
      <w:r>
        <w:rPr>
          <w:color w:val="212121"/>
          <w:spacing w:val="-1"/>
          <w:sz w:val="19"/>
        </w:rPr>
        <w:t xml:space="preserve"> </w:t>
      </w:r>
      <w:r>
        <w:rPr>
          <w:color w:val="212121"/>
          <w:sz w:val="19"/>
        </w:rPr>
        <w:t>registration purposes the</w:t>
      </w:r>
      <w:r>
        <w:rPr>
          <w:color w:val="212121"/>
          <w:spacing w:val="-4"/>
          <w:sz w:val="19"/>
        </w:rPr>
        <w:t xml:space="preserve"> </w:t>
      </w:r>
      <w:r>
        <w:rPr>
          <w:color w:val="212121"/>
          <w:sz w:val="19"/>
        </w:rPr>
        <w:t xml:space="preserve">person must </w:t>
      </w:r>
      <w:r>
        <w:rPr>
          <w:color w:val="212121"/>
          <w:spacing w:val="-2"/>
          <w:sz w:val="19"/>
        </w:rPr>
        <w:t>have:</w:t>
      </w:r>
    </w:p>
    <w:p w:rsidR="008B1039" w:rsidRDefault="00AF0B68">
      <w:pPr>
        <w:pStyle w:val="ListParagraph"/>
        <w:numPr>
          <w:ilvl w:val="1"/>
          <w:numId w:val="4"/>
        </w:numPr>
        <w:tabs>
          <w:tab w:val="left" w:pos="1277"/>
          <w:tab w:val="left" w:pos="1278"/>
        </w:tabs>
        <w:spacing w:before="121" w:line="242" w:lineRule="auto"/>
        <w:ind w:right="728" w:hanging="336"/>
        <w:rPr>
          <w:sz w:val="19"/>
        </w:rPr>
      </w:pPr>
      <w:r>
        <w:rPr>
          <w:color w:val="212121"/>
          <w:sz w:val="19"/>
        </w:rPr>
        <w:t>educational or vocational qualifications in a</w:t>
      </w:r>
      <w:r>
        <w:rPr>
          <w:color w:val="212121"/>
          <w:sz w:val="19"/>
        </w:rPr>
        <w:t>n engineering discipline relevant to the plant being inspected, or</w:t>
      </w:r>
    </w:p>
    <w:p w:rsidR="008B1039" w:rsidRDefault="00AF0B68">
      <w:pPr>
        <w:pStyle w:val="ListParagraph"/>
        <w:numPr>
          <w:ilvl w:val="1"/>
          <w:numId w:val="4"/>
        </w:numPr>
        <w:tabs>
          <w:tab w:val="left" w:pos="1276"/>
          <w:tab w:val="left" w:pos="1277"/>
        </w:tabs>
        <w:spacing w:before="0" w:line="242" w:lineRule="auto"/>
        <w:ind w:left="1277" w:right="625"/>
        <w:rPr>
          <w:sz w:val="19"/>
        </w:rPr>
      </w:pPr>
      <w:r>
        <w:rPr>
          <w:color w:val="212121"/>
          <w:sz w:val="19"/>
        </w:rPr>
        <w:t>knowledge of the</w:t>
      </w:r>
      <w:r>
        <w:rPr>
          <w:color w:val="212121"/>
          <w:spacing w:val="-3"/>
          <w:sz w:val="19"/>
        </w:rPr>
        <w:t xml:space="preserve"> </w:t>
      </w:r>
      <w:r>
        <w:rPr>
          <w:color w:val="212121"/>
          <w:sz w:val="19"/>
        </w:rPr>
        <w:t>technical standards</w:t>
      </w:r>
      <w:r>
        <w:rPr>
          <w:color w:val="212121"/>
          <w:spacing w:val="24"/>
          <w:sz w:val="19"/>
        </w:rPr>
        <w:t xml:space="preserve"> </w:t>
      </w:r>
      <w:r>
        <w:rPr>
          <w:color w:val="212121"/>
          <w:sz w:val="19"/>
        </w:rPr>
        <w:t>relevant to</w:t>
      </w:r>
      <w:r>
        <w:rPr>
          <w:color w:val="212121"/>
          <w:spacing w:val="-5"/>
          <w:sz w:val="19"/>
        </w:rPr>
        <w:t xml:space="preserve"> </w:t>
      </w:r>
      <w:r>
        <w:rPr>
          <w:color w:val="212121"/>
          <w:sz w:val="19"/>
        </w:rPr>
        <w:t>the</w:t>
      </w:r>
      <w:r>
        <w:rPr>
          <w:color w:val="212121"/>
          <w:spacing w:val="-3"/>
          <w:sz w:val="19"/>
        </w:rPr>
        <w:t xml:space="preserve"> </w:t>
      </w:r>
      <w:r>
        <w:rPr>
          <w:color w:val="212121"/>
          <w:sz w:val="19"/>
        </w:rPr>
        <w:t>plant being inspected.</w:t>
      </w:r>
    </w:p>
    <w:p w:rsidR="008B1039" w:rsidRDefault="00AF0B68">
      <w:pPr>
        <w:spacing w:before="117" w:line="242" w:lineRule="auto"/>
        <w:ind w:left="599" w:right="348" w:firstLine="6"/>
        <w:rPr>
          <w:sz w:val="19"/>
        </w:rPr>
      </w:pPr>
      <w:r>
        <w:rPr>
          <w:color w:val="212121"/>
          <w:sz w:val="19"/>
        </w:rPr>
        <w:t>For inspecting mobile cranes, tower cranes, amusement devices and passenger ropeways the person must:</w:t>
      </w:r>
    </w:p>
    <w:p w:rsidR="008B1039" w:rsidRDefault="00AF0B68">
      <w:pPr>
        <w:pStyle w:val="ListParagraph"/>
        <w:numPr>
          <w:ilvl w:val="0"/>
          <w:numId w:val="4"/>
        </w:numPr>
        <w:tabs>
          <w:tab w:val="left" w:pos="950"/>
          <w:tab w:val="left" w:pos="951"/>
        </w:tabs>
        <w:spacing w:before="121" w:line="242" w:lineRule="auto"/>
        <w:ind w:left="945" w:right="371" w:hanging="350"/>
        <w:rPr>
          <w:color w:val="212121"/>
          <w:sz w:val="19"/>
        </w:rPr>
      </w:pPr>
      <w:r>
        <w:rPr>
          <w:color w:val="212121"/>
          <w:spacing w:val="-2"/>
          <w:w w:val="105"/>
          <w:sz w:val="19"/>
        </w:rPr>
        <w:t>have</w:t>
      </w:r>
      <w:r>
        <w:rPr>
          <w:color w:val="212121"/>
          <w:spacing w:val="-11"/>
          <w:w w:val="105"/>
          <w:sz w:val="19"/>
        </w:rPr>
        <w:t xml:space="preserve"> </w:t>
      </w:r>
      <w:r>
        <w:rPr>
          <w:color w:val="212121"/>
          <w:spacing w:val="-2"/>
          <w:w w:val="105"/>
          <w:sz w:val="19"/>
        </w:rPr>
        <w:t>the</w:t>
      </w:r>
      <w:r>
        <w:rPr>
          <w:color w:val="212121"/>
          <w:spacing w:val="-9"/>
          <w:w w:val="105"/>
          <w:sz w:val="19"/>
        </w:rPr>
        <w:t xml:space="preserve"> </w:t>
      </w:r>
      <w:r>
        <w:rPr>
          <w:b/>
          <w:color w:val="212121"/>
          <w:spacing w:val="-2"/>
          <w:w w:val="105"/>
          <w:sz w:val="20"/>
        </w:rPr>
        <w:t>skills,</w:t>
      </w:r>
      <w:r>
        <w:rPr>
          <w:b/>
          <w:color w:val="212121"/>
          <w:spacing w:val="-3"/>
          <w:w w:val="105"/>
          <w:sz w:val="20"/>
        </w:rPr>
        <w:t xml:space="preserve"> </w:t>
      </w:r>
      <w:r>
        <w:rPr>
          <w:color w:val="212121"/>
          <w:spacing w:val="-2"/>
          <w:w w:val="105"/>
          <w:sz w:val="19"/>
        </w:rPr>
        <w:t>qualifications,</w:t>
      </w:r>
      <w:r>
        <w:rPr>
          <w:color w:val="212121"/>
          <w:spacing w:val="-12"/>
          <w:w w:val="105"/>
          <w:sz w:val="19"/>
        </w:rPr>
        <w:t xml:space="preserve"> </w:t>
      </w:r>
      <w:r>
        <w:rPr>
          <w:color w:val="212121"/>
          <w:spacing w:val="-2"/>
          <w:w w:val="105"/>
          <w:sz w:val="19"/>
        </w:rPr>
        <w:t>competence and</w:t>
      </w:r>
      <w:r>
        <w:rPr>
          <w:color w:val="212121"/>
          <w:spacing w:val="-12"/>
          <w:w w:val="105"/>
          <w:sz w:val="19"/>
        </w:rPr>
        <w:t xml:space="preserve"> </w:t>
      </w:r>
      <w:r>
        <w:rPr>
          <w:color w:val="212121"/>
          <w:spacing w:val="-2"/>
          <w:w w:val="105"/>
          <w:sz w:val="19"/>
        </w:rPr>
        <w:t>experience to inspect</w:t>
      </w:r>
      <w:r>
        <w:rPr>
          <w:color w:val="212121"/>
          <w:spacing w:val="-12"/>
          <w:w w:val="105"/>
          <w:sz w:val="19"/>
        </w:rPr>
        <w:t xml:space="preserve"> </w:t>
      </w:r>
      <w:r>
        <w:rPr>
          <w:color w:val="212121"/>
          <w:spacing w:val="-2"/>
          <w:w w:val="105"/>
          <w:sz w:val="19"/>
        </w:rPr>
        <w:t>the</w:t>
      </w:r>
      <w:r>
        <w:rPr>
          <w:color w:val="212121"/>
          <w:spacing w:val="-12"/>
          <w:w w:val="105"/>
          <w:sz w:val="19"/>
        </w:rPr>
        <w:t xml:space="preserve"> </w:t>
      </w:r>
      <w:r>
        <w:rPr>
          <w:color w:val="212121"/>
          <w:spacing w:val="-2"/>
          <w:w w:val="105"/>
          <w:sz w:val="19"/>
        </w:rPr>
        <w:t>plant,</w:t>
      </w:r>
      <w:r>
        <w:rPr>
          <w:color w:val="212121"/>
          <w:spacing w:val="-3"/>
          <w:w w:val="105"/>
          <w:sz w:val="19"/>
        </w:rPr>
        <w:t xml:space="preserve"> </w:t>
      </w:r>
      <w:r>
        <w:rPr>
          <w:color w:val="212121"/>
          <w:spacing w:val="-2"/>
          <w:w w:val="105"/>
          <w:sz w:val="19"/>
        </w:rPr>
        <w:t>and</w:t>
      </w:r>
      <w:r>
        <w:rPr>
          <w:color w:val="212121"/>
          <w:spacing w:val="-12"/>
          <w:w w:val="105"/>
          <w:sz w:val="19"/>
        </w:rPr>
        <w:t xml:space="preserve"> </w:t>
      </w:r>
      <w:r>
        <w:rPr>
          <w:color w:val="212121"/>
          <w:spacing w:val="-2"/>
          <w:w w:val="105"/>
          <w:sz w:val="19"/>
        </w:rPr>
        <w:t>be</w:t>
      </w:r>
      <w:r>
        <w:rPr>
          <w:color w:val="212121"/>
          <w:spacing w:val="-12"/>
          <w:w w:val="105"/>
          <w:sz w:val="19"/>
        </w:rPr>
        <w:t xml:space="preserve"> </w:t>
      </w:r>
      <w:r>
        <w:rPr>
          <w:color w:val="212121"/>
          <w:spacing w:val="-2"/>
          <w:w w:val="105"/>
          <w:sz w:val="19"/>
        </w:rPr>
        <w:t>registered under</w:t>
      </w:r>
      <w:r>
        <w:rPr>
          <w:color w:val="212121"/>
          <w:spacing w:val="-7"/>
          <w:w w:val="105"/>
          <w:sz w:val="19"/>
        </w:rPr>
        <w:t xml:space="preserve"> </w:t>
      </w:r>
      <w:r>
        <w:rPr>
          <w:color w:val="212121"/>
          <w:spacing w:val="-2"/>
          <w:w w:val="105"/>
          <w:sz w:val="19"/>
        </w:rPr>
        <w:t>a</w:t>
      </w:r>
      <w:r>
        <w:rPr>
          <w:color w:val="212121"/>
          <w:spacing w:val="-12"/>
          <w:w w:val="105"/>
          <w:sz w:val="19"/>
        </w:rPr>
        <w:t xml:space="preserve"> </w:t>
      </w:r>
      <w:r>
        <w:rPr>
          <w:color w:val="212121"/>
          <w:spacing w:val="-2"/>
          <w:w w:val="105"/>
          <w:sz w:val="19"/>
        </w:rPr>
        <w:t>law</w:t>
      </w:r>
      <w:r>
        <w:rPr>
          <w:color w:val="212121"/>
          <w:spacing w:val="-11"/>
          <w:w w:val="105"/>
          <w:sz w:val="19"/>
        </w:rPr>
        <w:t xml:space="preserve"> </w:t>
      </w:r>
      <w:r>
        <w:rPr>
          <w:color w:val="212121"/>
          <w:spacing w:val="-2"/>
          <w:w w:val="105"/>
          <w:sz w:val="19"/>
        </w:rPr>
        <w:t>that</w:t>
      </w:r>
      <w:r>
        <w:rPr>
          <w:color w:val="212121"/>
          <w:spacing w:val="-12"/>
          <w:w w:val="105"/>
          <w:sz w:val="19"/>
        </w:rPr>
        <w:t xml:space="preserve"> </w:t>
      </w:r>
      <w:r>
        <w:rPr>
          <w:color w:val="212121"/>
          <w:spacing w:val="-2"/>
          <w:w w:val="105"/>
          <w:sz w:val="19"/>
        </w:rPr>
        <w:t>provides</w:t>
      </w:r>
      <w:r>
        <w:rPr>
          <w:color w:val="212121"/>
          <w:spacing w:val="-8"/>
          <w:w w:val="105"/>
          <w:sz w:val="19"/>
        </w:rPr>
        <w:t xml:space="preserve"> </w:t>
      </w:r>
      <w:r>
        <w:rPr>
          <w:color w:val="212121"/>
          <w:spacing w:val="-2"/>
          <w:w w:val="105"/>
          <w:sz w:val="19"/>
        </w:rPr>
        <w:t xml:space="preserve">for </w:t>
      </w:r>
      <w:r>
        <w:rPr>
          <w:color w:val="212121"/>
          <w:w w:val="105"/>
          <w:sz w:val="19"/>
        </w:rPr>
        <w:t>the</w:t>
      </w:r>
      <w:r>
        <w:rPr>
          <w:color w:val="212121"/>
          <w:spacing w:val="-14"/>
          <w:w w:val="105"/>
          <w:sz w:val="19"/>
        </w:rPr>
        <w:t xml:space="preserve"> </w:t>
      </w:r>
      <w:r>
        <w:rPr>
          <w:color w:val="212121"/>
          <w:w w:val="105"/>
          <w:sz w:val="19"/>
        </w:rPr>
        <w:t>registration</w:t>
      </w:r>
      <w:r>
        <w:rPr>
          <w:color w:val="212121"/>
          <w:spacing w:val="-10"/>
          <w:w w:val="105"/>
          <w:sz w:val="19"/>
        </w:rPr>
        <w:t xml:space="preserve"> </w:t>
      </w:r>
      <w:r>
        <w:rPr>
          <w:color w:val="212121"/>
          <w:w w:val="105"/>
          <w:sz w:val="19"/>
        </w:rPr>
        <w:t>of</w:t>
      </w:r>
      <w:r>
        <w:rPr>
          <w:color w:val="212121"/>
          <w:spacing w:val="-13"/>
          <w:w w:val="105"/>
          <w:sz w:val="19"/>
        </w:rPr>
        <w:t xml:space="preserve"> </w:t>
      </w:r>
      <w:r>
        <w:rPr>
          <w:color w:val="212121"/>
          <w:w w:val="105"/>
          <w:sz w:val="19"/>
        </w:rPr>
        <w:t>professional</w:t>
      </w:r>
      <w:r>
        <w:rPr>
          <w:color w:val="212121"/>
          <w:spacing w:val="-4"/>
          <w:w w:val="105"/>
          <w:sz w:val="19"/>
        </w:rPr>
        <w:t xml:space="preserve"> </w:t>
      </w:r>
      <w:r>
        <w:rPr>
          <w:color w:val="212121"/>
          <w:w w:val="105"/>
          <w:sz w:val="19"/>
        </w:rPr>
        <w:t>engineers</w:t>
      </w:r>
      <w:r>
        <w:rPr>
          <w:color w:val="212121"/>
          <w:spacing w:val="-5"/>
          <w:w w:val="105"/>
          <w:sz w:val="19"/>
        </w:rPr>
        <w:t xml:space="preserve"> </w:t>
      </w:r>
      <w:r>
        <w:rPr>
          <w:color w:val="212121"/>
          <w:w w:val="105"/>
          <w:sz w:val="19"/>
        </w:rPr>
        <w:t>in</w:t>
      </w:r>
      <w:r>
        <w:rPr>
          <w:color w:val="212121"/>
          <w:spacing w:val="-14"/>
          <w:w w:val="105"/>
          <w:sz w:val="19"/>
        </w:rPr>
        <w:t xml:space="preserve"> </w:t>
      </w:r>
      <w:r>
        <w:rPr>
          <w:color w:val="212121"/>
          <w:w w:val="105"/>
          <w:sz w:val="19"/>
        </w:rPr>
        <w:t>jurisdictions where such a law exists, or</w:t>
      </w:r>
    </w:p>
    <w:p w:rsidR="008B1039" w:rsidRDefault="00AF0B68">
      <w:pPr>
        <w:pStyle w:val="ListParagraph"/>
        <w:numPr>
          <w:ilvl w:val="0"/>
          <w:numId w:val="4"/>
        </w:numPr>
        <w:tabs>
          <w:tab w:val="left" w:pos="945"/>
          <w:tab w:val="left" w:pos="946"/>
        </w:tabs>
        <w:spacing w:before="14"/>
        <w:ind w:left="945" w:hanging="355"/>
        <w:rPr>
          <w:color w:val="3B3B3B"/>
          <w:sz w:val="19"/>
        </w:rPr>
      </w:pPr>
      <w:r>
        <w:rPr>
          <w:color w:val="212121"/>
          <w:sz w:val="19"/>
        </w:rPr>
        <w:t>be</w:t>
      </w:r>
      <w:r>
        <w:rPr>
          <w:color w:val="212121"/>
          <w:spacing w:val="-5"/>
          <w:sz w:val="19"/>
        </w:rPr>
        <w:t xml:space="preserve"> </w:t>
      </w:r>
      <w:r>
        <w:rPr>
          <w:color w:val="212121"/>
          <w:sz w:val="19"/>
        </w:rPr>
        <w:t>determined</w:t>
      </w:r>
      <w:r>
        <w:rPr>
          <w:color w:val="212121"/>
          <w:spacing w:val="8"/>
          <w:sz w:val="19"/>
        </w:rPr>
        <w:t xml:space="preserve"> </w:t>
      </w:r>
      <w:r>
        <w:rPr>
          <w:color w:val="212121"/>
          <w:sz w:val="19"/>
        </w:rPr>
        <w:t>by</w:t>
      </w:r>
      <w:r>
        <w:rPr>
          <w:color w:val="212121"/>
          <w:spacing w:val="4"/>
          <w:sz w:val="19"/>
        </w:rPr>
        <w:t xml:space="preserve"> </w:t>
      </w:r>
      <w:r>
        <w:rPr>
          <w:color w:val="212121"/>
          <w:sz w:val="19"/>
        </w:rPr>
        <w:t>the</w:t>
      </w:r>
      <w:r>
        <w:rPr>
          <w:color w:val="212121"/>
          <w:spacing w:val="3"/>
          <w:sz w:val="19"/>
        </w:rPr>
        <w:t xml:space="preserve"> </w:t>
      </w:r>
      <w:r>
        <w:rPr>
          <w:color w:val="212121"/>
          <w:sz w:val="19"/>
        </w:rPr>
        <w:t>regulator</w:t>
      </w:r>
      <w:r>
        <w:rPr>
          <w:color w:val="212121"/>
          <w:spacing w:val="13"/>
          <w:sz w:val="19"/>
        </w:rPr>
        <w:t xml:space="preserve"> </w:t>
      </w:r>
      <w:r>
        <w:rPr>
          <w:color w:val="212121"/>
          <w:sz w:val="19"/>
        </w:rPr>
        <w:t>to</w:t>
      </w:r>
      <w:r>
        <w:rPr>
          <w:color w:val="212121"/>
          <w:spacing w:val="2"/>
          <w:sz w:val="19"/>
        </w:rPr>
        <w:t xml:space="preserve"> </w:t>
      </w:r>
      <w:r>
        <w:rPr>
          <w:color w:val="212121"/>
          <w:sz w:val="19"/>
        </w:rPr>
        <w:t>be</w:t>
      </w:r>
      <w:r>
        <w:rPr>
          <w:color w:val="212121"/>
          <w:spacing w:val="1"/>
          <w:sz w:val="19"/>
        </w:rPr>
        <w:t xml:space="preserve"> </w:t>
      </w:r>
      <w:r>
        <w:rPr>
          <w:color w:val="212121"/>
          <w:sz w:val="19"/>
        </w:rPr>
        <w:t>a</w:t>
      </w:r>
      <w:r>
        <w:rPr>
          <w:color w:val="212121"/>
          <w:spacing w:val="-8"/>
          <w:sz w:val="19"/>
        </w:rPr>
        <w:t xml:space="preserve"> </w:t>
      </w:r>
      <w:r>
        <w:rPr>
          <w:color w:val="212121"/>
          <w:sz w:val="19"/>
        </w:rPr>
        <w:t>competent</w:t>
      </w:r>
      <w:r>
        <w:rPr>
          <w:color w:val="212121"/>
          <w:spacing w:val="21"/>
          <w:sz w:val="19"/>
        </w:rPr>
        <w:t xml:space="preserve"> </w:t>
      </w:r>
      <w:r>
        <w:rPr>
          <w:color w:val="212121"/>
          <w:spacing w:val="-2"/>
          <w:sz w:val="19"/>
        </w:rPr>
        <w:t>person.</w:t>
      </w:r>
    </w:p>
    <w:p w:rsidR="008B1039" w:rsidRDefault="008B1039">
      <w:pPr>
        <w:pStyle w:val="BodyText"/>
      </w:pPr>
    </w:p>
    <w:p w:rsidR="008B1039" w:rsidRDefault="00AF0B68">
      <w:pPr>
        <w:spacing w:before="162" w:line="242" w:lineRule="auto"/>
        <w:ind w:left="594" w:right="348" w:firstLine="3"/>
        <w:rPr>
          <w:sz w:val="19"/>
        </w:rPr>
      </w:pPr>
      <w:r>
        <w:rPr>
          <w:color w:val="212121"/>
          <w:sz w:val="19"/>
        </w:rPr>
        <w:t>Any person who owes a</w:t>
      </w:r>
      <w:r>
        <w:rPr>
          <w:color w:val="212121"/>
          <w:spacing w:val="-4"/>
          <w:sz w:val="19"/>
        </w:rPr>
        <w:t xml:space="preserve"> </w:t>
      </w:r>
      <w:r>
        <w:rPr>
          <w:color w:val="212121"/>
          <w:sz w:val="19"/>
        </w:rPr>
        <w:t>work health and</w:t>
      </w:r>
      <w:r>
        <w:rPr>
          <w:color w:val="212121"/>
          <w:spacing w:val="-2"/>
          <w:sz w:val="19"/>
        </w:rPr>
        <w:t xml:space="preserve"> </w:t>
      </w:r>
      <w:r>
        <w:rPr>
          <w:color w:val="212121"/>
          <w:sz w:val="19"/>
        </w:rPr>
        <w:t>safety duty under the WHS Act including a person conducting a business or undertaking, a designer, manufacturer, importer, supplier, installer of products or plant used at work (upstream duty holder), officer</w:t>
      </w:r>
      <w:r>
        <w:rPr>
          <w:color w:val="212121"/>
          <w:sz w:val="19"/>
        </w:rPr>
        <w:t xml:space="preserve"> or a worker.</w:t>
      </w:r>
    </w:p>
    <w:p w:rsidR="008B1039" w:rsidRDefault="008B1039">
      <w:pPr>
        <w:pStyle w:val="BodyText"/>
      </w:pPr>
    </w:p>
    <w:p w:rsidR="008B1039" w:rsidRDefault="00AF0B68">
      <w:pPr>
        <w:spacing w:before="160"/>
        <w:ind w:left="588" w:right="283" w:firstLine="3"/>
        <w:rPr>
          <w:sz w:val="19"/>
        </w:rPr>
      </w:pPr>
      <w:r>
        <w:rPr>
          <w:color w:val="212121"/>
          <w:sz w:val="19"/>
        </w:rPr>
        <w:t>A</w:t>
      </w:r>
      <w:r>
        <w:rPr>
          <w:color w:val="212121"/>
          <w:spacing w:val="25"/>
          <w:sz w:val="19"/>
        </w:rPr>
        <w:t xml:space="preserve"> </w:t>
      </w:r>
      <w:r>
        <w:rPr>
          <w:color w:val="212121"/>
          <w:sz w:val="19"/>
        </w:rPr>
        <w:t>state or condition</w:t>
      </w:r>
      <w:r>
        <w:rPr>
          <w:color w:val="212121"/>
          <w:spacing w:val="29"/>
          <w:sz w:val="19"/>
        </w:rPr>
        <w:t xml:space="preserve"> </w:t>
      </w:r>
      <w:r>
        <w:rPr>
          <w:color w:val="212121"/>
          <w:sz w:val="19"/>
        </w:rPr>
        <w:t>where,</w:t>
      </w:r>
      <w:r>
        <w:rPr>
          <w:color w:val="212121"/>
          <w:spacing w:val="34"/>
          <w:sz w:val="19"/>
        </w:rPr>
        <w:t xml:space="preserve"> </w:t>
      </w:r>
      <w:r>
        <w:rPr>
          <w:color w:val="212121"/>
          <w:sz w:val="19"/>
        </w:rPr>
        <w:t>if a component</w:t>
      </w:r>
      <w:r>
        <w:rPr>
          <w:color w:val="212121"/>
          <w:spacing w:val="31"/>
          <w:sz w:val="19"/>
        </w:rPr>
        <w:t xml:space="preserve"> </w:t>
      </w:r>
      <w:r>
        <w:rPr>
          <w:color w:val="212121"/>
          <w:sz w:val="19"/>
        </w:rPr>
        <w:t>or function</w:t>
      </w:r>
      <w:r>
        <w:rPr>
          <w:color w:val="212121"/>
          <w:spacing w:val="25"/>
          <w:sz w:val="19"/>
        </w:rPr>
        <w:t xml:space="preserve"> </w:t>
      </w:r>
      <w:r>
        <w:rPr>
          <w:color w:val="212121"/>
          <w:sz w:val="19"/>
        </w:rPr>
        <w:t>of the plant fails, a system exists to prevent</w:t>
      </w:r>
      <w:r>
        <w:rPr>
          <w:color w:val="212121"/>
          <w:spacing w:val="19"/>
          <w:sz w:val="19"/>
        </w:rPr>
        <w:t xml:space="preserve"> </w:t>
      </w:r>
      <w:r>
        <w:rPr>
          <w:color w:val="212121"/>
          <w:sz w:val="19"/>
        </w:rPr>
        <w:t>an increase in</w:t>
      </w:r>
      <w:r>
        <w:rPr>
          <w:color w:val="212121"/>
          <w:spacing w:val="-5"/>
          <w:sz w:val="19"/>
        </w:rPr>
        <w:t xml:space="preserve"> </w:t>
      </w:r>
      <w:r>
        <w:rPr>
          <w:color w:val="212121"/>
          <w:sz w:val="19"/>
        </w:rPr>
        <w:t xml:space="preserve">the risks. For example, </w:t>
      </w:r>
      <w:r>
        <w:rPr>
          <w:color w:val="212121"/>
          <w:sz w:val="20"/>
        </w:rPr>
        <w:t xml:space="preserve">if </w:t>
      </w:r>
      <w:r>
        <w:rPr>
          <w:color w:val="212121"/>
          <w:sz w:val="19"/>
        </w:rPr>
        <w:t>the</w:t>
      </w:r>
      <w:r>
        <w:rPr>
          <w:color w:val="212121"/>
          <w:spacing w:val="-3"/>
          <w:sz w:val="19"/>
        </w:rPr>
        <w:t xml:space="preserve"> </w:t>
      </w:r>
      <w:r>
        <w:rPr>
          <w:color w:val="212121"/>
          <w:sz w:val="19"/>
        </w:rPr>
        <w:t>primary hoist brake fails on</w:t>
      </w:r>
      <w:r>
        <w:rPr>
          <w:color w:val="212121"/>
          <w:spacing w:val="-2"/>
          <w:sz w:val="19"/>
        </w:rPr>
        <w:t xml:space="preserve"> </w:t>
      </w:r>
      <w:r>
        <w:rPr>
          <w:color w:val="212121"/>
          <w:sz w:val="19"/>
        </w:rPr>
        <w:t>a</w:t>
      </w:r>
      <w:r>
        <w:rPr>
          <w:color w:val="212121"/>
          <w:spacing w:val="-3"/>
          <w:sz w:val="19"/>
        </w:rPr>
        <w:t xml:space="preserve"> </w:t>
      </w:r>
      <w:r>
        <w:rPr>
          <w:color w:val="212121"/>
          <w:sz w:val="19"/>
        </w:rPr>
        <w:t>crane</w:t>
      </w:r>
      <w:r>
        <w:rPr>
          <w:color w:val="212121"/>
          <w:spacing w:val="-3"/>
          <w:sz w:val="19"/>
        </w:rPr>
        <w:t xml:space="preserve"> </w:t>
      </w:r>
      <w:r>
        <w:rPr>
          <w:color w:val="212121"/>
          <w:sz w:val="19"/>
        </w:rPr>
        <w:t>lifting a</w:t>
      </w:r>
      <w:r>
        <w:rPr>
          <w:color w:val="212121"/>
          <w:spacing w:val="-3"/>
          <w:sz w:val="19"/>
        </w:rPr>
        <w:t xml:space="preserve"> </w:t>
      </w:r>
      <w:r>
        <w:rPr>
          <w:color w:val="212121"/>
          <w:sz w:val="19"/>
        </w:rPr>
        <w:t>person in</w:t>
      </w:r>
      <w:r>
        <w:rPr>
          <w:color w:val="212121"/>
          <w:spacing w:val="-3"/>
          <w:sz w:val="19"/>
        </w:rPr>
        <w:t xml:space="preserve"> </w:t>
      </w:r>
      <w:r>
        <w:rPr>
          <w:color w:val="212121"/>
          <w:sz w:val="19"/>
        </w:rPr>
        <w:t>a workbox, the secondary hoist brake will</w:t>
      </w:r>
      <w:r>
        <w:rPr>
          <w:color w:val="212121"/>
          <w:spacing w:val="-1"/>
          <w:sz w:val="19"/>
        </w:rPr>
        <w:t xml:space="preserve"> </w:t>
      </w:r>
      <w:r>
        <w:rPr>
          <w:color w:val="212121"/>
          <w:sz w:val="19"/>
        </w:rPr>
        <w:t>prevent uncontrolled dropping of the workbox. However, once the secondary</w:t>
      </w:r>
      <w:r>
        <w:rPr>
          <w:color w:val="212121"/>
          <w:spacing w:val="40"/>
          <w:sz w:val="19"/>
        </w:rPr>
        <w:t xml:space="preserve"> </w:t>
      </w:r>
      <w:r>
        <w:rPr>
          <w:color w:val="212121"/>
          <w:sz w:val="19"/>
        </w:rPr>
        <w:t>brake is engaged, a lower level of</w:t>
      </w:r>
      <w:r>
        <w:rPr>
          <w:color w:val="212121"/>
          <w:spacing w:val="26"/>
          <w:sz w:val="19"/>
        </w:rPr>
        <w:t xml:space="preserve"> </w:t>
      </w:r>
      <w:r>
        <w:rPr>
          <w:color w:val="212121"/>
          <w:sz w:val="19"/>
        </w:rPr>
        <w:t>safety</w:t>
      </w:r>
      <w:r>
        <w:rPr>
          <w:color w:val="212121"/>
          <w:spacing w:val="36"/>
          <w:sz w:val="19"/>
        </w:rPr>
        <w:t xml:space="preserve"> </w:t>
      </w:r>
      <w:r>
        <w:rPr>
          <w:color w:val="212121"/>
          <w:sz w:val="19"/>
        </w:rPr>
        <w:t>has been reached. The situation</w:t>
      </w:r>
      <w:r>
        <w:rPr>
          <w:color w:val="212121"/>
          <w:spacing w:val="33"/>
          <w:sz w:val="19"/>
        </w:rPr>
        <w:t xml:space="preserve"> </w:t>
      </w:r>
      <w:r>
        <w:rPr>
          <w:color w:val="212121"/>
          <w:sz w:val="19"/>
        </w:rPr>
        <w:t>must be made safe and the fault rectified so the fail-safe capabil</w:t>
      </w:r>
      <w:r>
        <w:rPr>
          <w:color w:val="212121"/>
          <w:sz w:val="19"/>
        </w:rPr>
        <w:t>ity</w:t>
      </w:r>
      <w:r>
        <w:rPr>
          <w:color w:val="212121"/>
          <w:spacing w:val="40"/>
          <w:sz w:val="19"/>
        </w:rPr>
        <w:t xml:space="preserve"> </w:t>
      </w:r>
      <w:r>
        <w:rPr>
          <w:color w:val="212121"/>
          <w:sz w:val="19"/>
        </w:rPr>
        <w:t>is re-established.</w:t>
      </w:r>
    </w:p>
    <w:p w:rsidR="008B1039" w:rsidRDefault="008B1039">
      <w:pPr>
        <w:pStyle w:val="BodyText"/>
      </w:pPr>
    </w:p>
    <w:p w:rsidR="008B1039" w:rsidRDefault="00AF0B68">
      <w:pPr>
        <w:spacing w:before="157" w:line="242" w:lineRule="auto"/>
        <w:ind w:left="584" w:right="348" w:firstLine="3"/>
        <w:rPr>
          <w:sz w:val="19"/>
        </w:rPr>
      </w:pPr>
      <w:r>
        <w:rPr>
          <w:color w:val="212121"/>
          <w:sz w:val="19"/>
        </w:rPr>
        <w:t>A</w:t>
      </w:r>
      <w:r>
        <w:rPr>
          <w:color w:val="212121"/>
          <w:spacing w:val="-3"/>
          <w:sz w:val="19"/>
        </w:rPr>
        <w:t xml:space="preserve"> </w:t>
      </w:r>
      <w:r>
        <w:rPr>
          <w:color w:val="212121"/>
          <w:sz w:val="19"/>
        </w:rPr>
        <w:t>consultative body established under the</w:t>
      </w:r>
      <w:r>
        <w:rPr>
          <w:color w:val="212121"/>
          <w:spacing w:val="-1"/>
          <w:sz w:val="19"/>
        </w:rPr>
        <w:t xml:space="preserve"> </w:t>
      </w:r>
      <w:r>
        <w:rPr>
          <w:color w:val="212121"/>
          <w:sz w:val="19"/>
        </w:rPr>
        <w:t>WHS Act. The committee's functions include facilitating cooperation between workers and the person conducting a business or undertaking</w:t>
      </w:r>
      <w:r>
        <w:rPr>
          <w:color w:val="212121"/>
          <w:spacing w:val="40"/>
          <w:sz w:val="19"/>
        </w:rPr>
        <w:t xml:space="preserve"> </w:t>
      </w:r>
      <w:r>
        <w:rPr>
          <w:color w:val="212121"/>
          <w:sz w:val="19"/>
        </w:rPr>
        <w:t>to ensure workers' health and safety at work, and assi</w:t>
      </w:r>
      <w:r>
        <w:rPr>
          <w:color w:val="212121"/>
          <w:sz w:val="19"/>
        </w:rPr>
        <w:t>sting to develop work health and safety standards, rules and procedures for the workplace.</w:t>
      </w:r>
    </w:p>
    <w:p w:rsidR="008B1039" w:rsidRDefault="008B1039">
      <w:pPr>
        <w:spacing w:line="242" w:lineRule="auto"/>
        <w:rPr>
          <w:sz w:val="19"/>
        </w:rPr>
        <w:sectPr w:rsidR="008B1039">
          <w:type w:val="continuous"/>
          <w:pgSz w:w="11910" w:h="16840"/>
          <w:pgMar w:top="280" w:right="1460" w:bottom="280" w:left="1100" w:header="0" w:footer="1159" w:gutter="0"/>
          <w:cols w:num="2" w:space="720" w:equalWidth="0">
            <w:col w:w="2356" w:space="158"/>
            <w:col w:w="6836"/>
          </w:cols>
        </w:sectPr>
      </w:pPr>
    </w:p>
    <w:p w:rsidR="008B1039" w:rsidRDefault="00AF0B68">
      <w:pPr>
        <w:tabs>
          <w:tab w:val="left" w:pos="3112"/>
        </w:tabs>
        <w:spacing w:before="72"/>
        <w:ind w:left="612"/>
        <w:rPr>
          <w:b/>
          <w:sz w:val="18"/>
        </w:rPr>
      </w:pPr>
      <w:r>
        <w:rPr>
          <w:b/>
          <w:color w:val="212121"/>
          <w:spacing w:val="-4"/>
          <w:w w:val="110"/>
          <w:position w:val="1"/>
          <w:sz w:val="18"/>
        </w:rPr>
        <w:lastRenderedPageBreak/>
        <w:t>Term</w:t>
      </w:r>
      <w:r>
        <w:rPr>
          <w:b/>
          <w:color w:val="212121"/>
          <w:position w:val="1"/>
          <w:sz w:val="18"/>
        </w:rPr>
        <w:tab/>
      </w:r>
      <w:r>
        <w:rPr>
          <w:b/>
          <w:color w:val="212121"/>
          <w:spacing w:val="-2"/>
          <w:w w:val="110"/>
          <w:sz w:val="18"/>
        </w:rPr>
        <w:t>Description</w:t>
      </w:r>
    </w:p>
    <w:p w:rsidR="008B1039" w:rsidRDefault="008B1039">
      <w:pPr>
        <w:pStyle w:val="BodyText"/>
        <w:spacing w:before="7"/>
        <w:rPr>
          <w:b/>
          <w:sz w:val="25"/>
        </w:rPr>
      </w:pPr>
    </w:p>
    <w:p w:rsidR="008B1039" w:rsidRDefault="008B1039">
      <w:pPr>
        <w:rPr>
          <w:sz w:val="25"/>
        </w:rPr>
        <w:sectPr w:rsidR="008B1039">
          <w:pgSz w:w="11910" w:h="16840"/>
          <w:pgMar w:top="1720" w:right="1460" w:bottom="1380" w:left="1100" w:header="0" w:footer="1159" w:gutter="0"/>
          <w:cols w:space="720"/>
        </w:sectPr>
      </w:pPr>
    </w:p>
    <w:p w:rsidR="008B1039" w:rsidRDefault="00AF0B68">
      <w:pPr>
        <w:spacing w:before="95" w:line="242" w:lineRule="auto"/>
        <w:ind w:left="618" w:hanging="4"/>
        <w:rPr>
          <w:sz w:val="19"/>
        </w:rPr>
      </w:pPr>
      <w:r>
        <w:rPr>
          <w:color w:val="608595"/>
          <w:w w:val="105"/>
          <w:sz w:val="19"/>
        </w:rPr>
        <w:t>Health</w:t>
      </w:r>
      <w:r>
        <w:rPr>
          <w:color w:val="608595"/>
          <w:spacing w:val="-6"/>
          <w:w w:val="105"/>
          <w:sz w:val="19"/>
        </w:rPr>
        <w:t xml:space="preserve"> </w:t>
      </w:r>
      <w:r>
        <w:rPr>
          <w:color w:val="608595"/>
          <w:w w:val="105"/>
          <w:sz w:val="19"/>
        </w:rPr>
        <w:t>and</w:t>
      </w:r>
      <w:r>
        <w:rPr>
          <w:color w:val="608595"/>
          <w:spacing w:val="-12"/>
          <w:w w:val="105"/>
          <w:sz w:val="19"/>
        </w:rPr>
        <w:t xml:space="preserve"> </w:t>
      </w:r>
      <w:r>
        <w:rPr>
          <w:color w:val="608595"/>
          <w:w w:val="105"/>
          <w:sz w:val="19"/>
        </w:rPr>
        <w:t xml:space="preserve">safety </w:t>
      </w:r>
      <w:r>
        <w:rPr>
          <w:color w:val="608595"/>
          <w:spacing w:val="-2"/>
          <w:w w:val="110"/>
          <w:sz w:val="19"/>
        </w:rPr>
        <w:t>representative</w:t>
      </w:r>
    </w:p>
    <w:p w:rsidR="008B1039" w:rsidRDefault="00AF0B68">
      <w:pPr>
        <w:spacing w:before="95" w:line="247" w:lineRule="auto"/>
        <w:ind w:left="615" w:right="315"/>
        <w:rPr>
          <w:sz w:val="19"/>
        </w:rPr>
      </w:pPr>
      <w:r>
        <w:br w:type="column"/>
      </w:r>
      <w:r>
        <w:rPr>
          <w:color w:val="212121"/>
          <w:sz w:val="19"/>
        </w:rPr>
        <w:t>A worker who has been</w:t>
      </w:r>
      <w:r>
        <w:rPr>
          <w:color w:val="212121"/>
          <w:spacing w:val="-1"/>
          <w:sz w:val="19"/>
        </w:rPr>
        <w:t xml:space="preserve"> </w:t>
      </w:r>
      <w:r>
        <w:rPr>
          <w:color w:val="212121"/>
          <w:sz w:val="19"/>
        </w:rPr>
        <w:t>elected by their</w:t>
      </w:r>
      <w:r>
        <w:rPr>
          <w:color w:val="212121"/>
          <w:spacing w:val="-2"/>
          <w:sz w:val="19"/>
        </w:rPr>
        <w:t xml:space="preserve"> </w:t>
      </w:r>
      <w:r>
        <w:rPr>
          <w:color w:val="212121"/>
          <w:sz w:val="19"/>
        </w:rPr>
        <w:t>work group under the WHS Act to represent them on health and safety matters.</w:t>
      </w:r>
    </w:p>
    <w:p w:rsidR="008B1039" w:rsidRDefault="008B1039">
      <w:pPr>
        <w:spacing w:line="247" w:lineRule="auto"/>
        <w:rPr>
          <w:sz w:val="19"/>
        </w:rPr>
        <w:sectPr w:rsidR="008B1039">
          <w:type w:val="continuous"/>
          <w:pgSz w:w="11910" w:h="16840"/>
          <w:pgMar w:top="280" w:right="1460" w:bottom="280" w:left="1100" w:header="0" w:footer="1159" w:gutter="0"/>
          <w:cols w:num="2" w:space="720" w:equalWidth="0">
            <w:col w:w="2228" w:space="269"/>
            <w:col w:w="6853"/>
          </w:cols>
        </w:sectPr>
      </w:pPr>
    </w:p>
    <w:p w:rsidR="008B1039" w:rsidRDefault="008B1039">
      <w:pPr>
        <w:pStyle w:val="BodyText"/>
        <w:spacing w:before="4"/>
        <w:rPr>
          <w:sz w:val="25"/>
        </w:rPr>
      </w:pPr>
    </w:p>
    <w:p w:rsidR="008B1039" w:rsidRDefault="00AF0B68">
      <w:pPr>
        <w:tabs>
          <w:tab w:val="left" w:pos="3112"/>
        </w:tabs>
        <w:spacing w:before="94"/>
        <w:ind w:left="608"/>
        <w:rPr>
          <w:sz w:val="19"/>
        </w:rPr>
      </w:pPr>
      <w:r>
        <w:rPr>
          <w:b/>
          <w:color w:val="608595"/>
          <w:spacing w:val="-5"/>
          <w:sz w:val="18"/>
        </w:rPr>
        <w:t>May</w:t>
      </w:r>
      <w:r>
        <w:rPr>
          <w:b/>
          <w:color w:val="608595"/>
          <w:sz w:val="18"/>
        </w:rPr>
        <w:tab/>
      </w:r>
      <w:r>
        <w:rPr>
          <w:color w:val="212121"/>
          <w:sz w:val="19"/>
        </w:rPr>
        <w:t>'May'</w:t>
      </w:r>
      <w:r>
        <w:rPr>
          <w:color w:val="212121"/>
          <w:spacing w:val="13"/>
          <w:sz w:val="19"/>
        </w:rPr>
        <w:t xml:space="preserve"> </w:t>
      </w:r>
      <w:r>
        <w:rPr>
          <w:color w:val="212121"/>
          <w:sz w:val="19"/>
        </w:rPr>
        <w:t>indicates</w:t>
      </w:r>
      <w:r>
        <w:rPr>
          <w:color w:val="212121"/>
          <w:spacing w:val="12"/>
          <w:sz w:val="19"/>
        </w:rPr>
        <w:t xml:space="preserve"> </w:t>
      </w:r>
      <w:r>
        <w:rPr>
          <w:color w:val="212121"/>
          <w:sz w:val="19"/>
        </w:rPr>
        <w:t>an</w:t>
      </w:r>
      <w:r>
        <w:rPr>
          <w:color w:val="212121"/>
          <w:spacing w:val="-1"/>
          <w:sz w:val="19"/>
        </w:rPr>
        <w:t xml:space="preserve"> </w:t>
      </w:r>
      <w:r>
        <w:rPr>
          <w:color w:val="212121"/>
          <w:sz w:val="19"/>
        </w:rPr>
        <w:t>optional</w:t>
      </w:r>
      <w:r>
        <w:rPr>
          <w:color w:val="212121"/>
          <w:spacing w:val="9"/>
          <w:sz w:val="19"/>
        </w:rPr>
        <w:t xml:space="preserve"> </w:t>
      </w:r>
      <w:r>
        <w:rPr>
          <w:color w:val="212121"/>
          <w:sz w:val="19"/>
        </w:rPr>
        <w:t>course</w:t>
      </w:r>
      <w:r>
        <w:rPr>
          <w:color w:val="212121"/>
          <w:spacing w:val="8"/>
          <w:sz w:val="19"/>
        </w:rPr>
        <w:t xml:space="preserve"> </w:t>
      </w:r>
      <w:r>
        <w:rPr>
          <w:color w:val="212121"/>
          <w:sz w:val="19"/>
        </w:rPr>
        <w:t>of</w:t>
      </w:r>
      <w:r>
        <w:rPr>
          <w:color w:val="212121"/>
          <w:spacing w:val="-3"/>
          <w:sz w:val="19"/>
        </w:rPr>
        <w:t xml:space="preserve"> </w:t>
      </w:r>
      <w:r>
        <w:rPr>
          <w:color w:val="212121"/>
          <w:spacing w:val="-2"/>
          <w:sz w:val="19"/>
        </w:rPr>
        <w:t>action</w:t>
      </w:r>
      <w:r>
        <w:rPr>
          <w:color w:val="4D4D4D"/>
          <w:spacing w:val="-2"/>
          <w:sz w:val="19"/>
        </w:rPr>
        <w:t>.</w:t>
      </w:r>
    </w:p>
    <w:p w:rsidR="008B1039" w:rsidRDefault="008B1039">
      <w:pPr>
        <w:pStyle w:val="BodyText"/>
      </w:pPr>
    </w:p>
    <w:p w:rsidR="008B1039" w:rsidRDefault="00AF0B68">
      <w:pPr>
        <w:tabs>
          <w:tab w:val="left" w:pos="3112"/>
        </w:tabs>
        <w:spacing w:before="162"/>
        <w:ind w:left="608"/>
        <w:rPr>
          <w:sz w:val="19"/>
        </w:rPr>
      </w:pPr>
      <w:r>
        <w:rPr>
          <w:b/>
          <w:color w:val="608595"/>
          <w:spacing w:val="-4"/>
          <w:sz w:val="18"/>
        </w:rPr>
        <w:t>Must</w:t>
      </w:r>
      <w:r>
        <w:rPr>
          <w:b/>
          <w:color w:val="608595"/>
          <w:sz w:val="18"/>
        </w:rPr>
        <w:tab/>
      </w:r>
      <w:r>
        <w:rPr>
          <w:color w:val="212121"/>
          <w:sz w:val="19"/>
        </w:rPr>
        <w:t>'Must'</w:t>
      </w:r>
      <w:r>
        <w:rPr>
          <w:color w:val="212121"/>
          <w:spacing w:val="11"/>
          <w:sz w:val="19"/>
        </w:rPr>
        <w:t xml:space="preserve"> </w:t>
      </w:r>
      <w:r>
        <w:rPr>
          <w:color w:val="212121"/>
          <w:sz w:val="19"/>
        </w:rPr>
        <w:t>indicates</w:t>
      </w:r>
      <w:r>
        <w:rPr>
          <w:color w:val="212121"/>
          <w:spacing w:val="16"/>
          <w:sz w:val="19"/>
        </w:rPr>
        <w:t xml:space="preserve"> </w:t>
      </w:r>
      <w:r>
        <w:rPr>
          <w:color w:val="212121"/>
          <w:sz w:val="19"/>
        </w:rPr>
        <w:t>a</w:t>
      </w:r>
      <w:r>
        <w:rPr>
          <w:color w:val="212121"/>
          <w:spacing w:val="4"/>
          <w:sz w:val="19"/>
        </w:rPr>
        <w:t xml:space="preserve"> </w:t>
      </w:r>
      <w:r>
        <w:rPr>
          <w:color w:val="212121"/>
          <w:sz w:val="19"/>
        </w:rPr>
        <w:t>legal</w:t>
      </w:r>
      <w:r>
        <w:rPr>
          <w:color w:val="212121"/>
          <w:spacing w:val="-2"/>
          <w:sz w:val="19"/>
        </w:rPr>
        <w:t xml:space="preserve"> </w:t>
      </w:r>
      <w:r>
        <w:rPr>
          <w:color w:val="212121"/>
          <w:sz w:val="19"/>
        </w:rPr>
        <w:t>requirement</w:t>
      </w:r>
      <w:r>
        <w:rPr>
          <w:color w:val="212121"/>
          <w:spacing w:val="24"/>
          <w:sz w:val="19"/>
        </w:rPr>
        <w:t xml:space="preserve"> </w:t>
      </w:r>
      <w:r>
        <w:rPr>
          <w:color w:val="212121"/>
          <w:sz w:val="19"/>
        </w:rPr>
        <w:t>exists</w:t>
      </w:r>
      <w:r>
        <w:rPr>
          <w:color w:val="212121"/>
          <w:spacing w:val="2"/>
          <w:sz w:val="19"/>
        </w:rPr>
        <w:t xml:space="preserve"> </w:t>
      </w:r>
      <w:r>
        <w:rPr>
          <w:color w:val="212121"/>
          <w:sz w:val="19"/>
        </w:rPr>
        <w:t>that</w:t>
      </w:r>
      <w:r>
        <w:rPr>
          <w:color w:val="212121"/>
          <w:spacing w:val="1"/>
          <w:sz w:val="19"/>
        </w:rPr>
        <w:t xml:space="preserve"> </w:t>
      </w:r>
      <w:r>
        <w:rPr>
          <w:color w:val="212121"/>
          <w:sz w:val="19"/>
        </w:rPr>
        <w:t>must</w:t>
      </w:r>
      <w:r>
        <w:rPr>
          <w:color w:val="212121"/>
          <w:spacing w:val="2"/>
          <w:sz w:val="19"/>
        </w:rPr>
        <w:t xml:space="preserve"> </w:t>
      </w:r>
      <w:r>
        <w:rPr>
          <w:color w:val="212121"/>
          <w:sz w:val="19"/>
        </w:rPr>
        <w:t>be complied</w:t>
      </w:r>
      <w:r>
        <w:rPr>
          <w:color w:val="212121"/>
          <w:spacing w:val="6"/>
          <w:sz w:val="19"/>
        </w:rPr>
        <w:t xml:space="preserve"> </w:t>
      </w:r>
      <w:r>
        <w:rPr>
          <w:color w:val="212121"/>
          <w:spacing w:val="-2"/>
          <w:sz w:val="19"/>
        </w:rPr>
        <w:t>with.</w:t>
      </w:r>
    </w:p>
    <w:p w:rsidR="008B1039" w:rsidRDefault="008B1039">
      <w:pPr>
        <w:pStyle w:val="BodyText"/>
      </w:pPr>
    </w:p>
    <w:p w:rsidR="008B1039" w:rsidRDefault="00AF0B68">
      <w:pPr>
        <w:tabs>
          <w:tab w:val="left" w:pos="3102"/>
        </w:tabs>
        <w:spacing w:before="162"/>
        <w:ind w:left="608"/>
        <w:rPr>
          <w:sz w:val="19"/>
        </w:rPr>
      </w:pPr>
      <w:r>
        <w:rPr>
          <w:b/>
          <w:color w:val="608595"/>
          <w:spacing w:val="-2"/>
          <w:w w:val="105"/>
          <w:sz w:val="18"/>
        </w:rPr>
        <w:t>Officer</w:t>
      </w:r>
      <w:r>
        <w:rPr>
          <w:b/>
          <w:color w:val="608595"/>
          <w:sz w:val="18"/>
        </w:rPr>
        <w:tab/>
      </w:r>
      <w:r>
        <w:rPr>
          <w:color w:val="212121"/>
          <w:sz w:val="19"/>
        </w:rPr>
        <w:t>An</w:t>
      </w:r>
      <w:r>
        <w:rPr>
          <w:color w:val="212121"/>
          <w:spacing w:val="-3"/>
          <w:sz w:val="19"/>
        </w:rPr>
        <w:t xml:space="preserve"> </w:t>
      </w:r>
      <w:r>
        <w:rPr>
          <w:color w:val="212121"/>
          <w:sz w:val="19"/>
        </w:rPr>
        <w:t>officer</w:t>
      </w:r>
      <w:r>
        <w:rPr>
          <w:color w:val="212121"/>
          <w:spacing w:val="14"/>
          <w:sz w:val="19"/>
        </w:rPr>
        <w:t xml:space="preserve"> </w:t>
      </w:r>
      <w:r>
        <w:rPr>
          <w:color w:val="212121"/>
          <w:sz w:val="19"/>
        </w:rPr>
        <w:t>under</w:t>
      </w:r>
      <w:r>
        <w:rPr>
          <w:color w:val="212121"/>
          <w:spacing w:val="8"/>
          <w:sz w:val="19"/>
        </w:rPr>
        <w:t xml:space="preserve"> </w:t>
      </w:r>
      <w:r>
        <w:rPr>
          <w:color w:val="212121"/>
          <w:sz w:val="19"/>
        </w:rPr>
        <w:t>the</w:t>
      </w:r>
      <w:r>
        <w:rPr>
          <w:color w:val="212121"/>
          <w:spacing w:val="4"/>
          <w:sz w:val="19"/>
        </w:rPr>
        <w:t xml:space="preserve"> </w:t>
      </w:r>
      <w:r>
        <w:rPr>
          <w:color w:val="212121"/>
          <w:sz w:val="19"/>
        </w:rPr>
        <w:t>WHS</w:t>
      </w:r>
      <w:r>
        <w:rPr>
          <w:color w:val="212121"/>
          <w:spacing w:val="6"/>
          <w:sz w:val="19"/>
        </w:rPr>
        <w:t xml:space="preserve"> </w:t>
      </w:r>
      <w:r>
        <w:rPr>
          <w:color w:val="212121"/>
          <w:sz w:val="19"/>
        </w:rPr>
        <w:t>Act</w:t>
      </w:r>
      <w:r>
        <w:rPr>
          <w:color w:val="212121"/>
          <w:spacing w:val="-2"/>
          <w:sz w:val="19"/>
        </w:rPr>
        <w:t xml:space="preserve"> includes:</w:t>
      </w:r>
    </w:p>
    <w:p w:rsidR="008B1039" w:rsidRDefault="00AF0B68">
      <w:pPr>
        <w:pStyle w:val="ListParagraph"/>
        <w:numPr>
          <w:ilvl w:val="0"/>
          <w:numId w:val="3"/>
        </w:numPr>
        <w:tabs>
          <w:tab w:val="left" w:pos="3450"/>
          <w:tab w:val="left" w:pos="3451"/>
        </w:tabs>
        <w:spacing w:before="132"/>
        <w:ind w:left="3450"/>
        <w:rPr>
          <w:color w:val="3A3A3A"/>
          <w:sz w:val="19"/>
        </w:rPr>
      </w:pPr>
      <w:r>
        <w:rPr>
          <w:color w:val="212121"/>
          <w:sz w:val="19"/>
        </w:rPr>
        <w:t>an</w:t>
      </w:r>
      <w:r>
        <w:rPr>
          <w:color w:val="212121"/>
          <w:spacing w:val="-6"/>
          <w:sz w:val="19"/>
        </w:rPr>
        <w:t xml:space="preserve"> </w:t>
      </w:r>
      <w:r>
        <w:rPr>
          <w:color w:val="212121"/>
          <w:sz w:val="19"/>
        </w:rPr>
        <w:t>officer</w:t>
      </w:r>
      <w:r>
        <w:rPr>
          <w:color w:val="212121"/>
          <w:spacing w:val="4"/>
          <w:sz w:val="19"/>
        </w:rPr>
        <w:t xml:space="preserve"> </w:t>
      </w:r>
      <w:r>
        <w:rPr>
          <w:color w:val="212121"/>
          <w:sz w:val="19"/>
        </w:rPr>
        <w:t>under</w:t>
      </w:r>
      <w:r>
        <w:rPr>
          <w:color w:val="212121"/>
          <w:spacing w:val="5"/>
          <w:sz w:val="19"/>
        </w:rPr>
        <w:t xml:space="preserve"> </w:t>
      </w:r>
      <w:r>
        <w:rPr>
          <w:color w:val="212121"/>
          <w:sz w:val="19"/>
        </w:rPr>
        <w:t>section</w:t>
      </w:r>
      <w:r>
        <w:rPr>
          <w:color w:val="212121"/>
          <w:spacing w:val="6"/>
          <w:sz w:val="19"/>
        </w:rPr>
        <w:t xml:space="preserve"> </w:t>
      </w:r>
      <w:r>
        <w:rPr>
          <w:color w:val="212121"/>
          <w:sz w:val="19"/>
        </w:rPr>
        <w:t>9</w:t>
      </w:r>
      <w:r>
        <w:rPr>
          <w:color w:val="212121"/>
          <w:spacing w:val="2"/>
          <w:sz w:val="19"/>
        </w:rPr>
        <w:t xml:space="preserve"> </w:t>
      </w:r>
      <w:r>
        <w:rPr>
          <w:color w:val="212121"/>
          <w:sz w:val="19"/>
        </w:rPr>
        <w:t>of</w:t>
      </w:r>
      <w:r>
        <w:rPr>
          <w:color w:val="212121"/>
          <w:spacing w:val="1"/>
          <w:sz w:val="19"/>
        </w:rPr>
        <w:t xml:space="preserve"> </w:t>
      </w:r>
      <w:r>
        <w:rPr>
          <w:color w:val="212121"/>
          <w:sz w:val="19"/>
        </w:rPr>
        <w:t>the</w:t>
      </w:r>
      <w:r>
        <w:rPr>
          <w:color w:val="212121"/>
          <w:spacing w:val="-5"/>
          <w:sz w:val="19"/>
        </w:rPr>
        <w:t xml:space="preserve"> </w:t>
      </w:r>
      <w:r>
        <w:rPr>
          <w:i/>
          <w:color w:val="212121"/>
          <w:sz w:val="19"/>
        </w:rPr>
        <w:t>Corporations</w:t>
      </w:r>
      <w:r>
        <w:rPr>
          <w:i/>
          <w:color w:val="212121"/>
          <w:spacing w:val="29"/>
          <w:sz w:val="19"/>
        </w:rPr>
        <w:t xml:space="preserve"> </w:t>
      </w:r>
      <w:r>
        <w:rPr>
          <w:i/>
          <w:color w:val="212121"/>
          <w:sz w:val="19"/>
        </w:rPr>
        <w:t>Act</w:t>
      </w:r>
      <w:r>
        <w:rPr>
          <w:i/>
          <w:color w:val="212121"/>
          <w:spacing w:val="3"/>
          <w:sz w:val="19"/>
        </w:rPr>
        <w:t xml:space="preserve"> </w:t>
      </w:r>
      <w:r>
        <w:rPr>
          <w:i/>
          <w:color w:val="212121"/>
          <w:sz w:val="19"/>
        </w:rPr>
        <w:t>2001</w:t>
      </w:r>
      <w:r>
        <w:rPr>
          <w:i/>
          <w:color w:val="212121"/>
          <w:spacing w:val="6"/>
          <w:sz w:val="19"/>
        </w:rPr>
        <w:t xml:space="preserve"> </w:t>
      </w:r>
      <w:r>
        <w:rPr>
          <w:color w:val="212121"/>
          <w:spacing w:val="-2"/>
          <w:sz w:val="19"/>
        </w:rPr>
        <w:t>(Cth)</w:t>
      </w:r>
    </w:p>
    <w:p w:rsidR="008B1039" w:rsidRDefault="00AF0B68">
      <w:pPr>
        <w:pStyle w:val="ListParagraph"/>
        <w:numPr>
          <w:ilvl w:val="0"/>
          <w:numId w:val="3"/>
        </w:numPr>
        <w:tabs>
          <w:tab w:val="left" w:pos="3455"/>
          <w:tab w:val="left" w:pos="3456"/>
        </w:tabs>
        <w:spacing w:before="17" w:line="217" w:lineRule="exact"/>
        <w:ind w:left="3455" w:hanging="356"/>
        <w:rPr>
          <w:color w:val="212121"/>
          <w:sz w:val="19"/>
        </w:rPr>
      </w:pPr>
      <w:r>
        <w:rPr>
          <w:color w:val="212121"/>
          <w:sz w:val="19"/>
        </w:rPr>
        <w:t>an</w:t>
      </w:r>
      <w:r>
        <w:rPr>
          <w:color w:val="212121"/>
          <w:spacing w:val="3"/>
          <w:sz w:val="19"/>
        </w:rPr>
        <w:t xml:space="preserve"> </w:t>
      </w:r>
      <w:r>
        <w:rPr>
          <w:color w:val="212121"/>
          <w:sz w:val="19"/>
        </w:rPr>
        <w:t>officer</w:t>
      </w:r>
      <w:r>
        <w:rPr>
          <w:color w:val="212121"/>
          <w:spacing w:val="10"/>
          <w:sz w:val="19"/>
        </w:rPr>
        <w:t xml:space="preserve"> </w:t>
      </w:r>
      <w:r>
        <w:rPr>
          <w:color w:val="212121"/>
          <w:sz w:val="19"/>
        </w:rPr>
        <w:t>of</w:t>
      </w:r>
      <w:r>
        <w:rPr>
          <w:color w:val="212121"/>
          <w:spacing w:val="1"/>
          <w:sz w:val="19"/>
        </w:rPr>
        <w:t xml:space="preserve"> </w:t>
      </w:r>
      <w:r>
        <w:rPr>
          <w:color w:val="212121"/>
          <w:sz w:val="19"/>
        </w:rPr>
        <w:t>the</w:t>
      </w:r>
      <w:r>
        <w:rPr>
          <w:color w:val="212121"/>
          <w:spacing w:val="2"/>
          <w:sz w:val="19"/>
        </w:rPr>
        <w:t xml:space="preserve"> </w:t>
      </w:r>
      <w:r>
        <w:rPr>
          <w:color w:val="212121"/>
          <w:sz w:val="19"/>
        </w:rPr>
        <w:t>Crown</w:t>
      </w:r>
      <w:r>
        <w:rPr>
          <w:color w:val="212121"/>
          <w:spacing w:val="13"/>
          <w:sz w:val="19"/>
        </w:rPr>
        <w:t xml:space="preserve"> </w:t>
      </w:r>
      <w:r>
        <w:rPr>
          <w:color w:val="212121"/>
          <w:sz w:val="19"/>
        </w:rPr>
        <w:t>within</w:t>
      </w:r>
      <w:r>
        <w:rPr>
          <w:color w:val="212121"/>
          <w:spacing w:val="1"/>
          <w:sz w:val="19"/>
        </w:rPr>
        <w:t xml:space="preserve"> </w:t>
      </w:r>
      <w:r>
        <w:rPr>
          <w:color w:val="212121"/>
          <w:sz w:val="19"/>
        </w:rPr>
        <w:t>the</w:t>
      </w:r>
      <w:r>
        <w:rPr>
          <w:color w:val="212121"/>
          <w:spacing w:val="-1"/>
          <w:sz w:val="19"/>
        </w:rPr>
        <w:t xml:space="preserve"> </w:t>
      </w:r>
      <w:r>
        <w:rPr>
          <w:color w:val="212121"/>
          <w:sz w:val="19"/>
        </w:rPr>
        <w:t>meaning</w:t>
      </w:r>
      <w:r>
        <w:rPr>
          <w:color w:val="212121"/>
          <w:spacing w:val="4"/>
          <w:sz w:val="19"/>
        </w:rPr>
        <w:t xml:space="preserve"> </w:t>
      </w:r>
      <w:r>
        <w:rPr>
          <w:color w:val="212121"/>
          <w:sz w:val="19"/>
        </w:rPr>
        <w:t>of</w:t>
      </w:r>
      <w:r>
        <w:rPr>
          <w:color w:val="212121"/>
          <w:spacing w:val="3"/>
          <w:sz w:val="19"/>
        </w:rPr>
        <w:t xml:space="preserve"> </w:t>
      </w:r>
      <w:r>
        <w:rPr>
          <w:color w:val="212121"/>
          <w:sz w:val="19"/>
        </w:rPr>
        <w:t>section</w:t>
      </w:r>
      <w:r>
        <w:rPr>
          <w:color w:val="212121"/>
          <w:spacing w:val="10"/>
          <w:sz w:val="19"/>
        </w:rPr>
        <w:t xml:space="preserve"> </w:t>
      </w:r>
      <w:r>
        <w:rPr>
          <w:color w:val="212121"/>
          <w:sz w:val="19"/>
        </w:rPr>
        <w:t>247</w:t>
      </w:r>
      <w:r>
        <w:rPr>
          <w:color w:val="212121"/>
          <w:spacing w:val="-1"/>
          <w:sz w:val="19"/>
        </w:rPr>
        <w:t xml:space="preserve"> </w:t>
      </w:r>
      <w:r>
        <w:rPr>
          <w:color w:val="212121"/>
          <w:sz w:val="19"/>
        </w:rPr>
        <w:t>of</w:t>
      </w:r>
      <w:r>
        <w:rPr>
          <w:color w:val="212121"/>
          <w:spacing w:val="1"/>
          <w:sz w:val="19"/>
        </w:rPr>
        <w:t xml:space="preserve"> </w:t>
      </w:r>
      <w:r>
        <w:rPr>
          <w:color w:val="212121"/>
          <w:spacing w:val="-5"/>
          <w:sz w:val="19"/>
        </w:rPr>
        <w:t>the</w:t>
      </w:r>
    </w:p>
    <w:p w:rsidR="008B1039" w:rsidRDefault="00AF0B68">
      <w:pPr>
        <w:spacing w:line="217" w:lineRule="exact"/>
        <w:ind w:left="3447" w:right="4658"/>
        <w:jc w:val="center"/>
        <w:rPr>
          <w:sz w:val="19"/>
        </w:rPr>
      </w:pPr>
      <w:r>
        <w:rPr>
          <w:b/>
          <w:color w:val="212121"/>
          <w:w w:val="105"/>
          <w:sz w:val="18"/>
        </w:rPr>
        <w:t>WHSAct,</w:t>
      </w:r>
      <w:r>
        <w:rPr>
          <w:b/>
          <w:color w:val="212121"/>
          <w:spacing w:val="35"/>
          <w:w w:val="105"/>
          <w:sz w:val="18"/>
        </w:rPr>
        <w:t xml:space="preserve"> </w:t>
      </w:r>
      <w:r>
        <w:rPr>
          <w:color w:val="212121"/>
          <w:spacing w:val="-5"/>
          <w:w w:val="105"/>
          <w:sz w:val="19"/>
        </w:rPr>
        <w:t>and</w:t>
      </w:r>
    </w:p>
    <w:p w:rsidR="008B1039" w:rsidRDefault="00AF0B68">
      <w:pPr>
        <w:pStyle w:val="ListParagraph"/>
        <w:numPr>
          <w:ilvl w:val="0"/>
          <w:numId w:val="3"/>
        </w:numPr>
        <w:tabs>
          <w:tab w:val="left" w:pos="3450"/>
          <w:tab w:val="left" w:pos="3451"/>
        </w:tabs>
        <w:spacing w:before="22" w:line="242" w:lineRule="auto"/>
        <w:ind w:right="448" w:hanging="356"/>
        <w:rPr>
          <w:color w:val="3A3A3A"/>
          <w:sz w:val="19"/>
        </w:rPr>
      </w:pPr>
      <w:r>
        <w:rPr>
          <w:color w:val="212121"/>
          <w:sz w:val="19"/>
        </w:rPr>
        <w:t>an officer of a</w:t>
      </w:r>
      <w:r>
        <w:rPr>
          <w:color w:val="212121"/>
          <w:spacing w:val="-7"/>
          <w:sz w:val="19"/>
        </w:rPr>
        <w:t xml:space="preserve"> </w:t>
      </w:r>
      <w:r>
        <w:rPr>
          <w:color w:val="212121"/>
          <w:sz w:val="19"/>
        </w:rPr>
        <w:t>public authority within</w:t>
      </w:r>
      <w:r>
        <w:rPr>
          <w:color w:val="212121"/>
          <w:spacing w:val="-1"/>
          <w:sz w:val="19"/>
        </w:rPr>
        <w:t xml:space="preserve"> </w:t>
      </w:r>
      <w:r>
        <w:rPr>
          <w:color w:val="212121"/>
          <w:sz w:val="19"/>
        </w:rPr>
        <w:t>the</w:t>
      </w:r>
      <w:r>
        <w:rPr>
          <w:color w:val="212121"/>
          <w:spacing w:val="-3"/>
          <w:sz w:val="19"/>
        </w:rPr>
        <w:t xml:space="preserve"> </w:t>
      </w:r>
      <w:r>
        <w:rPr>
          <w:color w:val="212121"/>
          <w:sz w:val="19"/>
        </w:rPr>
        <w:t>meaning of section 252 of the WHS Act.</w:t>
      </w:r>
    </w:p>
    <w:p w:rsidR="008B1039" w:rsidRDefault="00AF0B68">
      <w:pPr>
        <w:spacing w:before="135" w:line="247" w:lineRule="auto"/>
        <w:ind w:left="3103" w:right="337" w:hanging="2"/>
        <w:rPr>
          <w:sz w:val="19"/>
        </w:rPr>
      </w:pPr>
      <w:r>
        <w:rPr>
          <w:color w:val="212121"/>
          <w:w w:val="105"/>
          <w:sz w:val="19"/>
        </w:rPr>
        <w:t>A</w:t>
      </w:r>
      <w:r>
        <w:rPr>
          <w:color w:val="212121"/>
          <w:spacing w:val="-14"/>
          <w:w w:val="105"/>
          <w:sz w:val="19"/>
        </w:rPr>
        <w:t xml:space="preserve"> </w:t>
      </w:r>
      <w:r>
        <w:rPr>
          <w:color w:val="212121"/>
          <w:w w:val="105"/>
          <w:sz w:val="19"/>
        </w:rPr>
        <w:t>partner</w:t>
      </w:r>
      <w:r>
        <w:rPr>
          <w:color w:val="212121"/>
          <w:spacing w:val="-11"/>
          <w:w w:val="105"/>
          <w:sz w:val="19"/>
        </w:rPr>
        <w:t xml:space="preserve"> </w:t>
      </w:r>
      <w:r>
        <w:rPr>
          <w:color w:val="212121"/>
          <w:w w:val="105"/>
          <w:sz w:val="19"/>
        </w:rPr>
        <w:t>in</w:t>
      </w:r>
      <w:r>
        <w:rPr>
          <w:color w:val="212121"/>
          <w:spacing w:val="-14"/>
          <w:w w:val="105"/>
          <w:sz w:val="19"/>
        </w:rPr>
        <w:t xml:space="preserve"> </w:t>
      </w:r>
      <w:r>
        <w:rPr>
          <w:color w:val="212121"/>
          <w:w w:val="105"/>
          <w:sz w:val="19"/>
        </w:rPr>
        <w:t>a</w:t>
      </w:r>
      <w:r>
        <w:rPr>
          <w:color w:val="212121"/>
          <w:spacing w:val="-14"/>
          <w:w w:val="105"/>
          <w:sz w:val="19"/>
        </w:rPr>
        <w:t xml:space="preserve"> </w:t>
      </w:r>
      <w:r>
        <w:rPr>
          <w:color w:val="212121"/>
          <w:w w:val="105"/>
          <w:sz w:val="19"/>
        </w:rPr>
        <w:t>partnership or</w:t>
      </w:r>
      <w:r>
        <w:rPr>
          <w:color w:val="212121"/>
          <w:spacing w:val="-14"/>
          <w:w w:val="105"/>
          <w:sz w:val="19"/>
        </w:rPr>
        <w:t xml:space="preserve"> </w:t>
      </w:r>
      <w:r>
        <w:rPr>
          <w:color w:val="212121"/>
          <w:w w:val="105"/>
          <w:sz w:val="19"/>
        </w:rPr>
        <w:t>an</w:t>
      </w:r>
      <w:r>
        <w:rPr>
          <w:color w:val="212121"/>
          <w:spacing w:val="-14"/>
          <w:w w:val="105"/>
          <w:sz w:val="19"/>
        </w:rPr>
        <w:t xml:space="preserve"> </w:t>
      </w:r>
      <w:r>
        <w:rPr>
          <w:color w:val="212121"/>
          <w:w w:val="105"/>
          <w:sz w:val="19"/>
        </w:rPr>
        <w:t>elected</w:t>
      </w:r>
      <w:r>
        <w:rPr>
          <w:color w:val="212121"/>
          <w:spacing w:val="-10"/>
          <w:w w:val="105"/>
          <w:sz w:val="19"/>
        </w:rPr>
        <w:t xml:space="preserve"> </w:t>
      </w:r>
      <w:r>
        <w:rPr>
          <w:color w:val="212121"/>
          <w:w w:val="105"/>
          <w:sz w:val="19"/>
        </w:rPr>
        <w:t>member</w:t>
      </w:r>
      <w:r>
        <w:rPr>
          <w:color w:val="212121"/>
          <w:spacing w:val="-6"/>
          <w:w w:val="105"/>
          <w:sz w:val="19"/>
        </w:rPr>
        <w:t xml:space="preserve"> </w:t>
      </w:r>
      <w:r>
        <w:rPr>
          <w:color w:val="212121"/>
          <w:w w:val="105"/>
          <w:sz w:val="19"/>
        </w:rPr>
        <w:t>of</w:t>
      </w:r>
      <w:r>
        <w:rPr>
          <w:color w:val="212121"/>
          <w:spacing w:val="-11"/>
          <w:w w:val="105"/>
          <w:sz w:val="19"/>
        </w:rPr>
        <w:t xml:space="preserve"> </w:t>
      </w:r>
      <w:r>
        <w:rPr>
          <w:color w:val="212121"/>
          <w:w w:val="105"/>
          <w:sz w:val="19"/>
        </w:rPr>
        <w:t>a</w:t>
      </w:r>
      <w:r>
        <w:rPr>
          <w:color w:val="212121"/>
          <w:spacing w:val="-14"/>
          <w:w w:val="105"/>
          <w:sz w:val="19"/>
        </w:rPr>
        <w:t xml:space="preserve"> </w:t>
      </w:r>
      <w:r>
        <w:rPr>
          <w:color w:val="212121"/>
          <w:w w:val="105"/>
          <w:sz w:val="19"/>
        </w:rPr>
        <w:t>local</w:t>
      </w:r>
      <w:r>
        <w:rPr>
          <w:color w:val="212121"/>
          <w:spacing w:val="-12"/>
          <w:w w:val="105"/>
          <w:sz w:val="19"/>
        </w:rPr>
        <w:t xml:space="preserve"> </w:t>
      </w:r>
      <w:r>
        <w:rPr>
          <w:color w:val="212121"/>
          <w:w w:val="105"/>
          <w:sz w:val="19"/>
        </w:rPr>
        <w:t>authority is</w:t>
      </w:r>
      <w:r>
        <w:rPr>
          <w:color w:val="212121"/>
          <w:spacing w:val="-4"/>
          <w:w w:val="105"/>
          <w:sz w:val="19"/>
        </w:rPr>
        <w:t xml:space="preserve"> </w:t>
      </w:r>
      <w:r>
        <w:rPr>
          <w:color w:val="212121"/>
          <w:w w:val="105"/>
          <w:sz w:val="19"/>
        </w:rPr>
        <w:t>not an</w:t>
      </w:r>
      <w:r>
        <w:rPr>
          <w:color w:val="212121"/>
          <w:spacing w:val="-1"/>
          <w:w w:val="105"/>
          <w:sz w:val="19"/>
        </w:rPr>
        <w:t xml:space="preserve"> </w:t>
      </w:r>
      <w:r>
        <w:rPr>
          <w:color w:val="212121"/>
          <w:w w:val="105"/>
          <w:sz w:val="19"/>
        </w:rPr>
        <w:t>officer while</w:t>
      </w:r>
      <w:r>
        <w:rPr>
          <w:color w:val="212121"/>
          <w:spacing w:val="-6"/>
          <w:w w:val="105"/>
          <w:sz w:val="19"/>
        </w:rPr>
        <w:t xml:space="preserve"> </w:t>
      </w:r>
      <w:r>
        <w:rPr>
          <w:color w:val="212121"/>
          <w:w w:val="105"/>
          <w:sz w:val="19"/>
        </w:rPr>
        <w:t>acting in</w:t>
      </w:r>
      <w:r>
        <w:rPr>
          <w:color w:val="212121"/>
          <w:spacing w:val="-10"/>
          <w:w w:val="105"/>
          <w:sz w:val="19"/>
        </w:rPr>
        <w:t xml:space="preserve"> </w:t>
      </w:r>
      <w:r>
        <w:rPr>
          <w:color w:val="212121"/>
          <w:w w:val="105"/>
          <w:sz w:val="19"/>
        </w:rPr>
        <w:t>that capacity</w:t>
      </w:r>
    </w:p>
    <w:p w:rsidR="008B1039" w:rsidRDefault="008B1039">
      <w:pPr>
        <w:pStyle w:val="BodyText"/>
        <w:rPr>
          <w:sz w:val="25"/>
        </w:rPr>
      </w:pPr>
    </w:p>
    <w:p w:rsidR="008B1039" w:rsidRDefault="008B1039">
      <w:pPr>
        <w:rPr>
          <w:sz w:val="25"/>
        </w:rPr>
        <w:sectPr w:rsidR="008B1039">
          <w:type w:val="continuous"/>
          <w:pgSz w:w="11910" w:h="16840"/>
          <w:pgMar w:top="280" w:right="1460" w:bottom="280" w:left="1100" w:header="0" w:footer="1159" w:gutter="0"/>
          <w:cols w:space="720"/>
        </w:sectPr>
      </w:pPr>
    </w:p>
    <w:p w:rsidR="008B1039" w:rsidRDefault="00AF0B68">
      <w:pPr>
        <w:spacing w:before="94" w:line="247" w:lineRule="auto"/>
        <w:ind w:left="599" w:hanging="3"/>
        <w:rPr>
          <w:b/>
          <w:sz w:val="18"/>
        </w:rPr>
      </w:pPr>
      <w:r>
        <w:rPr>
          <w:color w:val="608595"/>
          <w:w w:val="110"/>
          <w:sz w:val="19"/>
        </w:rPr>
        <w:t>Person conducting a business</w:t>
      </w:r>
      <w:r>
        <w:rPr>
          <w:color w:val="608595"/>
          <w:spacing w:val="-15"/>
          <w:w w:val="110"/>
          <w:sz w:val="19"/>
        </w:rPr>
        <w:t xml:space="preserve"> </w:t>
      </w:r>
      <w:r>
        <w:rPr>
          <w:color w:val="608595"/>
          <w:w w:val="110"/>
          <w:sz w:val="19"/>
        </w:rPr>
        <w:t>or</w:t>
      </w:r>
      <w:r>
        <w:rPr>
          <w:color w:val="608595"/>
          <w:spacing w:val="-15"/>
          <w:w w:val="110"/>
          <w:sz w:val="19"/>
        </w:rPr>
        <w:t xml:space="preserve"> </w:t>
      </w:r>
      <w:r>
        <w:rPr>
          <w:color w:val="608595"/>
          <w:w w:val="110"/>
          <w:sz w:val="19"/>
        </w:rPr>
        <w:t xml:space="preserve">undertaking </w:t>
      </w:r>
      <w:r>
        <w:rPr>
          <w:b/>
          <w:color w:val="608595"/>
          <w:spacing w:val="-2"/>
          <w:w w:val="110"/>
          <w:sz w:val="18"/>
        </w:rPr>
        <w:t>(PCBU)</w:t>
      </w: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AF0B68">
      <w:pPr>
        <w:spacing w:before="151"/>
        <w:ind w:left="593"/>
        <w:rPr>
          <w:b/>
          <w:sz w:val="18"/>
        </w:rPr>
      </w:pPr>
      <w:r>
        <w:rPr>
          <w:b/>
          <w:color w:val="608595"/>
          <w:spacing w:val="-2"/>
          <w:w w:val="105"/>
          <w:sz w:val="18"/>
        </w:rPr>
        <w:t>Plant</w:t>
      </w: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spacing w:before="6"/>
        <w:rPr>
          <w:b/>
          <w:sz w:val="26"/>
        </w:rPr>
      </w:pPr>
    </w:p>
    <w:p w:rsidR="008B1039" w:rsidRDefault="00AF0B68">
      <w:pPr>
        <w:spacing w:before="1"/>
        <w:ind w:left="590"/>
        <w:rPr>
          <w:b/>
          <w:sz w:val="18"/>
        </w:rPr>
      </w:pPr>
      <w:r>
        <w:rPr>
          <w:b/>
          <w:color w:val="608595"/>
          <w:spacing w:val="-2"/>
          <w:w w:val="105"/>
          <w:sz w:val="18"/>
        </w:rPr>
        <w:t>Should</w:t>
      </w:r>
    </w:p>
    <w:p w:rsidR="008B1039" w:rsidRDefault="008B1039">
      <w:pPr>
        <w:pStyle w:val="BodyText"/>
        <w:rPr>
          <w:b/>
        </w:rPr>
      </w:pPr>
    </w:p>
    <w:p w:rsidR="008B1039" w:rsidRDefault="00AF0B68">
      <w:pPr>
        <w:spacing w:before="168"/>
        <w:ind w:left="592"/>
        <w:rPr>
          <w:b/>
          <w:sz w:val="18"/>
        </w:rPr>
      </w:pPr>
      <w:r>
        <w:rPr>
          <w:b/>
          <w:color w:val="608595"/>
          <w:w w:val="105"/>
          <w:sz w:val="18"/>
        </w:rPr>
        <w:t>Volunteer</w:t>
      </w:r>
      <w:r>
        <w:rPr>
          <w:b/>
          <w:color w:val="608595"/>
          <w:spacing w:val="3"/>
          <w:w w:val="105"/>
          <w:sz w:val="18"/>
        </w:rPr>
        <w:t xml:space="preserve"> </w:t>
      </w:r>
      <w:r>
        <w:rPr>
          <w:b/>
          <w:color w:val="608595"/>
          <w:spacing w:val="-2"/>
          <w:w w:val="105"/>
          <w:sz w:val="18"/>
        </w:rPr>
        <w:t>association</w:t>
      </w:r>
    </w:p>
    <w:p w:rsidR="008B1039" w:rsidRDefault="00AF0B68">
      <w:pPr>
        <w:spacing w:before="94" w:line="242" w:lineRule="auto"/>
        <w:ind w:left="243" w:hanging="5"/>
        <w:rPr>
          <w:sz w:val="19"/>
        </w:rPr>
      </w:pPr>
      <w:r>
        <w:br w:type="column"/>
      </w:r>
      <w:r>
        <w:rPr>
          <w:color w:val="212121"/>
          <w:sz w:val="19"/>
        </w:rPr>
        <w:t>A PCBU is an umbrella concept which intends to</w:t>
      </w:r>
      <w:r>
        <w:rPr>
          <w:color w:val="212121"/>
          <w:spacing w:val="-3"/>
          <w:sz w:val="19"/>
        </w:rPr>
        <w:t xml:space="preserve"> </w:t>
      </w:r>
      <w:r>
        <w:rPr>
          <w:color w:val="212121"/>
          <w:sz w:val="19"/>
        </w:rPr>
        <w:t>capture all</w:t>
      </w:r>
      <w:r>
        <w:rPr>
          <w:color w:val="212121"/>
          <w:spacing w:val="-4"/>
          <w:sz w:val="19"/>
        </w:rPr>
        <w:t xml:space="preserve"> </w:t>
      </w:r>
      <w:r>
        <w:rPr>
          <w:color w:val="212121"/>
          <w:sz w:val="19"/>
        </w:rPr>
        <w:t>types of working arrangements or relationships.</w:t>
      </w:r>
    </w:p>
    <w:p w:rsidR="008B1039" w:rsidRDefault="00AF0B68">
      <w:pPr>
        <w:spacing w:before="126"/>
        <w:ind w:left="239"/>
        <w:rPr>
          <w:b/>
          <w:sz w:val="18"/>
        </w:rPr>
      </w:pPr>
      <w:r>
        <w:rPr>
          <w:b/>
          <w:color w:val="212121"/>
          <w:sz w:val="18"/>
        </w:rPr>
        <w:t>A</w:t>
      </w:r>
      <w:r>
        <w:rPr>
          <w:b/>
          <w:color w:val="212121"/>
          <w:spacing w:val="-3"/>
          <w:sz w:val="18"/>
        </w:rPr>
        <w:t xml:space="preserve"> </w:t>
      </w:r>
      <w:r>
        <w:rPr>
          <w:b/>
          <w:color w:val="212121"/>
          <w:sz w:val="18"/>
        </w:rPr>
        <w:t>PCBU</w:t>
      </w:r>
      <w:r>
        <w:rPr>
          <w:b/>
          <w:color w:val="212121"/>
          <w:spacing w:val="-2"/>
          <w:sz w:val="18"/>
        </w:rPr>
        <w:t xml:space="preserve"> </w:t>
      </w:r>
      <w:r>
        <w:rPr>
          <w:b/>
          <w:color w:val="212121"/>
          <w:sz w:val="18"/>
        </w:rPr>
        <w:t>includes</w:t>
      </w:r>
      <w:r>
        <w:rPr>
          <w:b/>
          <w:color w:val="212121"/>
          <w:spacing w:val="17"/>
          <w:sz w:val="18"/>
        </w:rPr>
        <w:t xml:space="preserve"> </w:t>
      </w:r>
      <w:r>
        <w:rPr>
          <w:b/>
          <w:color w:val="212121"/>
          <w:spacing w:val="-5"/>
          <w:sz w:val="18"/>
        </w:rPr>
        <w:t>a:</w:t>
      </w:r>
    </w:p>
    <w:p w:rsidR="008B1039" w:rsidRDefault="00AF0B68">
      <w:pPr>
        <w:pStyle w:val="ListParagraph"/>
        <w:numPr>
          <w:ilvl w:val="0"/>
          <w:numId w:val="2"/>
        </w:numPr>
        <w:tabs>
          <w:tab w:val="left" w:pos="587"/>
          <w:tab w:val="left" w:pos="588"/>
        </w:tabs>
        <w:spacing w:before="139"/>
        <w:rPr>
          <w:color w:val="212121"/>
          <w:sz w:val="19"/>
        </w:rPr>
      </w:pPr>
      <w:r>
        <w:rPr>
          <w:color w:val="212121"/>
          <w:spacing w:val="-2"/>
          <w:sz w:val="19"/>
        </w:rPr>
        <w:t>company</w:t>
      </w:r>
    </w:p>
    <w:p w:rsidR="008B1039" w:rsidRDefault="00AF0B68">
      <w:pPr>
        <w:pStyle w:val="ListParagraph"/>
        <w:numPr>
          <w:ilvl w:val="0"/>
          <w:numId w:val="2"/>
        </w:numPr>
        <w:tabs>
          <w:tab w:val="left" w:pos="582"/>
          <w:tab w:val="left" w:pos="584"/>
        </w:tabs>
        <w:spacing w:before="17"/>
        <w:ind w:left="583" w:hanging="351"/>
        <w:rPr>
          <w:color w:val="3A3A3A"/>
          <w:sz w:val="19"/>
        </w:rPr>
      </w:pPr>
      <w:r>
        <w:rPr>
          <w:color w:val="212121"/>
          <w:sz w:val="19"/>
        </w:rPr>
        <w:t>unincorporated</w:t>
      </w:r>
      <w:r>
        <w:rPr>
          <w:color w:val="212121"/>
          <w:spacing w:val="-8"/>
          <w:sz w:val="19"/>
        </w:rPr>
        <w:t xml:space="preserve"> </w:t>
      </w:r>
      <w:r>
        <w:rPr>
          <w:color w:val="212121"/>
          <w:sz w:val="19"/>
        </w:rPr>
        <w:t>body</w:t>
      </w:r>
      <w:r>
        <w:rPr>
          <w:color w:val="212121"/>
          <w:spacing w:val="13"/>
          <w:sz w:val="19"/>
        </w:rPr>
        <w:t xml:space="preserve"> </w:t>
      </w:r>
      <w:r>
        <w:rPr>
          <w:color w:val="212121"/>
          <w:sz w:val="19"/>
        </w:rPr>
        <w:t>or</w:t>
      </w:r>
      <w:r>
        <w:rPr>
          <w:color w:val="212121"/>
          <w:spacing w:val="15"/>
          <w:sz w:val="19"/>
        </w:rPr>
        <w:t xml:space="preserve"> </w:t>
      </w:r>
      <w:r>
        <w:rPr>
          <w:color w:val="212121"/>
          <w:spacing w:val="-2"/>
          <w:sz w:val="19"/>
        </w:rPr>
        <w:t>association</w:t>
      </w:r>
    </w:p>
    <w:p w:rsidR="008B1039" w:rsidRDefault="00AF0B68">
      <w:pPr>
        <w:pStyle w:val="ListParagraph"/>
        <w:numPr>
          <w:ilvl w:val="0"/>
          <w:numId w:val="2"/>
        </w:numPr>
        <w:tabs>
          <w:tab w:val="left" w:pos="584"/>
          <w:tab w:val="left" w:pos="585"/>
        </w:tabs>
        <w:spacing w:before="12"/>
        <w:ind w:left="584" w:hanging="352"/>
        <w:rPr>
          <w:color w:val="212121"/>
          <w:sz w:val="19"/>
        </w:rPr>
      </w:pPr>
      <w:r>
        <w:rPr>
          <w:color w:val="212121"/>
          <w:sz w:val="19"/>
        </w:rPr>
        <w:t>sole</w:t>
      </w:r>
      <w:r>
        <w:rPr>
          <w:color w:val="212121"/>
          <w:spacing w:val="-2"/>
          <w:sz w:val="19"/>
        </w:rPr>
        <w:t xml:space="preserve"> </w:t>
      </w:r>
      <w:r>
        <w:rPr>
          <w:color w:val="212121"/>
          <w:sz w:val="19"/>
        </w:rPr>
        <w:t>trader</w:t>
      </w:r>
      <w:r>
        <w:rPr>
          <w:color w:val="212121"/>
          <w:spacing w:val="6"/>
          <w:sz w:val="19"/>
        </w:rPr>
        <w:t xml:space="preserve"> </w:t>
      </w:r>
      <w:r>
        <w:rPr>
          <w:color w:val="212121"/>
          <w:sz w:val="19"/>
        </w:rPr>
        <w:t>or</w:t>
      </w:r>
      <w:r>
        <w:rPr>
          <w:color w:val="212121"/>
          <w:spacing w:val="5"/>
          <w:sz w:val="19"/>
        </w:rPr>
        <w:t xml:space="preserve"> </w:t>
      </w:r>
      <w:r>
        <w:rPr>
          <w:color w:val="212121"/>
          <w:sz w:val="19"/>
        </w:rPr>
        <w:t>self-employed</w:t>
      </w:r>
      <w:r>
        <w:rPr>
          <w:color w:val="212121"/>
          <w:spacing w:val="22"/>
          <w:sz w:val="19"/>
        </w:rPr>
        <w:t xml:space="preserve"> </w:t>
      </w:r>
      <w:r>
        <w:rPr>
          <w:color w:val="212121"/>
          <w:spacing w:val="-2"/>
          <w:sz w:val="19"/>
        </w:rPr>
        <w:t>person.</w:t>
      </w:r>
    </w:p>
    <w:p w:rsidR="008B1039" w:rsidRDefault="00AF0B68">
      <w:pPr>
        <w:spacing w:before="118" w:line="242" w:lineRule="auto"/>
        <w:ind w:left="236" w:right="261" w:hanging="1"/>
        <w:rPr>
          <w:sz w:val="19"/>
        </w:rPr>
      </w:pPr>
      <w:r>
        <w:rPr>
          <w:color w:val="212121"/>
          <w:sz w:val="19"/>
        </w:rPr>
        <w:t>Individuals</w:t>
      </w:r>
      <w:r>
        <w:rPr>
          <w:color w:val="212121"/>
          <w:spacing w:val="26"/>
          <w:sz w:val="19"/>
        </w:rPr>
        <w:t xml:space="preserve"> </w:t>
      </w:r>
      <w:r>
        <w:rPr>
          <w:color w:val="212121"/>
          <w:sz w:val="19"/>
        </w:rPr>
        <w:t>who are in a</w:t>
      </w:r>
      <w:r>
        <w:rPr>
          <w:color w:val="212121"/>
          <w:spacing w:val="-6"/>
          <w:sz w:val="19"/>
        </w:rPr>
        <w:t xml:space="preserve"> </w:t>
      </w:r>
      <w:r>
        <w:rPr>
          <w:color w:val="212121"/>
          <w:sz w:val="19"/>
        </w:rPr>
        <w:t>partnership that is conducting a</w:t>
      </w:r>
      <w:r>
        <w:rPr>
          <w:color w:val="212121"/>
          <w:spacing w:val="-6"/>
          <w:sz w:val="19"/>
        </w:rPr>
        <w:t xml:space="preserve"> </w:t>
      </w:r>
      <w:r>
        <w:rPr>
          <w:color w:val="212121"/>
          <w:sz w:val="19"/>
        </w:rPr>
        <w:t>business will individually</w:t>
      </w:r>
      <w:r>
        <w:rPr>
          <w:color w:val="212121"/>
          <w:spacing w:val="40"/>
          <w:sz w:val="19"/>
        </w:rPr>
        <w:t xml:space="preserve"> </w:t>
      </w:r>
      <w:r>
        <w:rPr>
          <w:color w:val="212121"/>
          <w:sz w:val="19"/>
        </w:rPr>
        <w:t>and collectively</w:t>
      </w:r>
      <w:r>
        <w:rPr>
          <w:color w:val="212121"/>
          <w:spacing w:val="40"/>
          <w:sz w:val="19"/>
        </w:rPr>
        <w:t xml:space="preserve"> </w:t>
      </w:r>
      <w:r>
        <w:rPr>
          <w:color w:val="212121"/>
          <w:sz w:val="19"/>
        </w:rPr>
        <w:t>be a PCBU.</w:t>
      </w:r>
    </w:p>
    <w:p w:rsidR="008B1039" w:rsidRDefault="00AF0B68">
      <w:pPr>
        <w:spacing w:before="121" w:line="242" w:lineRule="auto"/>
        <w:ind w:left="232" w:right="261" w:firstLine="2"/>
        <w:rPr>
          <w:sz w:val="19"/>
        </w:rPr>
      </w:pPr>
      <w:r>
        <w:rPr>
          <w:color w:val="212121"/>
          <w:sz w:val="19"/>
        </w:rPr>
        <w:t>A</w:t>
      </w:r>
      <w:r>
        <w:rPr>
          <w:color w:val="212121"/>
          <w:spacing w:val="-2"/>
          <w:sz w:val="19"/>
        </w:rPr>
        <w:t xml:space="preserve"> </w:t>
      </w:r>
      <w:r>
        <w:rPr>
          <w:color w:val="212121"/>
          <w:sz w:val="19"/>
        </w:rPr>
        <w:t>volunteer association (defined under the WHS Act, see</w:t>
      </w:r>
      <w:r>
        <w:rPr>
          <w:color w:val="212121"/>
          <w:spacing w:val="-3"/>
          <w:sz w:val="19"/>
        </w:rPr>
        <w:t xml:space="preserve"> </w:t>
      </w:r>
      <w:r>
        <w:rPr>
          <w:color w:val="212121"/>
          <w:sz w:val="19"/>
        </w:rPr>
        <w:t>below) or elected members of a local authority</w:t>
      </w:r>
      <w:r>
        <w:rPr>
          <w:color w:val="212121"/>
          <w:spacing w:val="40"/>
          <w:sz w:val="19"/>
        </w:rPr>
        <w:t xml:space="preserve"> </w:t>
      </w:r>
      <w:r>
        <w:rPr>
          <w:color w:val="212121"/>
          <w:sz w:val="19"/>
        </w:rPr>
        <w:t>will not be a PCBU.</w:t>
      </w:r>
    </w:p>
    <w:p w:rsidR="008B1039" w:rsidRDefault="008B1039">
      <w:pPr>
        <w:pStyle w:val="BodyText"/>
      </w:pPr>
    </w:p>
    <w:p w:rsidR="008B1039" w:rsidRDefault="00AF0B68">
      <w:pPr>
        <w:spacing w:before="160"/>
        <w:ind w:left="229" w:right="261"/>
        <w:rPr>
          <w:sz w:val="19"/>
        </w:rPr>
      </w:pPr>
      <w:r>
        <w:rPr>
          <w:color w:val="608595"/>
          <w:sz w:val="19"/>
        </w:rPr>
        <w:t>Plant i</w:t>
      </w:r>
      <w:r>
        <w:rPr>
          <w:color w:val="212121"/>
          <w:sz w:val="19"/>
        </w:rPr>
        <w:t>ncludes machinery, equipment, applian</w:t>
      </w:r>
      <w:r>
        <w:rPr>
          <w:color w:val="212121"/>
          <w:sz w:val="19"/>
        </w:rPr>
        <w:t>ce, container, implement and tool components or anything fitted or connected to those things. Plant includes items as diverse as lifts, cranes, computers,</w:t>
      </w:r>
    </w:p>
    <w:p w:rsidR="008B1039" w:rsidRDefault="00AF0B68">
      <w:pPr>
        <w:spacing w:before="3" w:line="242" w:lineRule="auto"/>
        <w:ind w:left="231" w:right="261"/>
        <w:rPr>
          <w:sz w:val="19"/>
        </w:rPr>
      </w:pPr>
      <w:r>
        <w:rPr>
          <w:color w:val="212121"/>
          <w:sz w:val="19"/>
        </w:rPr>
        <w:t>machinery, conveyors, forklifts, vehicles, power tools, quad</w:t>
      </w:r>
      <w:r>
        <w:rPr>
          <w:color w:val="212121"/>
          <w:spacing w:val="-2"/>
          <w:sz w:val="19"/>
        </w:rPr>
        <w:t xml:space="preserve"> </w:t>
      </w:r>
      <w:r>
        <w:rPr>
          <w:color w:val="212121"/>
          <w:sz w:val="19"/>
        </w:rPr>
        <w:t>bikes, mobile plant and amusement device</w:t>
      </w:r>
      <w:r>
        <w:rPr>
          <w:color w:val="212121"/>
          <w:sz w:val="19"/>
        </w:rPr>
        <w:t>s.</w:t>
      </w:r>
    </w:p>
    <w:p w:rsidR="008B1039" w:rsidRDefault="00AF0B68">
      <w:pPr>
        <w:spacing w:before="121" w:line="242" w:lineRule="auto"/>
        <w:ind w:left="228" w:right="422" w:firstLine="6"/>
        <w:rPr>
          <w:sz w:val="19"/>
        </w:rPr>
      </w:pPr>
      <w:r>
        <w:rPr>
          <w:color w:val="212121"/>
          <w:sz w:val="19"/>
        </w:rPr>
        <w:t>Plant that relies exclusively on</w:t>
      </w:r>
      <w:r>
        <w:rPr>
          <w:color w:val="212121"/>
          <w:spacing w:val="-6"/>
          <w:sz w:val="19"/>
        </w:rPr>
        <w:t xml:space="preserve"> </w:t>
      </w:r>
      <w:r>
        <w:rPr>
          <w:color w:val="212121"/>
          <w:sz w:val="19"/>
        </w:rPr>
        <w:t>manual power for its operation and is designed to be primarily</w:t>
      </w:r>
      <w:r>
        <w:rPr>
          <w:color w:val="212121"/>
          <w:spacing w:val="40"/>
          <w:sz w:val="19"/>
        </w:rPr>
        <w:t xml:space="preserve"> </w:t>
      </w:r>
      <w:r>
        <w:rPr>
          <w:color w:val="212121"/>
          <w:sz w:val="19"/>
        </w:rPr>
        <w:t>supported by hand</w:t>
      </w:r>
      <w:r>
        <w:rPr>
          <w:color w:val="4D4D4D"/>
          <w:sz w:val="19"/>
        </w:rPr>
        <w:t xml:space="preserve">, </w:t>
      </w:r>
      <w:r>
        <w:rPr>
          <w:color w:val="212121"/>
          <w:sz w:val="19"/>
        </w:rPr>
        <w:t>for example a screwdriver, is not covered by the WHS Regulations. The general duty of care under the WHS Act applies to this type of plant.</w:t>
      </w:r>
    </w:p>
    <w:p w:rsidR="008B1039" w:rsidRDefault="00AF0B68">
      <w:pPr>
        <w:spacing w:before="117" w:line="242" w:lineRule="auto"/>
        <w:ind w:left="227" w:right="261" w:firstLine="2"/>
        <w:rPr>
          <w:sz w:val="19"/>
        </w:rPr>
      </w:pPr>
      <w:r>
        <w:rPr>
          <w:color w:val="212121"/>
          <w:sz w:val="19"/>
        </w:rPr>
        <w:t>Certain kinds of plant, for example forklifts, cranes and some</w:t>
      </w:r>
      <w:r>
        <w:rPr>
          <w:color w:val="212121"/>
          <w:spacing w:val="-1"/>
          <w:sz w:val="19"/>
        </w:rPr>
        <w:t xml:space="preserve"> </w:t>
      </w:r>
      <w:r>
        <w:rPr>
          <w:color w:val="212121"/>
          <w:sz w:val="19"/>
        </w:rPr>
        <w:t>pressure equipment,</w:t>
      </w:r>
      <w:r>
        <w:rPr>
          <w:color w:val="212121"/>
          <w:spacing w:val="40"/>
          <w:sz w:val="19"/>
        </w:rPr>
        <w:t xml:space="preserve"> </w:t>
      </w:r>
      <w:r>
        <w:rPr>
          <w:color w:val="212121"/>
          <w:sz w:val="19"/>
        </w:rPr>
        <w:t>require a licence from the regula</w:t>
      </w:r>
      <w:r>
        <w:rPr>
          <w:color w:val="212121"/>
          <w:sz w:val="19"/>
        </w:rPr>
        <w:t>tor to operate and some high-risk plant must also be registered with the regulator</w:t>
      </w:r>
      <w:r>
        <w:rPr>
          <w:color w:val="7E7E7E"/>
          <w:sz w:val="19"/>
        </w:rPr>
        <w:t>.</w:t>
      </w:r>
    </w:p>
    <w:p w:rsidR="008B1039" w:rsidRDefault="008B1039">
      <w:pPr>
        <w:pStyle w:val="BodyText"/>
      </w:pPr>
    </w:p>
    <w:p w:rsidR="008B1039" w:rsidRDefault="00AF0B68">
      <w:pPr>
        <w:spacing w:before="155"/>
        <w:ind w:left="230"/>
        <w:rPr>
          <w:sz w:val="19"/>
        </w:rPr>
      </w:pPr>
      <w:r>
        <w:rPr>
          <w:color w:val="3A3A3A"/>
          <w:sz w:val="19"/>
        </w:rPr>
        <w:t>'Should'</w:t>
      </w:r>
      <w:r>
        <w:rPr>
          <w:color w:val="3A3A3A"/>
          <w:spacing w:val="15"/>
          <w:sz w:val="19"/>
        </w:rPr>
        <w:t xml:space="preserve"> </w:t>
      </w:r>
      <w:r>
        <w:rPr>
          <w:color w:val="212121"/>
          <w:sz w:val="19"/>
        </w:rPr>
        <w:t>indicates</w:t>
      </w:r>
      <w:r>
        <w:rPr>
          <w:color w:val="212121"/>
          <w:spacing w:val="11"/>
          <w:sz w:val="19"/>
        </w:rPr>
        <w:t xml:space="preserve"> </w:t>
      </w:r>
      <w:r>
        <w:rPr>
          <w:color w:val="212121"/>
          <w:sz w:val="19"/>
        </w:rPr>
        <w:t>a</w:t>
      </w:r>
      <w:r>
        <w:rPr>
          <w:color w:val="212121"/>
          <w:spacing w:val="-3"/>
          <w:sz w:val="19"/>
        </w:rPr>
        <w:t xml:space="preserve"> </w:t>
      </w:r>
      <w:r>
        <w:rPr>
          <w:color w:val="212121"/>
          <w:sz w:val="19"/>
        </w:rPr>
        <w:t>recommended</w:t>
      </w:r>
      <w:r>
        <w:rPr>
          <w:color w:val="212121"/>
          <w:spacing w:val="18"/>
          <w:sz w:val="19"/>
        </w:rPr>
        <w:t xml:space="preserve"> </w:t>
      </w:r>
      <w:r>
        <w:rPr>
          <w:color w:val="212121"/>
          <w:sz w:val="19"/>
        </w:rPr>
        <w:t>course</w:t>
      </w:r>
      <w:r>
        <w:rPr>
          <w:color w:val="212121"/>
          <w:spacing w:val="3"/>
          <w:sz w:val="19"/>
        </w:rPr>
        <w:t xml:space="preserve"> </w:t>
      </w:r>
      <w:r>
        <w:rPr>
          <w:color w:val="212121"/>
          <w:sz w:val="19"/>
        </w:rPr>
        <w:t xml:space="preserve">of </w:t>
      </w:r>
      <w:r>
        <w:rPr>
          <w:color w:val="212121"/>
          <w:spacing w:val="-2"/>
          <w:sz w:val="19"/>
        </w:rPr>
        <w:t>action.</w:t>
      </w:r>
    </w:p>
    <w:p w:rsidR="008B1039" w:rsidRDefault="008B1039">
      <w:pPr>
        <w:pStyle w:val="BodyText"/>
      </w:pPr>
    </w:p>
    <w:p w:rsidR="008B1039" w:rsidRDefault="00AF0B68">
      <w:pPr>
        <w:spacing w:before="157" w:line="242" w:lineRule="auto"/>
        <w:ind w:left="222" w:right="261" w:firstLine="3"/>
        <w:rPr>
          <w:sz w:val="19"/>
        </w:rPr>
      </w:pPr>
      <w:r>
        <w:rPr>
          <w:color w:val="212121"/>
          <w:sz w:val="19"/>
        </w:rPr>
        <w:t>A group of volunteers working together for one or more community purposes where</w:t>
      </w:r>
      <w:r>
        <w:rPr>
          <w:color w:val="212121"/>
          <w:spacing w:val="-1"/>
          <w:sz w:val="19"/>
        </w:rPr>
        <w:t xml:space="preserve"> </w:t>
      </w:r>
      <w:r>
        <w:rPr>
          <w:color w:val="212121"/>
          <w:sz w:val="19"/>
        </w:rPr>
        <w:t>none of the volunteers</w:t>
      </w:r>
      <w:r>
        <w:rPr>
          <w:color w:val="4D4D4D"/>
          <w:sz w:val="19"/>
        </w:rPr>
        <w:t>,</w:t>
      </w:r>
      <w:r>
        <w:rPr>
          <w:color w:val="4D4D4D"/>
          <w:spacing w:val="-8"/>
          <w:sz w:val="19"/>
        </w:rPr>
        <w:t xml:space="preserve"> </w:t>
      </w:r>
      <w:r>
        <w:rPr>
          <w:color w:val="212121"/>
          <w:sz w:val="19"/>
        </w:rPr>
        <w:t>whether alone or jointly with any other volunteers, employs any person to carry out work for the volunteer association.</w:t>
      </w:r>
    </w:p>
    <w:p w:rsidR="008B1039" w:rsidRDefault="008B1039">
      <w:pPr>
        <w:spacing w:line="242" w:lineRule="auto"/>
        <w:rPr>
          <w:sz w:val="19"/>
        </w:rPr>
        <w:sectPr w:rsidR="008B1039">
          <w:type w:val="continuous"/>
          <w:pgSz w:w="11910" w:h="16840"/>
          <w:pgMar w:top="280" w:right="1460" w:bottom="280" w:left="1100" w:header="0" w:footer="1159" w:gutter="0"/>
          <w:cols w:num="2" w:space="720" w:equalWidth="0">
            <w:col w:w="2818" w:space="40"/>
            <w:col w:w="6492"/>
          </w:cols>
        </w:sectPr>
      </w:pPr>
    </w:p>
    <w:p w:rsidR="008B1039" w:rsidRDefault="00AF0B68">
      <w:pPr>
        <w:tabs>
          <w:tab w:val="left" w:pos="3127"/>
        </w:tabs>
        <w:spacing w:before="76"/>
        <w:ind w:left="617"/>
        <w:rPr>
          <w:b/>
          <w:sz w:val="18"/>
        </w:rPr>
      </w:pPr>
      <w:r>
        <w:rPr>
          <w:b/>
          <w:color w:val="232323"/>
          <w:spacing w:val="-4"/>
          <w:w w:val="105"/>
          <w:sz w:val="18"/>
        </w:rPr>
        <w:lastRenderedPageBreak/>
        <w:t>Term</w:t>
      </w:r>
      <w:r>
        <w:rPr>
          <w:b/>
          <w:color w:val="232323"/>
          <w:sz w:val="18"/>
        </w:rPr>
        <w:tab/>
      </w:r>
      <w:r>
        <w:rPr>
          <w:b/>
          <w:color w:val="232323"/>
          <w:spacing w:val="-2"/>
          <w:w w:val="105"/>
          <w:sz w:val="18"/>
        </w:rPr>
        <w:t>Description</w:t>
      </w:r>
    </w:p>
    <w:p w:rsidR="008B1039" w:rsidRDefault="008B1039">
      <w:pPr>
        <w:pStyle w:val="BodyText"/>
        <w:rPr>
          <w:b/>
        </w:rPr>
      </w:pPr>
    </w:p>
    <w:p w:rsidR="008B1039" w:rsidRDefault="00AF0B68">
      <w:pPr>
        <w:tabs>
          <w:tab w:val="left" w:pos="3126"/>
        </w:tabs>
        <w:spacing w:before="164"/>
        <w:ind w:left="620"/>
        <w:rPr>
          <w:sz w:val="19"/>
        </w:rPr>
      </w:pPr>
      <w:r>
        <w:rPr>
          <w:b/>
          <w:color w:val="5E8391"/>
          <w:sz w:val="18"/>
        </w:rPr>
        <w:t>Work</w:t>
      </w:r>
      <w:r>
        <w:rPr>
          <w:b/>
          <w:color w:val="5E8391"/>
          <w:spacing w:val="34"/>
          <w:sz w:val="18"/>
        </w:rPr>
        <w:t xml:space="preserve"> </w:t>
      </w:r>
      <w:r>
        <w:rPr>
          <w:color w:val="5E8391"/>
          <w:spacing w:val="-2"/>
          <w:sz w:val="19"/>
        </w:rPr>
        <w:t>group</w:t>
      </w:r>
      <w:r>
        <w:rPr>
          <w:color w:val="5E8391"/>
          <w:sz w:val="19"/>
        </w:rPr>
        <w:tab/>
      </w:r>
      <w:r>
        <w:rPr>
          <w:color w:val="232323"/>
          <w:sz w:val="19"/>
        </w:rPr>
        <w:t>A group</w:t>
      </w:r>
      <w:r>
        <w:rPr>
          <w:color w:val="232323"/>
          <w:spacing w:val="9"/>
          <w:sz w:val="19"/>
        </w:rPr>
        <w:t xml:space="preserve"> </w:t>
      </w:r>
      <w:r>
        <w:rPr>
          <w:color w:val="232323"/>
          <w:sz w:val="19"/>
        </w:rPr>
        <w:t>of</w:t>
      </w:r>
      <w:r>
        <w:rPr>
          <w:color w:val="232323"/>
          <w:spacing w:val="-2"/>
          <w:sz w:val="19"/>
        </w:rPr>
        <w:t xml:space="preserve"> </w:t>
      </w:r>
      <w:r>
        <w:rPr>
          <w:color w:val="232323"/>
          <w:sz w:val="19"/>
        </w:rPr>
        <w:t>workers</w:t>
      </w:r>
      <w:r>
        <w:rPr>
          <w:color w:val="232323"/>
          <w:spacing w:val="11"/>
          <w:sz w:val="19"/>
        </w:rPr>
        <w:t xml:space="preserve"> </w:t>
      </w:r>
      <w:r>
        <w:rPr>
          <w:color w:val="232323"/>
          <w:sz w:val="19"/>
        </w:rPr>
        <w:t>established</w:t>
      </w:r>
      <w:r>
        <w:rPr>
          <w:color w:val="232323"/>
          <w:spacing w:val="12"/>
          <w:sz w:val="19"/>
        </w:rPr>
        <w:t xml:space="preserve"> </w:t>
      </w:r>
      <w:r>
        <w:rPr>
          <w:color w:val="232323"/>
          <w:sz w:val="19"/>
        </w:rPr>
        <w:t>to</w:t>
      </w:r>
      <w:r>
        <w:rPr>
          <w:color w:val="232323"/>
          <w:spacing w:val="10"/>
          <w:sz w:val="19"/>
        </w:rPr>
        <w:t xml:space="preserve"> </w:t>
      </w:r>
      <w:r>
        <w:rPr>
          <w:color w:val="232323"/>
          <w:sz w:val="19"/>
        </w:rPr>
        <w:t>facilitate</w:t>
      </w:r>
      <w:r>
        <w:rPr>
          <w:color w:val="232323"/>
          <w:spacing w:val="11"/>
          <w:sz w:val="19"/>
        </w:rPr>
        <w:t xml:space="preserve"> </w:t>
      </w:r>
      <w:r>
        <w:rPr>
          <w:color w:val="232323"/>
          <w:sz w:val="19"/>
        </w:rPr>
        <w:t>the</w:t>
      </w:r>
      <w:r>
        <w:rPr>
          <w:color w:val="232323"/>
          <w:spacing w:val="4"/>
          <w:sz w:val="19"/>
        </w:rPr>
        <w:t xml:space="preserve"> </w:t>
      </w:r>
      <w:r>
        <w:rPr>
          <w:color w:val="232323"/>
          <w:sz w:val="19"/>
        </w:rPr>
        <w:t>representation</w:t>
      </w:r>
      <w:r>
        <w:rPr>
          <w:color w:val="232323"/>
          <w:spacing w:val="-5"/>
          <w:sz w:val="19"/>
        </w:rPr>
        <w:t xml:space="preserve"> of</w:t>
      </w:r>
    </w:p>
    <w:p w:rsidR="008B1039" w:rsidRDefault="00AF0B68">
      <w:pPr>
        <w:spacing w:before="7" w:line="244" w:lineRule="auto"/>
        <w:ind w:left="3120" w:right="382" w:firstLine="4"/>
        <w:rPr>
          <w:sz w:val="19"/>
        </w:rPr>
      </w:pPr>
      <w:r>
        <w:rPr>
          <w:color w:val="232323"/>
          <w:sz w:val="19"/>
        </w:rPr>
        <w:t>workers by one or more health and safety representatives. A work group may be all workers at a workplace but it may also be appropriate to split a workplace into multiple work groups where workers share similar work conditions or are</w:t>
      </w:r>
      <w:r>
        <w:rPr>
          <w:color w:val="232323"/>
          <w:spacing w:val="-1"/>
          <w:sz w:val="19"/>
        </w:rPr>
        <w:t xml:space="preserve"> </w:t>
      </w:r>
      <w:r>
        <w:rPr>
          <w:color w:val="232323"/>
          <w:sz w:val="19"/>
        </w:rPr>
        <w:t>exposed to</w:t>
      </w:r>
      <w:r>
        <w:rPr>
          <w:color w:val="232323"/>
          <w:spacing w:val="-2"/>
          <w:sz w:val="19"/>
        </w:rPr>
        <w:t xml:space="preserve"> </w:t>
      </w:r>
      <w:r>
        <w:rPr>
          <w:color w:val="232323"/>
          <w:sz w:val="19"/>
        </w:rPr>
        <w:t>similar ris</w:t>
      </w:r>
      <w:r>
        <w:rPr>
          <w:color w:val="232323"/>
          <w:sz w:val="19"/>
        </w:rPr>
        <w:t>ks and hazards. For example all workers on night shift.</w:t>
      </w:r>
    </w:p>
    <w:p w:rsidR="008B1039" w:rsidRDefault="008B1039">
      <w:pPr>
        <w:pStyle w:val="BodyText"/>
      </w:pPr>
    </w:p>
    <w:p w:rsidR="008B1039" w:rsidRDefault="00AF0B68">
      <w:pPr>
        <w:tabs>
          <w:tab w:val="left" w:pos="3116"/>
        </w:tabs>
        <w:spacing w:before="155" w:line="242" w:lineRule="auto"/>
        <w:ind w:left="3118" w:right="382" w:hanging="2508"/>
        <w:rPr>
          <w:sz w:val="19"/>
        </w:rPr>
      </w:pPr>
      <w:r>
        <w:rPr>
          <w:b/>
          <w:color w:val="5E8391"/>
          <w:spacing w:val="-2"/>
          <w:sz w:val="18"/>
        </w:rPr>
        <w:t>Worker</w:t>
      </w:r>
      <w:r>
        <w:rPr>
          <w:b/>
          <w:color w:val="5E8391"/>
          <w:sz w:val="18"/>
        </w:rPr>
        <w:tab/>
      </w:r>
      <w:r>
        <w:rPr>
          <w:color w:val="232323"/>
          <w:sz w:val="19"/>
        </w:rPr>
        <w:t>Any person who</w:t>
      </w:r>
      <w:r>
        <w:rPr>
          <w:color w:val="232323"/>
          <w:spacing w:val="-1"/>
          <w:sz w:val="19"/>
        </w:rPr>
        <w:t xml:space="preserve"> </w:t>
      </w:r>
      <w:r>
        <w:rPr>
          <w:color w:val="232323"/>
          <w:sz w:val="19"/>
        </w:rPr>
        <w:t>carries out work for</w:t>
      </w:r>
      <w:r>
        <w:rPr>
          <w:color w:val="232323"/>
          <w:spacing w:val="-4"/>
          <w:sz w:val="19"/>
        </w:rPr>
        <w:t xml:space="preserve"> </w:t>
      </w:r>
      <w:r>
        <w:rPr>
          <w:color w:val="232323"/>
          <w:sz w:val="19"/>
        </w:rPr>
        <w:t>a person conducting a</w:t>
      </w:r>
      <w:r>
        <w:rPr>
          <w:color w:val="232323"/>
          <w:spacing w:val="-4"/>
          <w:sz w:val="19"/>
        </w:rPr>
        <w:t xml:space="preserve"> </w:t>
      </w:r>
      <w:r>
        <w:rPr>
          <w:color w:val="232323"/>
          <w:sz w:val="19"/>
        </w:rPr>
        <w:t>business or undertaking, including work as an employee, contractor or subcontractor (or their employee), self-employed person, outwork</w:t>
      </w:r>
      <w:r>
        <w:rPr>
          <w:color w:val="232323"/>
          <w:sz w:val="19"/>
        </w:rPr>
        <w:t>er, apprentice or</w:t>
      </w:r>
      <w:r>
        <w:rPr>
          <w:color w:val="232323"/>
          <w:spacing w:val="-6"/>
          <w:sz w:val="19"/>
        </w:rPr>
        <w:t xml:space="preserve"> </w:t>
      </w:r>
      <w:r>
        <w:rPr>
          <w:color w:val="232323"/>
          <w:sz w:val="19"/>
        </w:rPr>
        <w:t>trainee, work experience student, employee of</w:t>
      </w:r>
      <w:r>
        <w:rPr>
          <w:color w:val="232323"/>
          <w:spacing w:val="-1"/>
          <w:sz w:val="19"/>
        </w:rPr>
        <w:t xml:space="preserve"> </w:t>
      </w:r>
      <w:r>
        <w:rPr>
          <w:color w:val="232323"/>
          <w:sz w:val="19"/>
        </w:rPr>
        <w:t>a</w:t>
      </w:r>
      <w:r>
        <w:rPr>
          <w:color w:val="232323"/>
          <w:spacing w:val="-3"/>
          <w:sz w:val="19"/>
        </w:rPr>
        <w:t xml:space="preserve"> </w:t>
      </w:r>
      <w:r>
        <w:rPr>
          <w:color w:val="232323"/>
          <w:sz w:val="19"/>
        </w:rPr>
        <w:t>labour hire company placed with a 'host employer' or a volunteer.</w:t>
      </w:r>
    </w:p>
    <w:p w:rsidR="008B1039" w:rsidRDefault="008B1039">
      <w:pPr>
        <w:pStyle w:val="BodyText"/>
      </w:pPr>
    </w:p>
    <w:p w:rsidR="008B1039" w:rsidRDefault="00AF0B68">
      <w:pPr>
        <w:tabs>
          <w:tab w:val="left" w:pos="3111"/>
        </w:tabs>
        <w:spacing w:before="161" w:line="244" w:lineRule="auto"/>
        <w:ind w:left="3113" w:right="280" w:hanging="2513"/>
        <w:rPr>
          <w:sz w:val="19"/>
        </w:rPr>
      </w:pPr>
      <w:r>
        <w:rPr>
          <w:b/>
          <w:color w:val="5E8391"/>
          <w:spacing w:val="-2"/>
          <w:sz w:val="18"/>
        </w:rPr>
        <w:t>Workplace</w:t>
      </w:r>
      <w:r>
        <w:rPr>
          <w:b/>
          <w:color w:val="5E8391"/>
          <w:sz w:val="18"/>
        </w:rPr>
        <w:tab/>
      </w:r>
      <w:r>
        <w:rPr>
          <w:color w:val="232323"/>
          <w:sz w:val="19"/>
        </w:rPr>
        <w:t>Any place where work is carried out for a</w:t>
      </w:r>
      <w:r>
        <w:rPr>
          <w:color w:val="232323"/>
          <w:spacing w:val="-1"/>
          <w:sz w:val="19"/>
        </w:rPr>
        <w:t xml:space="preserve"> </w:t>
      </w:r>
      <w:r>
        <w:rPr>
          <w:color w:val="232323"/>
          <w:sz w:val="19"/>
        </w:rPr>
        <w:t>business or undertaking and includes any place where a worker goes,</w:t>
      </w:r>
      <w:r>
        <w:rPr>
          <w:color w:val="232323"/>
          <w:spacing w:val="33"/>
          <w:sz w:val="19"/>
        </w:rPr>
        <w:t xml:space="preserve"> </w:t>
      </w:r>
      <w:r>
        <w:rPr>
          <w:color w:val="232323"/>
          <w:sz w:val="19"/>
        </w:rPr>
        <w:t>or is likely to be, while at work. This may include offices, factories, shops, construction sites, vehicles, ships, aircraft or other mobile structures on land or water.</w:t>
      </w:r>
    </w:p>
    <w:p w:rsidR="008B1039" w:rsidRDefault="008B1039">
      <w:pPr>
        <w:spacing w:line="244" w:lineRule="auto"/>
        <w:rPr>
          <w:sz w:val="19"/>
        </w:rPr>
        <w:sectPr w:rsidR="008B1039">
          <w:pgSz w:w="11910" w:h="16840"/>
          <w:pgMar w:top="1760" w:right="1460" w:bottom="1340" w:left="1100" w:header="0" w:footer="1159" w:gutter="0"/>
          <w:cols w:space="720"/>
        </w:sectPr>
      </w:pPr>
    </w:p>
    <w:p w:rsidR="008B1039" w:rsidRDefault="00AF0B68">
      <w:pPr>
        <w:pStyle w:val="Heading1"/>
        <w:spacing w:before="60" w:line="247" w:lineRule="auto"/>
        <w:ind w:firstLine="3"/>
      </w:pPr>
      <w:bookmarkStart w:id="35" w:name="_TOC_250005"/>
      <w:r>
        <w:rPr>
          <w:color w:val="212121"/>
          <w:w w:val="95"/>
        </w:rPr>
        <w:lastRenderedPageBreak/>
        <w:t>Appendix B-Registrable</w:t>
      </w:r>
      <w:r>
        <w:rPr>
          <w:color w:val="212121"/>
        </w:rPr>
        <w:t xml:space="preserve"> </w:t>
      </w:r>
      <w:r>
        <w:rPr>
          <w:color w:val="212121"/>
          <w:w w:val="95"/>
        </w:rPr>
        <w:t xml:space="preserve">plant designs </w:t>
      </w:r>
      <w:r>
        <w:rPr>
          <w:color w:val="212121"/>
        </w:rPr>
        <w:t>and</w:t>
      </w:r>
      <w:r>
        <w:rPr>
          <w:color w:val="212121"/>
          <w:spacing w:val="-34"/>
        </w:rPr>
        <w:t xml:space="preserve"> </w:t>
      </w:r>
      <w:r>
        <w:rPr>
          <w:color w:val="212121"/>
        </w:rPr>
        <w:t>items</w:t>
      </w:r>
      <w:r>
        <w:rPr>
          <w:color w:val="212121"/>
          <w:spacing w:val="-31"/>
        </w:rPr>
        <w:t xml:space="preserve"> </w:t>
      </w:r>
      <w:r>
        <w:rPr>
          <w:color w:val="212121"/>
        </w:rPr>
        <w:t>of</w:t>
      </w:r>
      <w:r>
        <w:rPr>
          <w:color w:val="212121"/>
          <w:spacing w:val="-34"/>
        </w:rPr>
        <w:t xml:space="preserve"> </w:t>
      </w:r>
      <w:bookmarkEnd w:id="35"/>
      <w:r>
        <w:rPr>
          <w:color w:val="212121"/>
        </w:rPr>
        <w:t>plant</w:t>
      </w:r>
    </w:p>
    <w:p w:rsidR="008B1039" w:rsidRDefault="00AF0B68">
      <w:pPr>
        <w:pStyle w:val="Heading4"/>
        <w:spacing w:before="461" w:line="244" w:lineRule="auto"/>
        <w:ind w:left="481" w:hanging="4"/>
      </w:pPr>
      <w:bookmarkStart w:id="36" w:name="_TOC_250004"/>
      <w:r>
        <w:rPr>
          <w:color w:val="568090"/>
          <w:spacing w:val="-2"/>
          <w:w w:val="95"/>
        </w:rPr>
        <w:t>Plant</w:t>
      </w:r>
      <w:r>
        <w:rPr>
          <w:color w:val="568090"/>
          <w:spacing w:val="-20"/>
          <w:w w:val="95"/>
        </w:rPr>
        <w:t xml:space="preserve"> </w:t>
      </w:r>
      <w:r>
        <w:rPr>
          <w:color w:val="568090"/>
          <w:spacing w:val="-2"/>
          <w:w w:val="95"/>
        </w:rPr>
        <w:t>requiring</w:t>
      </w:r>
      <w:r>
        <w:rPr>
          <w:color w:val="568090"/>
          <w:spacing w:val="-6"/>
          <w:w w:val="95"/>
        </w:rPr>
        <w:t xml:space="preserve"> </w:t>
      </w:r>
      <w:r>
        <w:rPr>
          <w:color w:val="568090"/>
          <w:spacing w:val="-2"/>
          <w:w w:val="95"/>
        </w:rPr>
        <w:t>registration of</w:t>
      </w:r>
      <w:r>
        <w:rPr>
          <w:color w:val="568090"/>
          <w:spacing w:val="-20"/>
          <w:w w:val="95"/>
        </w:rPr>
        <w:t xml:space="preserve"> </w:t>
      </w:r>
      <w:r>
        <w:rPr>
          <w:color w:val="568090"/>
          <w:spacing w:val="-2"/>
          <w:w w:val="95"/>
        </w:rPr>
        <w:t>design</w:t>
      </w:r>
      <w:r>
        <w:rPr>
          <w:color w:val="568090"/>
          <w:spacing w:val="-9"/>
          <w:w w:val="95"/>
        </w:rPr>
        <w:t xml:space="preserve"> </w:t>
      </w:r>
      <w:r>
        <w:rPr>
          <w:color w:val="568090"/>
          <w:spacing w:val="-2"/>
          <w:w w:val="95"/>
        </w:rPr>
        <w:t>in</w:t>
      </w:r>
      <w:r>
        <w:rPr>
          <w:color w:val="568090"/>
          <w:spacing w:val="-16"/>
          <w:w w:val="95"/>
        </w:rPr>
        <w:t xml:space="preserve"> </w:t>
      </w:r>
      <w:r>
        <w:rPr>
          <w:color w:val="568090"/>
          <w:spacing w:val="-2"/>
          <w:w w:val="95"/>
        </w:rPr>
        <w:t>Schedule</w:t>
      </w:r>
      <w:r>
        <w:rPr>
          <w:color w:val="568090"/>
          <w:spacing w:val="-6"/>
          <w:w w:val="95"/>
        </w:rPr>
        <w:t xml:space="preserve"> </w:t>
      </w:r>
      <w:r>
        <w:rPr>
          <w:color w:val="568090"/>
          <w:spacing w:val="-2"/>
          <w:w w:val="95"/>
        </w:rPr>
        <w:t xml:space="preserve">5 </w:t>
      </w:r>
      <w:r>
        <w:rPr>
          <w:color w:val="568090"/>
        </w:rPr>
        <w:t>(Part</w:t>
      </w:r>
      <w:r>
        <w:rPr>
          <w:color w:val="568090"/>
          <w:spacing w:val="-17"/>
        </w:rPr>
        <w:t xml:space="preserve"> </w:t>
      </w:r>
      <w:r>
        <w:rPr>
          <w:color w:val="568090"/>
        </w:rPr>
        <w:t>1)</w:t>
      </w:r>
      <w:r>
        <w:rPr>
          <w:color w:val="568090"/>
          <w:spacing w:val="-27"/>
        </w:rPr>
        <w:t xml:space="preserve"> </w:t>
      </w:r>
      <w:r>
        <w:rPr>
          <w:color w:val="568090"/>
        </w:rPr>
        <w:t>of</w:t>
      </w:r>
      <w:r>
        <w:rPr>
          <w:color w:val="568090"/>
          <w:spacing w:val="-24"/>
        </w:rPr>
        <w:t xml:space="preserve"> </w:t>
      </w:r>
      <w:r>
        <w:rPr>
          <w:color w:val="568090"/>
        </w:rPr>
        <w:t>the</w:t>
      </w:r>
      <w:r>
        <w:rPr>
          <w:color w:val="568090"/>
          <w:spacing w:val="-20"/>
        </w:rPr>
        <w:t xml:space="preserve"> </w:t>
      </w:r>
      <w:r>
        <w:rPr>
          <w:color w:val="568090"/>
        </w:rPr>
        <w:t>WHS</w:t>
      </w:r>
      <w:r>
        <w:rPr>
          <w:color w:val="568090"/>
          <w:spacing w:val="-17"/>
        </w:rPr>
        <w:t xml:space="preserve"> </w:t>
      </w:r>
      <w:bookmarkEnd w:id="36"/>
      <w:r>
        <w:rPr>
          <w:color w:val="568090"/>
        </w:rPr>
        <w:t>Regulations</w:t>
      </w:r>
    </w:p>
    <w:p w:rsidR="008B1039" w:rsidRDefault="00AF0B68">
      <w:pPr>
        <w:pStyle w:val="ListParagraph"/>
        <w:numPr>
          <w:ilvl w:val="1"/>
          <w:numId w:val="2"/>
        </w:numPr>
        <w:tabs>
          <w:tab w:val="left" w:pos="817"/>
          <w:tab w:val="left" w:pos="818"/>
        </w:tabs>
        <w:spacing w:before="248"/>
        <w:ind w:right="181" w:hanging="346"/>
        <w:rPr>
          <w:color w:val="3A3A3A"/>
          <w:sz w:val="20"/>
        </w:rPr>
      </w:pPr>
      <w:r>
        <w:rPr>
          <w:color w:val="212121"/>
          <w:w w:val="105"/>
          <w:sz w:val="20"/>
        </w:rPr>
        <w:t>Pressure equipment, other than pressure piping, and categorised as</w:t>
      </w:r>
      <w:r>
        <w:rPr>
          <w:color w:val="212121"/>
          <w:spacing w:val="-3"/>
          <w:w w:val="105"/>
          <w:sz w:val="20"/>
        </w:rPr>
        <w:t xml:space="preserve"> </w:t>
      </w:r>
      <w:r>
        <w:rPr>
          <w:color w:val="212121"/>
          <w:w w:val="105"/>
          <w:sz w:val="20"/>
        </w:rPr>
        <w:t>hazard level</w:t>
      </w:r>
      <w:r>
        <w:rPr>
          <w:color w:val="212121"/>
          <w:spacing w:val="-4"/>
          <w:w w:val="105"/>
          <w:sz w:val="20"/>
        </w:rPr>
        <w:t xml:space="preserve"> </w:t>
      </w:r>
      <w:r>
        <w:rPr>
          <w:color w:val="212121"/>
          <w:w w:val="105"/>
          <w:sz w:val="20"/>
        </w:rPr>
        <w:t>A,</w:t>
      </w:r>
      <w:r>
        <w:rPr>
          <w:color w:val="212121"/>
          <w:spacing w:val="-1"/>
          <w:w w:val="105"/>
          <w:sz w:val="20"/>
        </w:rPr>
        <w:t xml:space="preserve"> </w:t>
      </w:r>
      <w:r>
        <w:rPr>
          <w:color w:val="212121"/>
          <w:w w:val="105"/>
          <w:sz w:val="20"/>
        </w:rPr>
        <w:t>B,</w:t>
      </w:r>
      <w:r>
        <w:rPr>
          <w:color w:val="212121"/>
          <w:spacing w:val="-2"/>
          <w:w w:val="105"/>
          <w:sz w:val="20"/>
        </w:rPr>
        <w:t xml:space="preserve"> </w:t>
      </w:r>
      <w:r>
        <w:rPr>
          <w:color w:val="212121"/>
          <w:w w:val="105"/>
          <w:sz w:val="20"/>
        </w:rPr>
        <w:t xml:space="preserve">C or D according to the criteria in section </w:t>
      </w:r>
      <w:r>
        <w:rPr>
          <w:rFonts w:ascii="Times New Roman" w:hAnsi="Times New Roman"/>
          <w:color w:val="212121"/>
          <w:w w:val="105"/>
        </w:rPr>
        <w:t xml:space="preserve">2.1 </w:t>
      </w:r>
      <w:r>
        <w:rPr>
          <w:color w:val="212121"/>
          <w:w w:val="105"/>
          <w:sz w:val="20"/>
        </w:rPr>
        <w:t xml:space="preserve">of AS </w:t>
      </w:r>
      <w:r>
        <w:rPr>
          <w:rFonts w:ascii="Times New Roman" w:hAnsi="Times New Roman"/>
          <w:color w:val="212121"/>
          <w:w w:val="105"/>
        </w:rPr>
        <w:t>4343-2005:</w:t>
      </w:r>
      <w:r>
        <w:rPr>
          <w:rFonts w:ascii="Times New Roman" w:hAnsi="Times New Roman"/>
          <w:color w:val="212121"/>
          <w:spacing w:val="40"/>
          <w:w w:val="105"/>
        </w:rPr>
        <w:t xml:space="preserve"> </w:t>
      </w:r>
      <w:r>
        <w:rPr>
          <w:i/>
          <w:color w:val="212121"/>
          <w:w w:val="105"/>
          <w:sz w:val="21"/>
        </w:rPr>
        <w:t>Pressure equipment­</w:t>
      </w:r>
      <w:r>
        <w:rPr>
          <w:i/>
          <w:color w:val="212121"/>
          <w:w w:val="105"/>
          <w:sz w:val="21"/>
        </w:rPr>
        <w:t xml:space="preserve"> hazard levels</w:t>
      </w:r>
    </w:p>
    <w:p w:rsidR="008B1039" w:rsidRDefault="00AF0B68">
      <w:pPr>
        <w:pStyle w:val="ListParagraph"/>
        <w:numPr>
          <w:ilvl w:val="1"/>
          <w:numId w:val="2"/>
        </w:numPr>
        <w:tabs>
          <w:tab w:val="left" w:pos="817"/>
          <w:tab w:val="left" w:pos="818"/>
        </w:tabs>
        <w:spacing w:before="8"/>
        <w:ind w:right="977" w:hanging="346"/>
        <w:rPr>
          <w:color w:val="3A3A3A"/>
          <w:sz w:val="20"/>
        </w:rPr>
      </w:pPr>
      <w:r>
        <w:rPr>
          <w:color w:val="212121"/>
          <w:w w:val="105"/>
          <w:sz w:val="20"/>
        </w:rPr>
        <w:t xml:space="preserve">Gas cylinders covered by section </w:t>
      </w:r>
      <w:r>
        <w:rPr>
          <w:rFonts w:ascii="Times New Roman" w:hAnsi="Times New Roman"/>
          <w:color w:val="212121"/>
          <w:w w:val="105"/>
        </w:rPr>
        <w:t xml:space="preserve">1 </w:t>
      </w:r>
      <w:r>
        <w:rPr>
          <w:color w:val="212121"/>
          <w:w w:val="105"/>
          <w:sz w:val="20"/>
        </w:rPr>
        <w:t xml:space="preserve">of AS </w:t>
      </w:r>
      <w:r>
        <w:rPr>
          <w:rFonts w:ascii="Times New Roman" w:hAnsi="Times New Roman"/>
          <w:color w:val="212121"/>
          <w:w w:val="105"/>
        </w:rPr>
        <w:t>2030.1-2009:</w:t>
      </w:r>
      <w:r>
        <w:rPr>
          <w:rFonts w:ascii="Times New Roman" w:hAnsi="Times New Roman"/>
          <w:color w:val="212121"/>
          <w:spacing w:val="40"/>
          <w:w w:val="105"/>
        </w:rPr>
        <w:t xml:space="preserve"> </w:t>
      </w:r>
      <w:r>
        <w:rPr>
          <w:color w:val="212121"/>
          <w:w w:val="105"/>
          <w:sz w:val="20"/>
        </w:rPr>
        <w:t>Gas</w:t>
      </w:r>
      <w:r>
        <w:rPr>
          <w:color w:val="212121"/>
          <w:spacing w:val="-1"/>
          <w:w w:val="105"/>
          <w:sz w:val="20"/>
        </w:rPr>
        <w:t xml:space="preserve"> </w:t>
      </w:r>
      <w:r>
        <w:rPr>
          <w:i/>
          <w:color w:val="212121"/>
          <w:w w:val="105"/>
          <w:sz w:val="21"/>
        </w:rPr>
        <w:t xml:space="preserve">cylinders-General </w:t>
      </w:r>
      <w:r>
        <w:rPr>
          <w:i/>
          <w:color w:val="212121"/>
          <w:spacing w:val="-2"/>
          <w:w w:val="105"/>
          <w:sz w:val="21"/>
        </w:rPr>
        <w:t>requirements</w:t>
      </w:r>
    </w:p>
    <w:p w:rsidR="008B1039" w:rsidRDefault="00AF0B68">
      <w:pPr>
        <w:pStyle w:val="ListParagraph"/>
        <w:numPr>
          <w:ilvl w:val="1"/>
          <w:numId w:val="2"/>
        </w:numPr>
        <w:tabs>
          <w:tab w:val="left" w:pos="813"/>
          <w:tab w:val="left" w:pos="814"/>
        </w:tabs>
        <w:spacing w:before="28"/>
        <w:ind w:left="813" w:hanging="344"/>
        <w:rPr>
          <w:color w:val="3A3A3A"/>
          <w:sz w:val="20"/>
        </w:rPr>
      </w:pPr>
      <w:r>
        <w:rPr>
          <w:color w:val="212121"/>
          <w:w w:val="105"/>
          <w:sz w:val="20"/>
        </w:rPr>
        <w:t>Tower</w:t>
      </w:r>
      <w:r>
        <w:rPr>
          <w:color w:val="212121"/>
          <w:spacing w:val="5"/>
          <w:w w:val="105"/>
          <w:sz w:val="20"/>
        </w:rPr>
        <w:t xml:space="preserve"> </w:t>
      </w:r>
      <w:r>
        <w:rPr>
          <w:color w:val="212121"/>
          <w:w w:val="105"/>
          <w:sz w:val="20"/>
        </w:rPr>
        <w:t>cranes</w:t>
      </w:r>
      <w:r>
        <w:rPr>
          <w:color w:val="212121"/>
          <w:spacing w:val="1"/>
          <w:w w:val="105"/>
          <w:sz w:val="20"/>
        </w:rPr>
        <w:t xml:space="preserve"> </w:t>
      </w:r>
      <w:r>
        <w:rPr>
          <w:color w:val="212121"/>
          <w:w w:val="105"/>
          <w:sz w:val="20"/>
        </w:rPr>
        <w:t>including</w:t>
      </w:r>
      <w:r>
        <w:rPr>
          <w:color w:val="212121"/>
          <w:spacing w:val="2"/>
          <w:w w:val="105"/>
          <w:sz w:val="20"/>
        </w:rPr>
        <w:t xml:space="preserve"> </w:t>
      </w:r>
      <w:r>
        <w:rPr>
          <w:color w:val="212121"/>
          <w:w w:val="105"/>
          <w:sz w:val="20"/>
        </w:rPr>
        <w:t>self-erecting</w:t>
      </w:r>
      <w:r>
        <w:rPr>
          <w:color w:val="212121"/>
          <w:spacing w:val="15"/>
          <w:w w:val="105"/>
          <w:sz w:val="20"/>
        </w:rPr>
        <w:t xml:space="preserve"> </w:t>
      </w:r>
      <w:r>
        <w:rPr>
          <w:color w:val="212121"/>
          <w:w w:val="105"/>
          <w:sz w:val="20"/>
        </w:rPr>
        <w:t>tower</w:t>
      </w:r>
      <w:r>
        <w:rPr>
          <w:color w:val="212121"/>
          <w:spacing w:val="7"/>
          <w:w w:val="105"/>
          <w:sz w:val="20"/>
        </w:rPr>
        <w:t xml:space="preserve"> </w:t>
      </w:r>
      <w:r>
        <w:rPr>
          <w:color w:val="212121"/>
          <w:spacing w:val="-2"/>
          <w:w w:val="105"/>
          <w:sz w:val="20"/>
        </w:rPr>
        <w:t>cranes</w:t>
      </w:r>
    </w:p>
    <w:p w:rsidR="008B1039" w:rsidRDefault="00AF0B68">
      <w:pPr>
        <w:pStyle w:val="ListParagraph"/>
        <w:numPr>
          <w:ilvl w:val="1"/>
          <w:numId w:val="2"/>
        </w:numPr>
        <w:tabs>
          <w:tab w:val="left" w:pos="813"/>
          <w:tab w:val="left" w:pos="814"/>
        </w:tabs>
        <w:spacing w:before="24"/>
        <w:ind w:left="813" w:hanging="344"/>
        <w:rPr>
          <w:color w:val="3A3A3A"/>
          <w:sz w:val="20"/>
        </w:rPr>
      </w:pPr>
      <w:r>
        <w:rPr>
          <w:color w:val="212121"/>
          <w:w w:val="105"/>
          <w:sz w:val="20"/>
        </w:rPr>
        <w:t>Lifts,</w:t>
      </w:r>
      <w:r>
        <w:rPr>
          <w:color w:val="212121"/>
          <w:spacing w:val="-4"/>
          <w:w w:val="105"/>
          <w:sz w:val="20"/>
        </w:rPr>
        <w:t xml:space="preserve"> </w:t>
      </w:r>
      <w:r>
        <w:rPr>
          <w:color w:val="212121"/>
          <w:w w:val="105"/>
          <w:sz w:val="20"/>
        </w:rPr>
        <w:t>escalators</w:t>
      </w:r>
      <w:r>
        <w:rPr>
          <w:color w:val="212121"/>
          <w:spacing w:val="14"/>
          <w:w w:val="105"/>
          <w:sz w:val="20"/>
        </w:rPr>
        <w:t xml:space="preserve"> </w:t>
      </w:r>
      <w:r>
        <w:rPr>
          <w:color w:val="212121"/>
          <w:w w:val="105"/>
          <w:sz w:val="20"/>
        </w:rPr>
        <w:t>and</w:t>
      </w:r>
      <w:r>
        <w:rPr>
          <w:color w:val="212121"/>
          <w:spacing w:val="-6"/>
          <w:w w:val="105"/>
          <w:sz w:val="20"/>
        </w:rPr>
        <w:t xml:space="preserve"> </w:t>
      </w:r>
      <w:r>
        <w:rPr>
          <w:color w:val="212121"/>
          <w:w w:val="105"/>
          <w:sz w:val="20"/>
        </w:rPr>
        <w:t>moving</w:t>
      </w:r>
      <w:r>
        <w:rPr>
          <w:color w:val="212121"/>
          <w:spacing w:val="9"/>
          <w:w w:val="105"/>
          <w:sz w:val="20"/>
        </w:rPr>
        <w:t xml:space="preserve"> </w:t>
      </w:r>
      <w:r>
        <w:rPr>
          <w:color w:val="212121"/>
          <w:spacing w:val="-2"/>
          <w:w w:val="105"/>
          <w:sz w:val="20"/>
        </w:rPr>
        <w:t>walkways</w:t>
      </w:r>
    </w:p>
    <w:p w:rsidR="008B1039" w:rsidRDefault="00AF0B68">
      <w:pPr>
        <w:pStyle w:val="ListParagraph"/>
        <w:numPr>
          <w:ilvl w:val="1"/>
          <w:numId w:val="2"/>
        </w:numPr>
        <w:tabs>
          <w:tab w:val="left" w:pos="813"/>
          <w:tab w:val="left" w:pos="814"/>
        </w:tabs>
        <w:ind w:left="813" w:hanging="349"/>
        <w:rPr>
          <w:color w:val="212121"/>
          <w:sz w:val="20"/>
        </w:rPr>
      </w:pPr>
      <w:r>
        <w:rPr>
          <w:color w:val="212121"/>
          <w:w w:val="105"/>
          <w:sz w:val="20"/>
        </w:rPr>
        <w:t>Building</w:t>
      </w:r>
      <w:r>
        <w:rPr>
          <w:color w:val="212121"/>
          <w:spacing w:val="-1"/>
          <w:w w:val="105"/>
          <w:sz w:val="20"/>
        </w:rPr>
        <w:t xml:space="preserve"> </w:t>
      </w:r>
      <w:r>
        <w:rPr>
          <w:color w:val="212121"/>
          <w:w w:val="105"/>
          <w:sz w:val="20"/>
        </w:rPr>
        <w:t>maintenance</w:t>
      </w:r>
      <w:r>
        <w:rPr>
          <w:color w:val="212121"/>
          <w:spacing w:val="12"/>
          <w:w w:val="105"/>
          <w:sz w:val="20"/>
        </w:rPr>
        <w:t xml:space="preserve"> </w:t>
      </w:r>
      <w:r>
        <w:rPr>
          <w:color w:val="212121"/>
          <w:spacing w:val="-2"/>
          <w:w w:val="105"/>
          <w:sz w:val="20"/>
        </w:rPr>
        <w:t>units</w:t>
      </w:r>
    </w:p>
    <w:p w:rsidR="008B1039" w:rsidRDefault="00AF0B68">
      <w:pPr>
        <w:pStyle w:val="ListParagraph"/>
        <w:numPr>
          <w:ilvl w:val="1"/>
          <w:numId w:val="2"/>
        </w:numPr>
        <w:tabs>
          <w:tab w:val="left" w:pos="811"/>
          <w:tab w:val="left" w:pos="812"/>
        </w:tabs>
        <w:spacing w:before="25"/>
        <w:ind w:left="811"/>
        <w:rPr>
          <w:color w:val="212121"/>
          <w:sz w:val="20"/>
        </w:rPr>
      </w:pPr>
      <w:r>
        <w:rPr>
          <w:color w:val="212121"/>
          <w:w w:val="105"/>
          <w:sz w:val="20"/>
        </w:rPr>
        <w:t>Hoists</w:t>
      </w:r>
      <w:r>
        <w:rPr>
          <w:color w:val="212121"/>
          <w:spacing w:val="10"/>
          <w:w w:val="105"/>
          <w:sz w:val="20"/>
        </w:rPr>
        <w:t xml:space="preserve"> </w:t>
      </w:r>
      <w:r>
        <w:rPr>
          <w:color w:val="212121"/>
          <w:w w:val="105"/>
          <w:sz w:val="20"/>
        </w:rPr>
        <w:t>with</w:t>
      </w:r>
      <w:r>
        <w:rPr>
          <w:color w:val="212121"/>
          <w:spacing w:val="-3"/>
          <w:w w:val="105"/>
          <w:sz w:val="20"/>
        </w:rPr>
        <w:t xml:space="preserve"> </w:t>
      </w:r>
      <w:r>
        <w:rPr>
          <w:color w:val="212121"/>
          <w:w w:val="105"/>
          <w:sz w:val="20"/>
        </w:rPr>
        <w:t>a</w:t>
      </w:r>
      <w:r>
        <w:rPr>
          <w:color w:val="212121"/>
          <w:spacing w:val="-3"/>
          <w:w w:val="105"/>
          <w:sz w:val="20"/>
        </w:rPr>
        <w:t xml:space="preserve"> </w:t>
      </w:r>
      <w:r>
        <w:rPr>
          <w:color w:val="212121"/>
          <w:w w:val="105"/>
          <w:sz w:val="20"/>
        </w:rPr>
        <w:t>platform</w:t>
      </w:r>
      <w:r>
        <w:rPr>
          <w:color w:val="212121"/>
          <w:spacing w:val="10"/>
          <w:w w:val="105"/>
          <w:sz w:val="20"/>
        </w:rPr>
        <w:t xml:space="preserve"> </w:t>
      </w:r>
      <w:r>
        <w:rPr>
          <w:color w:val="212121"/>
          <w:w w:val="105"/>
          <w:sz w:val="20"/>
        </w:rPr>
        <w:t>movement</w:t>
      </w:r>
      <w:r>
        <w:rPr>
          <w:color w:val="212121"/>
          <w:spacing w:val="12"/>
          <w:w w:val="105"/>
          <w:sz w:val="20"/>
        </w:rPr>
        <w:t xml:space="preserve"> </w:t>
      </w:r>
      <w:r>
        <w:rPr>
          <w:color w:val="212121"/>
          <w:w w:val="105"/>
          <w:sz w:val="20"/>
        </w:rPr>
        <w:t>exceeding</w:t>
      </w:r>
      <w:r>
        <w:rPr>
          <w:color w:val="212121"/>
          <w:spacing w:val="12"/>
          <w:w w:val="105"/>
          <w:sz w:val="20"/>
        </w:rPr>
        <w:t xml:space="preserve"> </w:t>
      </w:r>
      <w:r>
        <w:rPr>
          <w:color w:val="212121"/>
          <w:w w:val="105"/>
          <w:sz w:val="20"/>
        </w:rPr>
        <w:t>2.4</w:t>
      </w:r>
      <w:r>
        <w:rPr>
          <w:color w:val="212121"/>
          <w:spacing w:val="-12"/>
          <w:w w:val="105"/>
          <w:sz w:val="20"/>
        </w:rPr>
        <w:t xml:space="preserve"> </w:t>
      </w:r>
      <w:r>
        <w:rPr>
          <w:color w:val="212121"/>
          <w:w w:val="105"/>
          <w:sz w:val="20"/>
        </w:rPr>
        <w:t>metres,</w:t>
      </w:r>
      <w:r>
        <w:rPr>
          <w:color w:val="212121"/>
          <w:spacing w:val="7"/>
          <w:w w:val="105"/>
          <w:sz w:val="20"/>
        </w:rPr>
        <w:t xml:space="preserve"> </w:t>
      </w:r>
      <w:r>
        <w:rPr>
          <w:color w:val="212121"/>
          <w:w w:val="105"/>
          <w:sz w:val="20"/>
        </w:rPr>
        <w:t>designed</w:t>
      </w:r>
      <w:r>
        <w:rPr>
          <w:color w:val="212121"/>
          <w:spacing w:val="5"/>
          <w:w w:val="105"/>
          <w:sz w:val="20"/>
        </w:rPr>
        <w:t xml:space="preserve"> </w:t>
      </w:r>
      <w:r>
        <w:rPr>
          <w:color w:val="212121"/>
          <w:w w:val="105"/>
          <w:sz w:val="20"/>
        </w:rPr>
        <w:t>to</w:t>
      </w:r>
      <w:r>
        <w:rPr>
          <w:color w:val="212121"/>
          <w:spacing w:val="-5"/>
          <w:w w:val="105"/>
          <w:sz w:val="20"/>
        </w:rPr>
        <w:t xml:space="preserve"> </w:t>
      </w:r>
      <w:r>
        <w:rPr>
          <w:color w:val="212121"/>
          <w:w w:val="105"/>
          <w:sz w:val="20"/>
        </w:rPr>
        <w:t>lift</w:t>
      </w:r>
      <w:r>
        <w:rPr>
          <w:color w:val="212121"/>
          <w:spacing w:val="-5"/>
          <w:w w:val="105"/>
          <w:sz w:val="20"/>
        </w:rPr>
        <w:t xml:space="preserve"> </w:t>
      </w:r>
      <w:r>
        <w:rPr>
          <w:color w:val="212121"/>
          <w:spacing w:val="-2"/>
          <w:w w:val="105"/>
          <w:sz w:val="20"/>
        </w:rPr>
        <w:t>people</w:t>
      </w:r>
    </w:p>
    <w:p w:rsidR="008B1039" w:rsidRDefault="00AF0B68">
      <w:pPr>
        <w:pStyle w:val="ListParagraph"/>
        <w:numPr>
          <w:ilvl w:val="1"/>
          <w:numId w:val="2"/>
        </w:numPr>
        <w:tabs>
          <w:tab w:val="left" w:pos="810"/>
          <w:tab w:val="left" w:pos="812"/>
        </w:tabs>
        <w:spacing w:before="34"/>
        <w:ind w:left="811"/>
        <w:rPr>
          <w:color w:val="212121"/>
          <w:sz w:val="20"/>
        </w:rPr>
      </w:pPr>
      <w:r>
        <w:rPr>
          <w:color w:val="212121"/>
          <w:w w:val="105"/>
          <w:sz w:val="20"/>
        </w:rPr>
        <w:t>Work</w:t>
      </w:r>
      <w:r>
        <w:rPr>
          <w:color w:val="212121"/>
          <w:spacing w:val="6"/>
          <w:w w:val="105"/>
          <w:sz w:val="20"/>
        </w:rPr>
        <w:t xml:space="preserve"> </w:t>
      </w:r>
      <w:r>
        <w:rPr>
          <w:color w:val="212121"/>
          <w:w w:val="105"/>
          <w:sz w:val="20"/>
        </w:rPr>
        <w:t>boxes</w:t>
      </w:r>
      <w:r>
        <w:rPr>
          <w:color w:val="212121"/>
          <w:spacing w:val="5"/>
          <w:w w:val="105"/>
          <w:sz w:val="20"/>
        </w:rPr>
        <w:t xml:space="preserve"> </w:t>
      </w:r>
      <w:r>
        <w:rPr>
          <w:color w:val="212121"/>
          <w:w w:val="105"/>
          <w:sz w:val="20"/>
        </w:rPr>
        <w:t>designed</w:t>
      </w:r>
      <w:r>
        <w:rPr>
          <w:color w:val="212121"/>
          <w:spacing w:val="7"/>
          <w:w w:val="105"/>
          <w:sz w:val="20"/>
        </w:rPr>
        <w:t xml:space="preserve"> </w:t>
      </w:r>
      <w:r>
        <w:rPr>
          <w:color w:val="212121"/>
          <w:w w:val="105"/>
          <w:sz w:val="20"/>
        </w:rPr>
        <w:t>to</w:t>
      </w:r>
      <w:r>
        <w:rPr>
          <w:color w:val="212121"/>
          <w:spacing w:val="-3"/>
          <w:w w:val="105"/>
          <w:sz w:val="20"/>
        </w:rPr>
        <w:t xml:space="preserve"> </w:t>
      </w:r>
      <w:r>
        <w:rPr>
          <w:color w:val="212121"/>
          <w:w w:val="105"/>
          <w:sz w:val="20"/>
        </w:rPr>
        <w:t>be</w:t>
      </w:r>
      <w:r>
        <w:rPr>
          <w:color w:val="212121"/>
          <w:spacing w:val="-1"/>
          <w:w w:val="105"/>
          <w:sz w:val="20"/>
        </w:rPr>
        <w:t xml:space="preserve"> </w:t>
      </w:r>
      <w:r>
        <w:rPr>
          <w:color w:val="212121"/>
          <w:w w:val="105"/>
          <w:sz w:val="20"/>
        </w:rPr>
        <w:t>suspended</w:t>
      </w:r>
      <w:r>
        <w:rPr>
          <w:color w:val="212121"/>
          <w:spacing w:val="11"/>
          <w:w w:val="105"/>
          <w:sz w:val="20"/>
        </w:rPr>
        <w:t xml:space="preserve"> </w:t>
      </w:r>
      <w:r>
        <w:rPr>
          <w:color w:val="212121"/>
          <w:w w:val="105"/>
          <w:sz w:val="20"/>
        </w:rPr>
        <w:t>from</w:t>
      </w:r>
      <w:r>
        <w:rPr>
          <w:color w:val="212121"/>
          <w:spacing w:val="1"/>
          <w:w w:val="105"/>
          <w:sz w:val="20"/>
        </w:rPr>
        <w:t xml:space="preserve"> </w:t>
      </w:r>
      <w:r>
        <w:rPr>
          <w:color w:val="212121"/>
          <w:spacing w:val="-2"/>
          <w:w w:val="105"/>
          <w:sz w:val="20"/>
        </w:rPr>
        <w:t>cranes</w:t>
      </w:r>
    </w:p>
    <w:p w:rsidR="008B1039" w:rsidRDefault="00AF0B68">
      <w:pPr>
        <w:pStyle w:val="ListParagraph"/>
        <w:numPr>
          <w:ilvl w:val="1"/>
          <w:numId w:val="2"/>
        </w:numPr>
        <w:tabs>
          <w:tab w:val="left" w:pos="808"/>
          <w:tab w:val="left" w:pos="809"/>
        </w:tabs>
        <w:spacing w:before="2"/>
        <w:ind w:left="811" w:right="244"/>
        <w:rPr>
          <w:color w:val="212121"/>
          <w:sz w:val="20"/>
        </w:rPr>
      </w:pPr>
      <w:r>
        <w:rPr>
          <w:color w:val="212121"/>
          <w:w w:val="105"/>
          <w:sz w:val="20"/>
        </w:rPr>
        <w:t>Amusement devices classified by</w:t>
      </w:r>
      <w:r>
        <w:rPr>
          <w:color w:val="212121"/>
          <w:spacing w:val="-8"/>
          <w:w w:val="105"/>
          <w:sz w:val="20"/>
        </w:rPr>
        <w:t xml:space="preserve"> </w:t>
      </w:r>
      <w:r>
        <w:rPr>
          <w:color w:val="212121"/>
          <w:w w:val="105"/>
          <w:sz w:val="20"/>
        </w:rPr>
        <w:t>section</w:t>
      </w:r>
      <w:r>
        <w:rPr>
          <w:color w:val="212121"/>
          <w:spacing w:val="-2"/>
          <w:w w:val="105"/>
          <w:sz w:val="20"/>
        </w:rPr>
        <w:t xml:space="preserve"> </w:t>
      </w:r>
      <w:r>
        <w:rPr>
          <w:rFonts w:ascii="Times New Roman" w:hAnsi="Times New Roman"/>
          <w:color w:val="212121"/>
          <w:w w:val="105"/>
        </w:rPr>
        <w:t xml:space="preserve">2.1 </w:t>
      </w:r>
      <w:r>
        <w:rPr>
          <w:color w:val="212121"/>
          <w:w w:val="105"/>
          <w:sz w:val="20"/>
        </w:rPr>
        <w:t>of</w:t>
      </w:r>
      <w:r>
        <w:rPr>
          <w:color w:val="212121"/>
          <w:spacing w:val="-11"/>
          <w:w w:val="105"/>
          <w:sz w:val="20"/>
        </w:rPr>
        <w:t xml:space="preserve"> </w:t>
      </w:r>
      <w:r>
        <w:rPr>
          <w:color w:val="212121"/>
          <w:w w:val="105"/>
          <w:sz w:val="20"/>
        </w:rPr>
        <w:t>AS</w:t>
      </w:r>
      <w:r>
        <w:rPr>
          <w:color w:val="212121"/>
          <w:spacing w:val="-5"/>
          <w:w w:val="105"/>
          <w:sz w:val="20"/>
        </w:rPr>
        <w:t xml:space="preserve"> </w:t>
      </w:r>
      <w:r>
        <w:rPr>
          <w:rFonts w:ascii="Times New Roman" w:hAnsi="Times New Roman"/>
          <w:color w:val="212121"/>
          <w:w w:val="105"/>
        </w:rPr>
        <w:t xml:space="preserve">3533.1-2009: </w:t>
      </w:r>
      <w:r>
        <w:rPr>
          <w:i/>
          <w:color w:val="212121"/>
          <w:w w:val="105"/>
          <w:sz w:val="21"/>
        </w:rPr>
        <w:t>Amusement rides</w:t>
      </w:r>
      <w:r>
        <w:rPr>
          <w:i/>
          <w:color w:val="212121"/>
          <w:spacing w:val="-7"/>
          <w:w w:val="105"/>
          <w:sz w:val="21"/>
        </w:rPr>
        <w:t xml:space="preserve"> </w:t>
      </w:r>
      <w:r>
        <w:rPr>
          <w:i/>
          <w:color w:val="212121"/>
          <w:w w:val="105"/>
          <w:sz w:val="21"/>
        </w:rPr>
        <w:t xml:space="preserve">and devices-Design and construction </w:t>
      </w:r>
      <w:r>
        <w:rPr>
          <w:color w:val="212121"/>
          <w:w w:val="105"/>
          <w:sz w:val="20"/>
        </w:rPr>
        <w:t>except amusement devices noted below</w:t>
      </w:r>
    </w:p>
    <w:p w:rsidR="008B1039" w:rsidRDefault="00AF0B68">
      <w:pPr>
        <w:pStyle w:val="ListParagraph"/>
        <w:numPr>
          <w:ilvl w:val="1"/>
          <w:numId w:val="2"/>
        </w:numPr>
        <w:tabs>
          <w:tab w:val="left" w:pos="812"/>
          <w:tab w:val="left" w:pos="813"/>
        </w:tabs>
        <w:spacing w:before="33"/>
        <w:ind w:left="812" w:hanging="348"/>
        <w:rPr>
          <w:color w:val="3A3A3A"/>
          <w:sz w:val="20"/>
        </w:rPr>
      </w:pPr>
      <w:r>
        <w:rPr>
          <w:color w:val="212121"/>
          <w:w w:val="105"/>
          <w:sz w:val="20"/>
        </w:rPr>
        <w:t>Passenger</w:t>
      </w:r>
      <w:r>
        <w:rPr>
          <w:color w:val="212121"/>
          <w:spacing w:val="13"/>
          <w:w w:val="105"/>
          <w:sz w:val="20"/>
        </w:rPr>
        <w:t xml:space="preserve"> </w:t>
      </w:r>
      <w:r>
        <w:rPr>
          <w:color w:val="212121"/>
          <w:spacing w:val="-2"/>
          <w:w w:val="105"/>
          <w:sz w:val="20"/>
        </w:rPr>
        <w:t>ropeways</w:t>
      </w:r>
    </w:p>
    <w:p w:rsidR="008B1039" w:rsidRDefault="00AF0B68">
      <w:pPr>
        <w:pStyle w:val="ListParagraph"/>
        <w:numPr>
          <w:ilvl w:val="1"/>
          <w:numId w:val="2"/>
        </w:numPr>
        <w:tabs>
          <w:tab w:val="left" w:pos="812"/>
          <w:tab w:val="left" w:pos="814"/>
        </w:tabs>
        <w:spacing w:before="29"/>
        <w:ind w:left="813" w:hanging="349"/>
        <w:rPr>
          <w:color w:val="3A3A3A"/>
          <w:sz w:val="20"/>
        </w:rPr>
      </w:pPr>
      <w:r>
        <w:rPr>
          <w:color w:val="212121"/>
          <w:w w:val="105"/>
          <w:sz w:val="20"/>
        </w:rPr>
        <w:t>Concrete</w:t>
      </w:r>
      <w:r>
        <w:rPr>
          <w:color w:val="212121"/>
          <w:spacing w:val="1"/>
          <w:w w:val="105"/>
          <w:sz w:val="20"/>
        </w:rPr>
        <w:t xml:space="preserve"> </w:t>
      </w:r>
      <w:r>
        <w:rPr>
          <w:color w:val="212121"/>
          <w:w w:val="105"/>
          <w:sz w:val="20"/>
        </w:rPr>
        <w:t>placing</w:t>
      </w:r>
      <w:r>
        <w:rPr>
          <w:color w:val="212121"/>
          <w:spacing w:val="-1"/>
          <w:w w:val="105"/>
          <w:sz w:val="20"/>
        </w:rPr>
        <w:t xml:space="preserve"> </w:t>
      </w:r>
      <w:r>
        <w:rPr>
          <w:color w:val="212121"/>
          <w:spacing w:val="-2"/>
          <w:w w:val="105"/>
          <w:sz w:val="20"/>
        </w:rPr>
        <w:t>booms</w:t>
      </w:r>
    </w:p>
    <w:p w:rsidR="008B1039" w:rsidRDefault="00AF0B68">
      <w:pPr>
        <w:pStyle w:val="ListParagraph"/>
        <w:numPr>
          <w:ilvl w:val="1"/>
          <w:numId w:val="2"/>
        </w:numPr>
        <w:tabs>
          <w:tab w:val="left" w:pos="812"/>
          <w:tab w:val="left" w:pos="813"/>
        </w:tabs>
        <w:ind w:left="812" w:hanging="348"/>
        <w:rPr>
          <w:color w:val="212121"/>
          <w:sz w:val="20"/>
        </w:rPr>
      </w:pPr>
      <w:r>
        <w:rPr>
          <w:color w:val="212121"/>
          <w:w w:val="105"/>
          <w:sz w:val="20"/>
        </w:rPr>
        <w:t>Prefabricated</w:t>
      </w:r>
      <w:r>
        <w:rPr>
          <w:color w:val="212121"/>
          <w:spacing w:val="16"/>
          <w:w w:val="105"/>
          <w:sz w:val="20"/>
        </w:rPr>
        <w:t xml:space="preserve"> </w:t>
      </w:r>
      <w:r>
        <w:rPr>
          <w:color w:val="212121"/>
          <w:spacing w:val="-2"/>
          <w:w w:val="105"/>
          <w:sz w:val="20"/>
        </w:rPr>
        <w:t>scaffolding</w:t>
      </w:r>
    </w:p>
    <w:p w:rsidR="008B1039" w:rsidRDefault="00AF0B68">
      <w:pPr>
        <w:pStyle w:val="ListParagraph"/>
        <w:numPr>
          <w:ilvl w:val="1"/>
          <w:numId w:val="2"/>
        </w:numPr>
        <w:tabs>
          <w:tab w:val="left" w:pos="808"/>
          <w:tab w:val="left" w:pos="809"/>
        </w:tabs>
        <w:spacing w:before="24"/>
        <w:ind w:left="808" w:hanging="344"/>
        <w:rPr>
          <w:color w:val="212121"/>
          <w:sz w:val="20"/>
        </w:rPr>
      </w:pPr>
      <w:r>
        <w:rPr>
          <w:color w:val="212121"/>
          <w:w w:val="105"/>
          <w:sz w:val="20"/>
        </w:rPr>
        <w:t>Boom-type</w:t>
      </w:r>
      <w:r>
        <w:rPr>
          <w:color w:val="212121"/>
          <w:spacing w:val="7"/>
          <w:w w:val="105"/>
          <w:sz w:val="20"/>
        </w:rPr>
        <w:t xml:space="preserve"> </w:t>
      </w:r>
      <w:r>
        <w:rPr>
          <w:color w:val="212121"/>
          <w:w w:val="105"/>
          <w:sz w:val="20"/>
        </w:rPr>
        <w:t>elevating</w:t>
      </w:r>
      <w:r>
        <w:rPr>
          <w:color w:val="212121"/>
          <w:spacing w:val="4"/>
          <w:w w:val="105"/>
          <w:sz w:val="20"/>
        </w:rPr>
        <w:t xml:space="preserve"> </w:t>
      </w:r>
      <w:r>
        <w:rPr>
          <w:color w:val="212121"/>
          <w:w w:val="105"/>
          <w:sz w:val="20"/>
        </w:rPr>
        <w:t>work</w:t>
      </w:r>
      <w:r>
        <w:rPr>
          <w:color w:val="212121"/>
          <w:spacing w:val="7"/>
          <w:w w:val="105"/>
          <w:sz w:val="20"/>
        </w:rPr>
        <w:t xml:space="preserve"> </w:t>
      </w:r>
      <w:r>
        <w:rPr>
          <w:color w:val="212121"/>
          <w:spacing w:val="-2"/>
          <w:w w:val="105"/>
          <w:sz w:val="20"/>
        </w:rPr>
        <w:t>platforms</w:t>
      </w:r>
    </w:p>
    <w:p w:rsidR="008B1039" w:rsidRDefault="00AF0B68">
      <w:pPr>
        <w:pStyle w:val="ListParagraph"/>
        <w:numPr>
          <w:ilvl w:val="1"/>
          <w:numId w:val="2"/>
        </w:numPr>
        <w:tabs>
          <w:tab w:val="left" w:pos="807"/>
          <w:tab w:val="left" w:pos="808"/>
        </w:tabs>
        <w:spacing w:before="36" w:line="232" w:lineRule="auto"/>
        <w:ind w:left="805" w:right="241" w:hanging="344"/>
        <w:rPr>
          <w:color w:val="3A3A3A"/>
          <w:sz w:val="20"/>
        </w:rPr>
      </w:pPr>
      <w:r>
        <w:rPr>
          <w:color w:val="212121"/>
          <w:w w:val="105"/>
          <w:sz w:val="20"/>
        </w:rPr>
        <w:t xml:space="preserve">Gantry cranes with a safe working load greater than five tonnes or bridge cranes with a safe working load of greater than </w:t>
      </w:r>
      <w:r>
        <w:rPr>
          <w:rFonts w:ascii="Times New Roman" w:hAnsi="Times New Roman"/>
          <w:color w:val="212121"/>
          <w:w w:val="105"/>
        </w:rPr>
        <w:t>10</w:t>
      </w:r>
      <w:r>
        <w:rPr>
          <w:rFonts w:ascii="Times New Roman" w:hAnsi="Times New Roman"/>
          <w:color w:val="212121"/>
          <w:spacing w:val="-10"/>
          <w:w w:val="105"/>
        </w:rPr>
        <w:t xml:space="preserve"> </w:t>
      </w:r>
      <w:r>
        <w:rPr>
          <w:color w:val="212121"/>
          <w:w w:val="105"/>
          <w:sz w:val="20"/>
        </w:rPr>
        <w:t>tonnes,</w:t>
      </w:r>
      <w:r>
        <w:rPr>
          <w:color w:val="212121"/>
          <w:spacing w:val="19"/>
          <w:w w:val="105"/>
          <w:sz w:val="20"/>
        </w:rPr>
        <w:t xml:space="preserve"> </w:t>
      </w:r>
      <w:r>
        <w:rPr>
          <w:color w:val="212121"/>
          <w:w w:val="105"/>
          <w:sz w:val="20"/>
        </w:rPr>
        <w:t>and</w:t>
      </w:r>
      <w:r>
        <w:rPr>
          <w:color w:val="212121"/>
          <w:spacing w:val="-7"/>
          <w:w w:val="105"/>
          <w:sz w:val="20"/>
        </w:rPr>
        <w:t xml:space="preserve"> </w:t>
      </w:r>
      <w:r>
        <w:rPr>
          <w:color w:val="212121"/>
          <w:w w:val="105"/>
          <w:sz w:val="20"/>
        </w:rPr>
        <w:t>any gantry crane or</w:t>
      </w:r>
      <w:r>
        <w:rPr>
          <w:color w:val="212121"/>
          <w:spacing w:val="-2"/>
          <w:w w:val="105"/>
          <w:sz w:val="20"/>
        </w:rPr>
        <w:t xml:space="preserve"> </w:t>
      </w:r>
      <w:r>
        <w:rPr>
          <w:color w:val="212121"/>
          <w:w w:val="105"/>
          <w:sz w:val="20"/>
        </w:rPr>
        <w:t xml:space="preserve">bridge crane which is designed to handle molten metal or Schedule </w:t>
      </w:r>
      <w:r>
        <w:rPr>
          <w:rFonts w:ascii="Times New Roman" w:hAnsi="Times New Roman"/>
          <w:color w:val="212121"/>
          <w:w w:val="105"/>
        </w:rPr>
        <w:t xml:space="preserve">11 </w:t>
      </w:r>
      <w:r>
        <w:rPr>
          <w:color w:val="212121"/>
          <w:w w:val="105"/>
          <w:sz w:val="20"/>
        </w:rPr>
        <w:t>hazardous chemicals</w:t>
      </w:r>
    </w:p>
    <w:p w:rsidR="008B1039" w:rsidRDefault="00AF0B68">
      <w:pPr>
        <w:pStyle w:val="ListParagraph"/>
        <w:numPr>
          <w:ilvl w:val="1"/>
          <w:numId w:val="2"/>
        </w:numPr>
        <w:tabs>
          <w:tab w:val="left" w:pos="807"/>
          <w:tab w:val="left" w:pos="808"/>
        </w:tabs>
        <w:spacing w:before="25"/>
        <w:ind w:left="807"/>
        <w:rPr>
          <w:color w:val="212121"/>
          <w:sz w:val="20"/>
        </w:rPr>
      </w:pPr>
      <w:r>
        <w:rPr>
          <w:color w:val="212121"/>
          <w:w w:val="105"/>
          <w:sz w:val="20"/>
        </w:rPr>
        <w:t>Vehicle</w:t>
      </w:r>
      <w:r>
        <w:rPr>
          <w:color w:val="212121"/>
          <w:spacing w:val="9"/>
          <w:w w:val="105"/>
          <w:sz w:val="20"/>
        </w:rPr>
        <w:t xml:space="preserve"> </w:t>
      </w:r>
      <w:r>
        <w:rPr>
          <w:color w:val="212121"/>
          <w:spacing w:val="-2"/>
          <w:w w:val="105"/>
          <w:sz w:val="20"/>
        </w:rPr>
        <w:t>hoists</w:t>
      </w:r>
    </w:p>
    <w:p w:rsidR="008B1039" w:rsidRDefault="00AF0B68">
      <w:pPr>
        <w:pStyle w:val="ListParagraph"/>
        <w:numPr>
          <w:ilvl w:val="1"/>
          <w:numId w:val="2"/>
        </w:numPr>
        <w:tabs>
          <w:tab w:val="left" w:pos="807"/>
          <w:tab w:val="left" w:pos="809"/>
        </w:tabs>
        <w:spacing w:before="29"/>
        <w:ind w:left="808" w:hanging="348"/>
        <w:rPr>
          <w:color w:val="3A3A3A"/>
          <w:sz w:val="20"/>
        </w:rPr>
      </w:pPr>
      <w:r>
        <w:rPr>
          <w:color w:val="212121"/>
          <w:w w:val="105"/>
          <w:sz w:val="20"/>
        </w:rPr>
        <w:t>Mast</w:t>
      </w:r>
      <w:r>
        <w:rPr>
          <w:color w:val="212121"/>
          <w:spacing w:val="5"/>
          <w:w w:val="105"/>
          <w:sz w:val="20"/>
        </w:rPr>
        <w:t xml:space="preserve"> </w:t>
      </w:r>
      <w:r>
        <w:rPr>
          <w:color w:val="212121"/>
          <w:w w:val="105"/>
          <w:sz w:val="20"/>
        </w:rPr>
        <w:t>climbing</w:t>
      </w:r>
      <w:r>
        <w:rPr>
          <w:color w:val="212121"/>
          <w:spacing w:val="6"/>
          <w:w w:val="105"/>
          <w:sz w:val="20"/>
        </w:rPr>
        <w:t xml:space="preserve"> </w:t>
      </w:r>
      <w:r>
        <w:rPr>
          <w:color w:val="212121"/>
          <w:w w:val="105"/>
          <w:sz w:val="20"/>
        </w:rPr>
        <w:t>work</w:t>
      </w:r>
      <w:r>
        <w:rPr>
          <w:color w:val="212121"/>
          <w:spacing w:val="5"/>
          <w:w w:val="105"/>
          <w:sz w:val="20"/>
        </w:rPr>
        <w:t xml:space="preserve"> </w:t>
      </w:r>
      <w:r>
        <w:rPr>
          <w:color w:val="212121"/>
          <w:spacing w:val="-2"/>
          <w:w w:val="105"/>
          <w:sz w:val="20"/>
        </w:rPr>
        <w:t>platforms</w:t>
      </w:r>
    </w:p>
    <w:p w:rsidR="008B1039" w:rsidRDefault="00AF0B68">
      <w:pPr>
        <w:pStyle w:val="ListParagraph"/>
        <w:numPr>
          <w:ilvl w:val="1"/>
          <w:numId w:val="2"/>
        </w:numPr>
        <w:tabs>
          <w:tab w:val="left" w:pos="807"/>
          <w:tab w:val="left" w:pos="809"/>
        </w:tabs>
        <w:ind w:left="808" w:hanging="348"/>
        <w:rPr>
          <w:color w:val="212121"/>
          <w:sz w:val="20"/>
        </w:rPr>
      </w:pPr>
      <w:r>
        <w:rPr>
          <w:color w:val="212121"/>
          <w:w w:val="105"/>
          <w:sz w:val="20"/>
        </w:rPr>
        <w:t>Mobile</w:t>
      </w:r>
      <w:r>
        <w:rPr>
          <w:color w:val="212121"/>
          <w:spacing w:val="6"/>
          <w:w w:val="105"/>
          <w:sz w:val="20"/>
        </w:rPr>
        <w:t xml:space="preserve"> </w:t>
      </w:r>
      <w:r>
        <w:rPr>
          <w:color w:val="212121"/>
          <w:w w:val="105"/>
          <w:sz w:val="20"/>
        </w:rPr>
        <w:t>cranes</w:t>
      </w:r>
      <w:r>
        <w:rPr>
          <w:color w:val="212121"/>
          <w:spacing w:val="4"/>
          <w:w w:val="105"/>
          <w:sz w:val="20"/>
        </w:rPr>
        <w:t xml:space="preserve"> </w:t>
      </w:r>
      <w:r>
        <w:rPr>
          <w:color w:val="212121"/>
          <w:w w:val="105"/>
          <w:sz w:val="20"/>
        </w:rPr>
        <w:t>with a</w:t>
      </w:r>
      <w:r>
        <w:rPr>
          <w:color w:val="212121"/>
          <w:spacing w:val="1"/>
          <w:w w:val="105"/>
          <w:sz w:val="20"/>
        </w:rPr>
        <w:t xml:space="preserve"> </w:t>
      </w:r>
      <w:r>
        <w:rPr>
          <w:color w:val="212121"/>
          <w:w w:val="105"/>
          <w:sz w:val="20"/>
        </w:rPr>
        <w:t>rated</w:t>
      </w:r>
      <w:r>
        <w:rPr>
          <w:color w:val="212121"/>
          <w:spacing w:val="2"/>
          <w:w w:val="105"/>
          <w:sz w:val="20"/>
        </w:rPr>
        <w:t xml:space="preserve"> </w:t>
      </w:r>
      <w:r>
        <w:rPr>
          <w:color w:val="212121"/>
          <w:w w:val="105"/>
          <w:sz w:val="20"/>
        </w:rPr>
        <w:t>capacity</w:t>
      </w:r>
      <w:r>
        <w:rPr>
          <w:color w:val="212121"/>
          <w:spacing w:val="16"/>
          <w:w w:val="105"/>
          <w:sz w:val="20"/>
        </w:rPr>
        <w:t xml:space="preserve"> </w:t>
      </w:r>
      <w:r>
        <w:rPr>
          <w:color w:val="212121"/>
          <w:w w:val="105"/>
          <w:sz w:val="20"/>
        </w:rPr>
        <w:t>of</w:t>
      </w:r>
      <w:r>
        <w:rPr>
          <w:color w:val="212121"/>
          <w:spacing w:val="-5"/>
          <w:w w:val="105"/>
          <w:sz w:val="20"/>
        </w:rPr>
        <w:t xml:space="preserve"> </w:t>
      </w:r>
      <w:r>
        <w:rPr>
          <w:color w:val="212121"/>
          <w:w w:val="105"/>
          <w:sz w:val="20"/>
        </w:rPr>
        <w:t>greater</w:t>
      </w:r>
      <w:r>
        <w:rPr>
          <w:color w:val="212121"/>
          <w:spacing w:val="7"/>
          <w:w w:val="105"/>
          <w:sz w:val="20"/>
        </w:rPr>
        <w:t xml:space="preserve"> </w:t>
      </w:r>
      <w:r>
        <w:rPr>
          <w:color w:val="212121"/>
          <w:w w:val="105"/>
          <w:sz w:val="20"/>
        </w:rPr>
        <w:t>than</w:t>
      </w:r>
      <w:r>
        <w:rPr>
          <w:color w:val="212121"/>
          <w:spacing w:val="3"/>
          <w:w w:val="105"/>
          <w:sz w:val="20"/>
        </w:rPr>
        <w:t xml:space="preserve"> </w:t>
      </w:r>
      <w:r>
        <w:rPr>
          <w:color w:val="212121"/>
          <w:w w:val="105"/>
          <w:sz w:val="20"/>
        </w:rPr>
        <w:t>10</w:t>
      </w:r>
      <w:r>
        <w:rPr>
          <w:color w:val="212121"/>
          <w:spacing w:val="-1"/>
          <w:w w:val="105"/>
          <w:sz w:val="20"/>
        </w:rPr>
        <w:t xml:space="preserve"> </w:t>
      </w:r>
      <w:r>
        <w:rPr>
          <w:color w:val="212121"/>
          <w:spacing w:val="-2"/>
          <w:w w:val="105"/>
          <w:sz w:val="20"/>
        </w:rPr>
        <w:t>tonnes.</w:t>
      </w:r>
    </w:p>
    <w:p w:rsidR="008B1039" w:rsidRDefault="008B1039">
      <w:pPr>
        <w:pStyle w:val="BodyText"/>
        <w:rPr>
          <w:sz w:val="22"/>
        </w:rPr>
      </w:pPr>
    </w:p>
    <w:p w:rsidR="008B1039" w:rsidRDefault="008B1039">
      <w:pPr>
        <w:pStyle w:val="BodyText"/>
        <w:spacing w:before="1"/>
        <w:rPr>
          <w:sz w:val="18"/>
        </w:rPr>
      </w:pPr>
    </w:p>
    <w:p w:rsidR="008B1039" w:rsidRDefault="00AF0B68">
      <w:pPr>
        <w:pStyle w:val="Heading4"/>
        <w:spacing w:line="244" w:lineRule="auto"/>
        <w:ind w:left="473" w:right="234" w:hanging="1"/>
      </w:pPr>
      <w:r>
        <w:rPr>
          <w:color w:val="568090"/>
          <w:w w:val="95"/>
        </w:rPr>
        <w:t>Plant</w:t>
      </w:r>
      <w:r>
        <w:rPr>
          <w:color w:val="568090"/>
          <w:spacing w:val="-20"/>
          <w:w w:val="95"/>
        </w:rPr>
        <w:t xml:space="preserve"> </w:t>
      </w:r>
      <w:r>
        <w:rPr>
          <w:color w:val="568090"/>
          <w:w w:val="95"/>
        </w:rPr>
        <w:t>not</w:t>
      </w:r>
      <w:r>
        <w:rPr>
          <w:color w:val="568090"/>
          <w:spacing w:val="-20"/>
          <w:w w:val="95"/>
        </w:rPr>
        <w:t xml:space="preserve"> </w:t>
      </w:r>
      <w:r>
        <w:rPr>
          <w:color w:val="568090"/>
          <w:w w:val="95"/>
        </w:rPr>
        <w:t>requiring registration</w:t>
      </w:r>
      <w:r>
        <w:rPr>
          <w:color w:val="568090"/>
          <w:spacing w:val="5"/>
        </w:rPr>
        <w:t xml:space="preserve"> </w:t>
      </w:r>
      <w:r>
        <w:rPr>
          <w:color w:val="568090"/>
          <w:w w:val="95"/>
        </w:rPr>
        <w:t>of</w:t>
      </w:r>
      <w:r>
        <w:rPr>
          <w:color w:val="568090"/>
          <w:spacing w:val="-22"/>
          <w:w w:val="95"/>
        </w:rPr>
        <w:t xml:space="preserve"> </w:t>
      </w:r>
      <w:r>
        <w:rPr>
          <w:color w:val="568090"/>
          <w:w w:val="95"/>
        </w:rPr>
        <w:t>design</w:t>
      </w:r>
      <w:r>
        <w:rPr>
          <w:color w:val="568090"/>
          <w:spacing w:val="-12"/>
          <w:w w:val="95"/>
        </w:rPr>
        <w:t xml:space="preserve"> </w:t>
      </w:r>
      <w:r>
        <w:rPr>
          <w:color w:val="568090"/>
          <w:w w:val="95"/>
        </w:rPr>
        <w:t>in Schedule 5 (Part 1)</w:t>
      </w:r>
      <w:r>
        <w:rPr>
          <w:color w:val="568090"/>
          <w:spacing w:val="-10"/>
          <w:w w:val="95"/>
        </w:rPr>
        <w:t xml:space="preserve"> </w:t>
      </w:r>
      <w:r>
        <w:rPr>
          <w:color w:val="568090"/>
          <w:w w:val="95"/>
        </w:rPr>
        <w:t>of</w:t>
      </w:r>
      <w:r>
        <w:rPr>
          <w:color w:val="568090"/>
          <w:spacing w:val="-9"/>
          <w:w w:val="95"/>
        </w:rPr>
        <w:t xml:space="preserve"> </w:t>
      </w:r>
      <w:r>
        <w:rPr>
          <w:color w:val="568090"/>
          <w:w w:val="95"/>
        </w:rPr>
        <w:t>the WHS Regulations</w:t>
      </w:r>
    </w:p>
    <w:p w:rsidR="008B1039" w:rsidRDefault="00AF0B68">
      <w:pPr>
        <w:pStyle w:val="ListParagraph"/>
        <w:numPr>
          <w:ilvl w:val="1"/>
          <w:numId w:val="2"/>
        </w:numPr>
        <w:tabs>
          <w:tab w:val="left" w:pos="804"/>
          <w:tab w:val="left" w:pos="805"/>
        </w:tabs>
        <w:spacing w:before="249"/>
        <w:ind w:left="804" w:hanging="344"/>
        <w:rPr>
          <w:color w:val="212121"/>
          <w:sz w:val="20"/>
        </w:rPr>
      </w:pPr>
      <w:r>
        <w:rPr>
          <w:color w:val="212121"/>
          <w:w w:val="105"/>
          <w:sz w:val="20"/>
        </w:rPr>
        <w:t>A</w:t>
      </w:r>
      <w:r>
        <w:rPr>
          <w:color w:val="212121"/>
          <w:spacing w:val="2"/>
          <w:w w:val="105"/>
          <w:sz w:val="20"/>
        </w:rPr>
        <w:t xml:space="preserve"> </w:t>
      </w:r>
      <w:r>
        <w:rPr>
          <w:color w:val="212121"/>
          <w:w w:val="105"/>
          <w:sz w:val="20"/>
        </w:rPr>
        <w:t>heritage</w:t>
      </w:r>
      <w:r>
        <w:rPr>
          <w:color w:val="212121"/>
          <w:spacing w:val="7"/>
          <w:w w:val="105"/>
          <w:sz w:val="20"/>
        </w:rPr>
        <w:t xml:space="preserve"> </w:t>
      </w:r>
      <w:r>
        <w:rPr>
          <w:color w:val="212121"/>
          <w:spacing w:val="-2"/>
          <w:w w:val="105"/>
          <w:sz w:val="20"/>
        </w:rPr>
        <w:t>boiler</w:t>
      </w:r>
    </w:p>
    <w:p w:rsidR="008B1039" w:rsidRDefault="00AF0B68">
      <w:pPr>
        <w:pStyle w:val="ListParagraph"/>
        <w:numPr>
          <w:ilvl w:val="1"/>
          <w:numId w:val="2"/>
        </w:numPr>
        <w:tabs>
          <w:tab w:val="left" w:pos="342"/>
          <w:tab w:val="left" w:pos="344"/>
        </w:tabs>
        <w:spacing w:before="29" w:line="226" w:lineRule="exact"/>
        <w:ind w:left="343" w:right="274" w:hanging="344"/>
        <w:jc w:val="right"/>
        <w:rPr>
          <w:color w:val="3A3A3A"/>
          <w:sz w:val="20"/>
        </w:rPr>
      </w:pPr>
      <w:r>
        <w:rPr>
          <w:color w:val="212121"/>
          <w:w w:val="105"/>
          <w:sz w:val="20"/>
        </w:rPr>
        <w:t>Any</w:t>
      </w:r>
      <w:r>
        <w:rPr>
          <w:color w:val="212121"/>
          <w:spacing w:val="2"/>
          <w:w w:val="105"/>
          <w:sz w:val="20"/>
        </w:rPr>
        <w:t xml:space="preserve"> </w:t>
      </w:r>
      <w:r>
        <w:rPr>
          <w:color w:val="212121"/>
          <w:w w:val="105"/>
          <w:sz w:val="20"/>
        </w:rPr>
        <w:t>pressure</w:t>
      </w:r>
      <w:r>
        <w:rPr>
          <w:color w:val="212121"/>
          <w:spacing w:val="6"/>
          <w:w w:val="105"/>
          <w:sz w:val="20"/>
        </w:rPr>
        <w:t xml:space="preserve"> </w:t>
      </w:r>
      <w:r>
        <w:rPr>
          <w:color w:val="212121"/>
          <w:w w:val="105"/>
          <w:sz w:val="20"/>
        </w:rPr>
        <w:t>equipment</w:t>
      </w:r>
      <w:r>
        <w:rPr>
          <w:color w:val="212121"/>
          <w:spacing w:val="14"/>
          <w:w w:val="105"/>
          <w:sz w:val="20"/>
        </w:rPr>
        <w:t xml:space="preserve"> </w:t>
      </w:r>
      <w:r>
        <w:rPr>
          <w:color w:val="212121"/>
          <w:w w:val="105"/>
          <w:sz w:val="20"/>
        </w:rPr>
        <w:t>(other than</w:t>
      </w:r>
      <w:r>
        <w:rPr>
          <w:color w:val="212121"/>
          <w:spacing w:val="3"/>
          <w:w w:val="105"/>
          <w:sz w:val="20"/>
        </w:rPr>
        <w:t xml:space="preserve"> </w:t>
      </w:r>
      <w:r>
        <w:rPr>
          <w:color w:val="212121"/>
          <w:w w:val="105"/>
          <w:sz w:val="20"/>
        </w:rPr>
        <w:t>a</w:t>
      </w:r>
      <w:r>
        <w:rPr>
          <w:color w:val="212121"/>
          <w:spacing w:val="-6"/>
          <w:w w:val="105"/>
          <w:sz w:val="20"/>
        </w:rPr>
        <w:t xml:space="preserve"> </w:t>
      </w:r>
      <w:r>
        <w:rPr>
          <w:color w:val="212121"/>
          <w:w w:val="105"/>
          <w:sz w:val="20"/>
        </w:rPr>
        <w:t>gas</w:t>
      </w:r>
      <w:r>
        <w:rPr>
          <w:color w:val="212121"/>
          <w:spacing w:val="2"/>
          <w:w w:val="105"/>
          <w:sz w:val="20"/>
        </w:rPr>
        <w:t xml:space="preserve"> </w:t>
      </w:r>
      <w:r>
        <w:rPr>
          <w:color w:val="212121"/>
          <w:w w:val="105"/>
          <w:sz w:val="20"/>
        </w:rPr>
        <w:t>cylinder)</w:t>
      </w:r>
      <w:r>
        <w:rPr>
          <w:color w:val="212121"/>
          <w:spacing w:val="13"/>
          <w:w w:val="105"/>
          <w:sz w:val="20"/>
        </w:rPr>
        <w:t xml:space="preserve"> </w:t>
      </w:r>
      <w:r>
        <w:rPr>
          <w:color w:val="212121"/>
          <w:w w:val="105"/>
          <w:sz w:val="20"/>
        </w:rPr>
        <w:t>excluded</w:t>
      </w:r>
      <w:r>
        <w:rPr>
          <w:color w:val="212121"/>
          <w:spacing w:val="3"/>
          <w:w w:val="105"/>
          <w:sz w:val="20"/>
        </w:rPr>
        <w:t xml:space="preserve"> </w:t>
      </w:r>
      <w:r>
        <w:rPr>
          <w:color w:val="212121"/>
          <w:w w:val="105"/>
          <w:sz w:val="20"/>
        </w:rPr>
        <w:t>from</w:t>
      </w:r>
      <w:r>
        <w:rPr>
          <w:color w:val="212121"/>
          <w:spacing w:val="-1"/>
          <w:w w:val="105"/>
          <w:sz w:val="20"/>
        </w:rPr>
        <w:t xml:space="preserve"> </w:t>
      </w:r>
      <w:r>
        <w:rPr>
          <w:color w:val="212121"/>
          <w:w w:val="105"/>
          <w:sz w:val="20"/>
        </w:rPr>
        <w:t>the</w:t>
      </w:r>
      <w:r>
        <w:rPr>
          <w:color w:val="212121"/>
          <w:spacing w:val="1"/>
          <w:w w:val="105"/>
          <w:sz w:val="20"/>
        </w:rPr>
        <w:t xml:space="preserve"> </w:t>
      </w:r>
      <w:r>
        <w:rPr>
          <w:color w:val="212121"/>
          <w:w w:val="105"/>
          <w:sz w:val="20"/>
        </w:rPr>
        <w:t>scope</w:t>
      </w:r>
      <w:r>
        <w:rPr>
          <w:color w:val="212121"/>
          <w:spacing w:val="2"/>
          <w:w w:val="105"/>
          <w:sz w:val="20"/>
        </w:rPr>
        <w:t xml:space="preserve"> </w:t>
      </w:r>
      <w:r>
        <w:rPr>
          <w:color w:val="212121"/>
          <w:w w:val="105"/>
          <w:sz w:val="20"/>
        </w:rPr>
        <w:t>of</w:t>
      </w:r>
      <w:r>
        <w:rPr>
          <w:color w:val="212121"/>
          <w:spacing w:val="-1"/>
          <w:w w:val="105"/>
          <w:sz w:val="20"/>
        </w:rPr>
        <w:t xml:space="preserve"> </w:t>
      </w:r>
      <w:r>
        <w:rPr>
          <w:color w:val="212121"/>
          <w:spacing w:val="-2"/>
          <w:w w:val="105"/>
          <w:sz w:val="20"/>
        </w:rPr>
        <w:t>AS/NZS</w:t>
      </w:r>
    </w:p>
    <w:p w:rsidR="008B1039" w:rsidRDefault="00AF0B68">
      <w:pPr>
        <w:spacing w:line="249" w:lineRule="exact"/>
        <w:ind w:right="340"/>
        <w:jc w:val="right"/>
        <w:rPr>
          <w:rFonts w:ascii="Times New Roman"/>
        </w:rPr>
      </w:pPr>
      <w:r>
        <w:rPr>
          <w:rFonts w:ascii="Times New Roman"/>
          <w:color w:val="212121"/>
          <w:w w:val="105"/>
        </w:rPr>
        <w:t>1200-2000:</w:t>
      </w:r>
      <w:r>
        <w:rPr>
          <w:rFonts w:ascii="Times New Roman"/>
          <w:color w:val="212121"/>
          <w:spacing w:val="9"/>
          <w:w w:val="105"/>
        </w:rPr>
        <w:t xml:space="preserve"> </w:t>
      </w:r>
      <w:r>
        <w:rPr>
          <w:i/>
          <w:color w:val="212121"/>
          <w:w w:val="105"/>
          <w:sz w:val="21"/>
        </w:rPr>
        <w:t>Pressure</w:t>
      </w:r>
      <w:r>
        <w:rPr>
          <w:i/>
          <w:color w:val="212121"/>
          <w:spacing w:val="-4"/>
          <w:w w:val="105"/>
          <w:sz w:val="21"/>
        </w:rPr>
        <w:t xml:space="preserve"> </w:t>
      </w:r>
      <w:r>
        <w:rPr>
          <w:i/>
          <w:color w:val="212121"/>
          <w:w w:val="105"/>
          <w:sz w:val="21"/>
        </w:rPr>
        <w:t>equipment.</w:t>
      </w:r>
      <w:r>
        <w:rPr>
          <w:i/>
          <w:color w:val="212121"/>
          <w:spacing w:val="1"/>
          <w:w w:val="105"/>
          <w:sz w:val="21"/>
        </w:rPr>
        <w:t xml:space="preserve"> </w:t>
      </w:r>
      <w:r>
        <w:rPr>
          <w:color w:val="212121"/>
          <w:w w:val="105"/>
          <w:sz w:val="20"/>
        </w:rPr>
        <w:t>See</w:t>
      </w:r>
      <w:r>
        <w:rPr>
          <w:color w:val="212121"/>
          <w:spacing w:val="-2"/>
          <w:w w:val="105"/>
          <w:sz w:val="20"/>
        </w:rPr>
        <w:t xml:space="preserve"> </w:t>
      </w:r>
      <w:r>
        <w:rPr>
          <w:color w:val="212121"/>
          <w:w w:val="105"/>
          <w:sz w:val="20"/>
        </w:rPr>
        <w:t>section</w:t>
      </w:r>
      <w:r>
        <w:rPr>
          <w:color w:val="212121"/>
          <w:spacing w:val="4"/>
          <w:w w:val="105"/>
          <w:sz w:val="20"/>
        </w:rPr>
        <w:t xml:space="preserve"> </w:t>
      </w:r>
      <w:r>
        <w:rPr>
          <w:color w:val="212121"/>
          <w:w w:val="105"/>
          <w:sz w:val="20"/>
        </w:rPr>
        <w:t>A</w:t>
      </w:r>
      <w:r>
        <w:rPr>
          <w:rFonts w:ascii="Times New Roman"/>
          <w:color w:val="212121"/>
          <w:w w:val="105"/>
        </w:rPr>
        <w:t>1</w:t>
      </w:r>
      <w:r>
        <w:rPr>
          <w:rFonts w:ascii="Times New Roman"/>
          <w:color w:val="212121"/>
          <w:spacing w:val="5"/>
          <w:w w:val="105"/>
        </w:rPr>
        <w:t xml:space="preserve"> </w:t>
      </w:r>
      <w:r>
        <w:rPr>
          <w:color w:val="212121"/>
          <w:w w:val="105"/>
          <w:sz w:val="20"/>
        </w:rPr>
        <w:t>of</w:t>
      </w:r>
      <w:r>
        <w:rPr>
          <w:color w:val="212121"/>
          <w:spacing w:val="-8"/>
          <w:w w:val="105"/>
          <w:sz w:val="20"/>
        </w:rPr>
        <w:t xml:space="preserve"> </w:t>
      </w:r>
      <w:r>
        <w:rPr>
          <w:color w:val="212121"/>
          <w:w w:val="105"/>
          <w:sz w:val="20"/>
        </w:rPr>
        <w:t>Appendix</w:t>
      </w:r>
      <w:r>
        <w:rPr>
          <w:color w:val="212121"/>
          <w:spacing w:val="9"/>
          <w:w w:val="105"/>
          <w:sz w:val="20"/>
        </w:rPr>
        <w:t xml:space="preserve"> </w:t>
      </w:r>
      <w:r>
        <w:rPr>
          <w:color w:val="212121"/>
          <w:w w:val="105"/>
          <w:sz w:val="20"/>
        </w:rPr>
        <w:t>A</w:t>
      </w:r>
      <w:r>
        <w:rPr>
          <w:color w:val="212121"/>
          <w:spacing w:val="-5"/>
          <w:w w:val="105"/>
          <w:sz w:val="20"/>
        </w:rPr>
        <w:t xml:space="preserve"> </w:t>
      </w:r>
      <w:r>
        <w:rPr>
          <w:color w:val="212121"/>
          <w:w w:val="105"/>
          <w:sz w:val="20"/>
        </w:rPr>
        <w:t>to</w:t>
      </w:r>
      <w:r>
        <w:rPr>
          <w:color w:val="212121"/>
          <w:spacing w:val="12"/>
          <w:w w:val="105"/>
          <w:sz w:val="20"/>
        </w:rPr>
        <w:t xml:space="preserve"> </w:t>
      </w:r>
      <w:r>
        <w:rPr>
          <w:color w:val="212121"/>
          <w:w w:val="105"/>
          <w:sz w:val="20"/>
        </w:rPr>
        <w:t>AS/NZS</w:t>
      </w:r>
      <w:r>
        <w:rPr>
          <w:color w:val="212121"/>
          <w:spacing w:val="4"/>
          <w:w w:val="105"/>
          <w:sz w:val="20"/>
        </w:rPr>
        <w:t xml:space="preserve"> </w:t>
      </w:r>
      <w:r>
        <w:rPr>
          <w:rFonts w:ascii="Times New Roman"/>
          <w:color w:val="212121"/>
          <w:w w:val="105"/>
        </w:rPr>
        <w:t>1200-</w:t>
      </w:r>
      <w:r>
        <w:rPr>
          <w:rFonts w:ascii="Times New Roman"/>
          <w:color w:val="212121"/>
          <w:spacing w:val="-4"/>
          <w:w w:val="105"/>
        </w:rPr>
        <w:t>2000</w:t>
      </w:r>
    </w:p>
    <w:p w:rsidR="008B1039" w:rsidRDefault="00AF0B68">
      <w:pPr>
        <w:pStyle w:val="ListParagraph"/>
        <w:numPr>
          <w:ilvl w:val="1"/>
          <w:numId w:val="2"/>
        </w:numPr>
        <w:tabs>
          <w:tab w:val="left" w:pos="804"/>
          <w:tab w:val="left" w:pos="805"/>
        </w:tabs>
        <w:spacing w:before="24"/>
        <w:ind w:left="804" w:hanging="344"/>
        <w:rPr>
          <w:color w:val="212121"/>
          <w:sz w:val="20"/>
        </w:rPr>
      </w:pPr>
      <w:r>
        <w:rPr>
          <w:color w:val="212121"/>
          <w:w w:val="105"/>
          <w:sz w:val="20"/>
        </w:rPr>
        <w:t>A manually</w:t>
      </w:r>
      <w:r>
        <w:rPr>
          <w:color w:val="212121"/>
          <w:spacing w:val="18"/>
          <w:w w:val="105"/>
          <w:sz w:val="20"/>
        </w:rPr>
        <w:t xml:space="preserve"> </w:t>
      </w:r>
      <w:r>
        <w:rPr>
          <w:color w:val="212121"/>
          <w:w w:val="105"/>
          <w:sz w:val="20"/>
        </w:rPr>
        <w:t>powered</w:t>
      </w:r>
      <w:r>
        <w:rPr>
          <w:color w:val="212121"/>
          <w:spacing w:val="3"/>
          <w:w w:val="105"/>
          <w:sz w:val="20"/>
        </w:rPr>
        <w:t xml:space="preserve"> </w:t>
      </w:r>
      <w:r>
        <w:rPr>
          <w:color w:val="212121"/>
          <w:w w:val="105"/>
          <w:sz w:val="20"/>
        </w:rPr>
        <w:t>crane</w:t>
      </w:r>
      <w:r>
        <w:rPr>
          <w:color w:val="212121"/>
          <w:spacing w:val="5"/>
          <w:w w:val="105"/>
          <w:sz w:val="20"/>
        </w:rPr>
        <w:t xml:space="preserve"> </w:t>
      </w:r>
      <w:r>
        <w:rPr>
          <w:color w:val="212121"/>
          <w:w w:val="105"/>
          <w:sz w:val="20"/>
        </w:rPr>
        <w:t>or</w:t>
      </w:r>
      <w:r>
        <w:rPr>
          <w:color w:val="212121"/>
          <w:spacing w:val="-6"/>
          <w:w w:val="105"/>
          <w:sz w:val="20"/>
        </w:rPr>
        <w:t xml:space="preserve"> </w:t>
      </w:r>
      <w:r>
        <w:rPr>
          <w:color w:val="212121"/>
          <w:spacing w:val="-2"/>
          <w:w w:val="105"/>
          <w:sz w:val="20"/>
        </w:rPr>
        <w:t>hoist</w:t>
      </w:r>
    </w:p>
    <w:p w:rsidR="008B1039" w:rsidRDefault="00AF0B68">
      <w:pPr>
        <w:pStyle w:val="ListParagraph"/>
        <w:numPr>
          <w:ilvl w:val="1"/>
          <w:numId w:val="2"/>
        </w:numPr>
        <w:tabs>
          <w:tab w:val="left" w:pos="804"/>
          <w:tab w:val="left" w:pos="805"/>
        </w:tabs>
        <w:ind w:left="804" w:hanging="344"/>
        <w:rPr>
          <w:color w:val="3A3A3A"/>
          <w:sz w:val="20"/>
        </w:rPr>
      </w:pPr>
      <w:r>
        <w:rPr>
          <w:color w:val="212121"/>
          <w:w w:val="105"/>
          <w:sz w:val="20"/>
        </w:rPr>
        <w:t>A</w:t>
      </w:r>
      <w:r>
        <w:rPr>
          <w:color w:val="212121"/>
          <w:spacing w:val="12"/>
          <w:w w:val="105"/>
          <w:sz w:val="20"/>
        </w:rPr>
        <w:t xml:space="preserve"> </w:t>
      </w:r>
      <w:r>
        <w:rPr>
          <w:color w:val="212121"/>
          <w:w w:val="105"/>
          <w:sz w:val="20"/>
        </w:rPr>
        <w:t>reach</w:t>
      </w:r>
      <w:r>
        <w:rPr>
          <w:color w:val="212121"/>
          <w:spacing w:val="5"/>
          <w:w w:val="105"/>
          <w:sz w:val="20"/>
        </w:rPr>
        <w:t xml:space="preserve"> </w:t>
      </w:r>
      <w:r>
        <w:rPr>
          <w:color w:val="212121"/>
          <w:spacing w:val="-2"/>
          <w:w w:val="105"/>
          <w:sz w:val="20"/>
        </w:rPr>
        <w:t>stacker</w:t>
      </w:r>
    </w:p>
    <w:p w:rsidR="008B1039" w:rsidRDefault="00AF0B68">
      <w:pPr>
        <w:pStyle w:val="ListParagraph"/>
        <w:numPr>
          <w:ilvl w:val="1"/>
          <w:numId w:val="2"/>
        </w:numPr>
        <w:tabs>
          <w:tab w:val="left" w:pos="808"/>
          <w:tab w:val="left" w:pos="809"/>
        </w:tabs>
        <w:spacing w:before="25"/>
        <w:ind w:left="808" w:hanging="348"/>
        <w:rPr>
          <w:color w:val="3A3A3A"/>
          <w:sz w:val="20"/>
        </w:rPr>
      </w:pPr>
      <w:r>
        <w:rPr>
          <w:color w:val="212121"/>
          <w:w w:val="105"/>
          <w:sz w:val="20"/>
        </w:rPr>
        <w:t>An</w:t>
      </w:r>
      <w:r>
        <w:rPr>
          <w:color w:val="212121"/>
          <w:spacing w:val="-4"/>
          <w:w w:val="105"/>
          <w:sz w:val="20"/>
        </w:rPr>
        <w:t xml:space="preserve"> </w:t>
      </w:r>
      <w:r>
        <w:rPr>
          <w:color w:val="212121"/>
          <w:w w:val="105"/>
          <w:sz w:val="20"/>
        </w:rPr>
        <w:t>elevating</w:t>
      </w:r>
      <w:r>
        <w:rPr>
          <w:color w:val="212121"/>
          <w:spacing w:val="8"/>
          <w:w w:val="105"/>
          <w:sz w:val="20"/>
        </w:rPr>
        <w:t xml:space="preserve"> </w:t>
      </w:r>
      <w:r>
        <w:rPr>
          <w:color w:val="212121"/>
          <w:w w:val="105"/>
          <w:sz w:val="20"/>
        </w:rPr>
        <w:t>work</w:t>
      </w:r>
      <w:r>
        <w:rPr>
          <w:color w:val="212121"/>
          <w:spacing w:val="-1"/>
          <w:w w:val="105"/>
          <w:sz w:val="20"/>
        </w:rPr>
        <w:t xml:space="preserve"> </w:t>
      </w:r>
      <w:r>
        <w:rPr>
          <w:color w:val="212121"/>
          <w:w w:val="105"/>
          <w:sz w:val="20"/>
        </w:rPr>
        <w:t>platform</w:t>
      </w:r>
      <w:r>
        <w:rPr>
          <w:color w:val="212121"/>
          <w:spacing w:val="2"/>
          <w:w w:val="105"/>
          <w:sz w:val="20"/>
        </w:rPr>
        <w:t xml:space="preserve"> </w:t>
      </w:r>
      <w:r>
        <w:rPr>
          <w:color w:val="212121"/>
          <w:w w:val="105"/>
          <w:sz w:val="20"/>
        </w:rPr>
        <w:t>that</w:t>
      </w:r>
      <w:r>
        <w:rPr>
          <w:color w:val="212121"/>
          <w:spacing w:val="-2"/>
          <w:w w:val="105"/>
          <w:sz w:val="20"/>
        </w:rPr>
        <w:t xml:space="preserve"> </w:t>
      </w:r>
      <w:r>
        <w:rPr>
          <w:color w:val="212121"/>
          <w:w w:val="105"/>
          <w:sz w:val="20"/>
        </w:rPr>
        <w:t>is</w:t>
      </w:r>
      <w:r>
        <w:rPr>
          <w:color w:val="212121"/>
          <w:spacing w:val="3"/>
          <w:w w:val="105"/>
          <w:sz w:val="20"/>
        </w:rPr>
        <w:t xml:space="preserve"> </w:t>
      </w:r>
      <w:r>
        <w:rPr>
          <w:color w:val="212121"/>
          <w:w w:val="105"/>
          <w:sz w:val="20"/>
        </w:rPr>
        <w:t>a scissor</w:t>
      </w:r>
      <w:r>
        <w:rPr>
          <w:color w:val="212121"/>
          <w:spacing w:val="13"/>
          <w:w w:val="105"/>
          <w:sz w:val="20"/>
        </w:rPr>
        <w:t xml:space="preserve"> </w:t>
      </w:r>
      <w:r>
        <w:rPr>
          <w:color w:val="212121"/>
          <w:w w:val="105"/>
          <w:sz w:val="20"/>
        </w:rPr>
        <w:t>lift</w:t>
      </w:r>
      <w:r>
        <w:rPr>
          <w:color w:val="212121"/>
          <w:spacing w:val="-2"/>
          <w:w w:val="105"/>
          <w:sz w:val="20"/>
        </w:rPr>
        <w:t xml:space="preserve"> </w:t>
      </w:r>
      <w:r>
        <w:rPr>
          <w:color w:val="212121"/>
          <w:w w:val="105"/>
          <w:sz w:val="20"/>
        </w:rPr>
        <w:t>or</w:t>
      </w:r>
      <w:r>
        <w:rPr>
          <w:color w:val="212121"/>
          <w:spacing w:val="-2"/>
          <w:w w:val="105"/>
          <w:sz w:val="20"/>
        </w:rPr>
        <w:t xml:space="preserve"> </w:t>
      </w:r>
      <w:r>
        <w:rPr>
          <w:color w:val="212121"/>
          <w:w w:val="105"/>
          <w:sz w:val="20"/>
        </w:rPr>
        <w:t>a</w:t>
      </w:r>
      <w:r>
        <w:rPr>
          <w:color w:val="212121"/>
          <w:spacing w:val="4"/>
          <w:w w:val="105"/>
          <w:sz w:val="20"/>
        </w:rPr>
        <w:t xml:space="preserve"> </w:t>
      </w:r>
      <w:r>
        <w:rPr>
          <w:color w:val="212121"/>
          <w:w w:val="105"/>
          <w:sz w:val="20"/>
        </w:rPr>
        <w:t>vertically</w:t>
      </w:r>
      <w:r>
        <w:rPr>
          <w:color w:val="212121"/>
          <w:spacing w:val="10"/>
          <w:w w:val="105"/>
          <w:sz w:val="20"/>
        </w:rPr>
        <w:t xml:space="preserve"> </w:t>
      </w:r>
      <w:r>
        <w:rPr>
          <w:color w:val="212121"/>
          <w:w w:val="105"/>
          <w:sz w:val="20"/>
        </w:rPr>
        <w:t xml:space="preserve">moving </w:t>
      </w:r>
      <w:r>
        <w:rPr>
          <w:color w:val="212121"/>
          <w:spacing w:val="-2"/>
          <w:w w:val="105"/>
          <w:sz w:val="20"/>
        </w:rPr>
        <w:t>platform</w:t>
      </w:r>
    </w:p>
    <w:p w:rsidR="008B1039" w:rsidRDefault="00AF0B68">
      <w:pPr>
        <w:pStyle w:val="ListParagraph"/>
        <w:numPr>
          <w:ilvl w:val="1"/>
          <w:numId w:val="2"/>
        </w:numPr>
        <w:tabs>
          <w:tab w:val="left" w:pos="808"/>
          <w:tab w:val="left" w:pos="809"/>
        </w:tabs>
        <w:spacing w:before="29"/>
        <w:ind w:left="808" w:hanging="348"/>
        <w:rPr>
          <w:color w:val="3A3A3A"/>
          <w:sz w:val="20"/>
        </w:rPr>
      </w:pPr>
      <w:r>
        <w:rPr>
          <w:color w:val="212121"/>
          <w:w w:val="105"/>
          <w:sz w:val="20"/>
        </w:rPr>
        <w:t>A</w:t>
      </w:r>
      <w:r>
        <w:rPr>
          <w:color w:val="212121"/>
          <w:spacing w:val="4"/>
          <w:w w:val="105"/>
          <w:sz w:val="20"/>
        </w:rPr>
        <w:t xml:space="preserve"> </w:t>
      </w:r>
      <w:r>
        <w:rPr>
          <w:color w:val="212121"/>
          <w:w w:val="105"/>
          <w:sz w:val="20"/>
        </w:rPr>
        <w:t>tow</w:t>
      </w:r>
      <w:r>
        <w:rPr>
          <w:color w:val="212121"/>
          <w:spacing w:val="1"/>
          <w:w w:val="105"/>
          <w:sz w:val="20"/>
        </w:rPr>
        <w:t xml:space="preserve"> </w:t>
      </w:r>
      <w:r>
        <w:rPr>
          <w:color w:val="212121"/>
          <w:spacing w:val="-2"/>
          <w:w w:val="105"/>
          <w:sz w:val="20"/>
        </w:rPr>
        <w:t>truck</w:t>
      </w:r>
    </w:p>
    <w:p w:rsidR="008B1039" w:rsidRDefault="00AF0B68">
      <w:pPr>
        <w:pStyle w:val="ListParagraph"/>
        <w:numPr>
          <w:ilvl w:val="1"/>
          <w:numId w:val="2"/>
        </w:numPr>
        <w:tabs>
          <w:tab w:val="left" w:pos="804"/>
          <w:tab w:val="left" w:pos="805"/>
        </w:tabs>
        <w:spacing w:before="7"/>
        <w:ind w:left="802" w:right="236"/>
        <w:rPr>
          <w:color w:val="3A3A3A"/>
          <w:sz w:val="20"/>
        </w:rPr>
      </w:pPr>
      <w:r>
        <w:rPr>
          <w:color w:val="212121"/>
          <w:w w:val="105"/>
          <w:sz w:val="20"/>
        </w:rPr>
        <w:t>Amusement devices classified by</w:t>
      </w:r>
      <w:r>
        <w:rPr>
          <w:color w:val="212121"/>
          <w:spacing w:val="-2"/>
          <w:w w:val="105"/>
          <w:sz w:val="20"/>
        </w:rPr>
        <w:t xml:space="preserve"> </w:t>
      </w:r>
      <w:r>
        <w:rPr>
          <w:color w:val="212121"/>
          <w:w w:val="105"/>
          <w:sz w:val="20"/>
        </w:rPr>
        <w:t xml:space="preserve">section </w:t>
      </w:r>
      <w:r>
        <w:rPr>
          <w:rFonts w:ascii="Times New Roman" w:hAnsi="Times New Roman"/>
          <w:color w:val="212121"/>
          <w:w w:val="105"/>
        </w:rPr>
        <w:t xml:space="preserve">2.1 </w:t>
      </w:r>
      <w:r>
        <w:rPr>
          <w:color w:val="212121"/>
          <w:w w:val="105"/>
          <w:sz w:val="20"/>
        </w:rPr>
        <w:t>of</w:t>
      </w:r>
      <w:r>
        <w:rPr>
          <w:color w:val="212121"/>
          <w:spacing w:val="-6"/>
          <w:w w:val="105"/>
          <w:sz w:val="20"/>
        </w:rPr>
        <w:t xml:space="preserve"> </w:t>
      </w:r>
      <w:r>
        <w:rPr>
          <w:color w:val="212121"/>
          <w:w w:val="105"/>
          <w:sz w:val="20"/>
        </w:rPr>
        <w:t>AS</w:t>
      </w:r>
      <w:r>
        <w:rPr>
          <w:color w:val="212121"/>
          <w:spacing w:val="-3"/>
          <w:w w:val="105"/>
          <w:sz w:val="20"/>
        </w:rPr>
        <w:t xml:space="preserve"> </w:t>
      </w:r>
      <w:r>
        <w:rPr>
          <w:rFonts w:ascii="Times New Roman" w:hAnsi="Times New Roman"/>
          <w:color w:val="212121"/>
          <w:w w:val="105"/>
        </w:rPr>
        <w:t>3533.1-2009</w:t>
      </w:r>
      <w:r>
        <w:rPr>
          <w:rFonts w:ascii="Times New Roman" w:hAnsi="Times New Roman"/>
          <w:color w:val="212121"/>
          <w:spacing w:val="-2"/>
          <w:w w:val="105"/>
        </w:rPr>
        <w:t xml:space="preserve"> </w:t>
      </w:r>
      <w:r>
        <w:rPr>
          <w:i/>
          <w:color w:val="212121"/>
          <w:w w:val="105"/>
          <w:sz w:val="21"/>
        </w:rPr>
        <w:t>(Amusement rides</w:t>
      </w:r>
      <w:r>
        <w:rPr>
          <w:i/>
          <w:color w:val="212121"/>
          <w:spacing w:val="-1"/>
          <w:w w:val="105"/>
          <w:sz w:val="21"/>
        </w:rPr>
        <w:t xml:space="preserve"> </w:t>
      </w:r>
      <w:r>
        <w:rPr>
          <w:i/>
          <w:color w:val="212121"/>
          <w:w w:val="105"/>
          <w:sz w:val="21"/>
        </w:rPr>
        <w:t xml:space="preserve">and devices-Design and construction) </w:t>
      </w:r>
      <w:r>
        <w:rPr>
          <w:color w:val="212121"/>
          <w:w w:val="105"/>
          <w:sz w:val="20"/>
        </w:rPr>
        <w:t>that are:</w:t>
      </w:r>
    </w:p>
    <w:p w:rsidR="008B1039" w:rsidRDefault="00AF0B68">
      <w:pPr>
        <w:pStyle w:val="ListParagraph"/>
        <w:numPr>
          <w:ilvl w:val="2"/>
          <w:numId w:val="2"/>
        </w:numPr>
        <w:tabs>
          <w:tab w:val="left" w:pos="1132"/>
          <w:tab w:val="left" w:pos="1133"/>
        </w:tabs>
        <w:spacing w:before="129"/>
        <w:ind w:left="1132"/>
        <w:rPr>
          <w:color w:val="212121"/>
          <w:sz w:val="15"/>
        </w:rPr>
      </w:pPr>
      <w:r>
        <w:rPr>
          <w:color w:val="212121"/>
          <w:w w:val="105"/>
          <w:sz w:val="20"/>
        </w:rPr>
        <w:t>class</w:t>
      </w:r>
      <w:r>
        <w:rPr>
          <w:color w:val="212121"/>
          <w:spacing w:val="9"/>
          <w:w w:val="105"/>
          <w:sz w:val="20"/>
        </w:rPr>
        <w:t xml:space="preserve"> </w:t>
      </w:r>
      <w:r>
        <w:rPr>
          <w:color w:val="212121"/>
          <w:w w:val="105"/>
          <w:sz w:val="20"/>
        </w:rPr>
        <w:t xml:space="preserve">1 </w:t>
      </w:r>
      <w:r>
        <w:rPr>
          <w:color w:val="212121"/>
          <w:spacing w:val="-2"/>
          <w:w w:val="105"/>
          <w:sz w:val="20"/>
        </w:rPr>
        <w:t>devices</w:t>
      </w:r>
    </w:p>
    <w:p w:rsidR="008B1039" w:rsidRDefault="00AF0B68">
      <w:pPr>
        <w:pStyle w:val="ListParagraph"/>
        <w:numPr>
          <w:ilvl w:val="2"/>
          <w:numId w:val="2"/>
        </w:numPr>
        <w:tabs>
          <w:tab w:val="left" w:pos="1127"/>
          <w:tab w:val="left" w:pos="1128"/>
        </w:tabs>
        <w:spacing w:before="10"/>
        <w:ind w:left="1127" w:hanging="340"/>
        <w:rPr>
          <w:color w:val="212121"/>
          <w:sz w:val="15"/>
        </w:rPr>
      </w:pPr>
      <w:r>
        <w:rPr>
          <w:color w:val="212121"/>
          <w:w w:val="105"/>
          <w:sz w:val="20"/>
        </w:rPr>
        <w:t>playground</w:t>
      </w:r>
      <w:r>
        <w:rPr>
          <w:color w:val="212121"/>
          <w:spacing w:val="4"/>
          <w:w w:val="105"/>
          <w:sz w:val="20"/>
        </w:rPr>
        <w:t xml:space="preserve"> </w:t>
      </w:r>
      <w:r>
        <w:rPr>
          <w:color w:val="212121"/>
          <w:spacing w:val="-2"/>
          <w:w w:val="105"/>
          <w:sz w:val="20"/>
        </w:rPr>
        <w:t>devices</w:t>
      </w:r>
    </w:p>
    <w:p w:rsidR="008B1039" w:rsidRDefault="00AF0B68">
      <w:pPr>
        <w:pStyle w:val="ListParagraph"/>
        <w:numPr>
          <w:ilvl w:val="2"/>
          <w:numId w:val="2"/>
        </w:numPr>
        <w:tabs>
          <w:tab w:val="left" w:pos="1130"/>
          <w:tab w:val="left" w:pos="1131"/>
        </w:tabs>
        <w:spacing w:before="10" w:line="261" w:lineRule="auto"/>
        <w:ind w:right="767" w:hanging="341"/>
        <w:rPr>
          <w:color w:val="212121"/>
          <w:sz w:val="15"/>
        </w:rPr>
      </w:pPr>
      <w:r>
        <w:rPr>
          <w:color w:val="212121"/>
          <w:w w:val="105"/>
          <w:sz w:val="20"/>
        </w:rPr>
        <w:t>water slides where water facilitates patrons</w:t>
      </w:r>
      <w:r>
        <w:rPr>
          <w:color w:val="212121"/>
          <w:spacing w:val="-2"/>
          <w:w w:val="105"/>
          <w:sz w:val="20"/>
        </w:rPr>
        <w:t xml:space="preserve"> </w:t>
      </w:r>
      <w:r>
        <w:rPr>
          <w:color w:val="212121"/>
          <w:w w:val="105"/>
          <w:sz w:val="20"/>
        </w:rPr>
        <w:t>to</w:t>
      </w:r>
      <w:r>
        <w:rPr>
          <w:color w:val="212121"/>
          <w:spacing w:val="-4"/>
          <w:w w:val="105"/>
          <w:sz w:val="20"/>
        </w:rPr>
        <w:t xml:space="preserve"> </w:t>
      </w:r>
      <w:r>
        <w:rPr>
          <w:color w:val="212121"/>
          <w:w w:val="105"/>
          <w:sz w:val="20"/>
        </w:rPr>
        <w:t>slide</w:t>
      </w:r>
      <w:r>
        <w:rPr>
          <w:color w:val="212121"/>
          <w:spacing w:val="-7"/>
          <w:w w:val="105"/>
          <w:sz w:val="20"/>
        </w:rPr>
        <w:t xml:space="preserve"> </w:t>
      </w:r>
      <w:r>
        <w:rPr>
          <w:color w:val="212121"/>
          <w:w w:val="105"/>
          <w:sz w:val="20"/>
        </w:rPr>
        <w:t>easily, predominantly</w:t>
      </w:r>
      <w:r>
        <w:rPr>
          <w:color w:val="212121"/>
          <w:spacing w:val="32"/>
          <w:w w:val="105"/>
          <w:sz w:val="20"/>
        </w:rPr>
        <w:t xml:space="preserve"> </w:t>
      </w:r>
      <w:r>
        <w:rPr>
          <w:color w:val="212121"/>
          <w:w w:val="105"/>
          <w:sz w:val="20"/>
        </w:rPr>
        <w:t>under gravity, along a static structure</w:t>
      </w:r>
    </w:p>
    <w:p w:rsidR="008B1039" w:rsidRDefault="008B1039">
      <w:pPr>
        <w:spacing w:line="261" w:lineRule="auto"/>
        <w:rPr>
          <w:sz w:val="15"/>
        </w:rPr>
        <w:sectPr w:rsidR="008B1039">
          <w:footerReference w:type="default" r:id="rId33"/>
          <w:pgSz w:w="11910" w:h="16840"/>
          <w:pgMar w:top="1600" w:right="1460" w:bottom="1340" w:left="1100" w:header="0" w:footer="1152" w:gutter="0"/>
          <w:cols w:space="720"/>
        </w:sectPr>
      </w:pPr>
    </w:p>
    <w:p w:rsidR="008B1039" w:rsidRDefault="00AF0B68">
      <w:pPr>
        <w:pStyle w:val="ListParagraph"/>
        <w:numPr>
          <w:ilvl w:val="2"/>
          <w:numId w:val="2"/>
        </w:numPr>
        <w:tabs>
          <w:tab w:val="left" w:pos="1154"/>
          <w:tab w:val="left" w:pos="1155"/>
        </w:tabs>
        <w:spacing w:before="69" w:line="256" w:lineRule="auto"/>
        <w:ind w:left="1156" w:right="253" w:hanging="345"/>
        <w:rPr>
          <w:color w:val="212121"/>
          <w:sz w:val="15"/>
        </w:rPr>
      </w:pPr>
      <w:r>
        <w:rPr>
          <w:color w:val="212121"/>
          <w:w w:val="105"/>
          <w:sz w:val="20"/>
        </w:rPr>
        <w:lastRenderedPageBreak/>
        <w:t>wave generators where patrons do</w:t>
      </w:r>
      <w:r>
        <w:rPr>
          <w:color w:val="212121"/>
          <w:spacing w:val="-3"/>
          <w:w w:val="105"/>
          <w:sz w:val="20"/>
        </w:rPr>
        <w:t xml:space="preserve"> </w:t>
      </w:r>
      <w:r>
        <w:rPr>
          <w:color w:val="212121"/>
          <w:w w:val="105"/>
          <w:sz w:val="20"/>
        </w:rPr>
        <w:t>not come into</w:t>
      </w:r>
      <w:r>
        <w:rPr>
          <w:color w:val="212121"/>
          <w:spacing w:val="-1"/>
          <w:w w:val="105"/>
          <w:sz w:val="20"/>
        </w:rPr>
        <w:t xml:space="preserve"> </w:t>
      </w:r>
      <w:r>
        <w:rPr>
          <w:color w:val="212121"/>
          <w:w w:val="105"/>
          <w:sz w:val="20"/>
        </w:rPr>
        <w:t>contact with</w:t>
      </w:r>
      <w:r>
        <w:rPr>
          <w:color w:val="212121"/>
          <w:spacing w:val="-4"/>
          <w:w w:val="105"/>
          <w:sz w:val="20"/>
        </w:rPr>
        <w:t xml:space="preserve"> </w:t>
      </w:r>
      <w:r>
        <w:rPr>
          <w:color w:val="212121"/>
          <w:w w:val="105"/>
          <w:sz w:val="20"/>
        </w:rPr>
        <w:t>the parts of</w:t>
      </w:r>
      <w:r>
        <w:rPr>
          <w:color w:val="212121"/>
          <w:spacing w:val="-1"/>
          <w:w w:val="105"/>
          <w:sz w:val="20"/>
        </w:rPr>
        <w:t xml:space="preserve"> </w:t>
      </w:r>
      <w:r>
        <w:rPr>
          <w:color w:val="212121"/>
          <w:w w:val="105"/>
          <w:sz w:val="20"/>
        </w:rPr>
        <w:t>machinery used for generating water waves, and</w:t>
      </w:r>
    </w:p>
    <w:p w:rsidR="008B1039" w:rsidRDefault="00AF0B68">
      <w:pPr>
        <w:pStyle w:val="ListParagraph"/>
        <w:numPr>
          <w:ilvl w:val="2"/>
          <w:numId w:val="2"/>
        </w:numPr>
        <w:tabs>
          <w:tab w:val="left" w:pos="1155"/>
          <w:tab w:val="left" w:pos="1157"/>
        </w:tabs>
        <w:spacing w:before="0" w:line="261" w:lineRule="auto"/>
        <w:ind w:left="1156" w:right="195" w:hanging="344"/>
        <w:rPr>
          <w:color w:val="212121"/>
          <w:sz w:val="15"/>
        </w:rPr>
      </w:pPr>
      <w:r>
        <w:rPr>
          <w:color w:val="212121"/>
          <w:w w:val="110"/>
          <w:sz w:val="20"/>
        </w:rPr>
        <w:t>inflatable devices, other</w:t>
      </w:r>
      <w:r>
        <w:rPr>
          <w:color w:val="212121"/>
          <w:spacing w:val="-4"/>
          <w:w w:val="110"/>
          <w:sz w:val="20"/>
        </w:rPr>
        <w:t xml:space="preserve"> </w:t>
      </w:r>
      <w:r>
        <w:rPr>
          <w:color w:val="212121"/>
          <w:w w:val="110"/>
          <w:sz w:val="20"/>
        </w:rPr>
        <w:t>than</w:t>
      </w:r>
      <w:r>
        <w:rPr>
          <w:color w:val="212121"/>
          <w:spacing w:val="-9"/>
          <w:w w:val="110"/>
          <w:sz w:val="20"/>
        </w:rPr>
        <w:t xml:space="preserve"> </w:t>
      </w:r>
      <w:r>
        <w:rPr>
          <w:color w:val="212121"/>
          <w:w w:val="110"/>
          <w:sz w:val="20"/>
        </w:rPr>
        <w:t>inflatable</w:t>
      </w:r>
      <w:r>
        <w:rPr>
          <w:color w:val="212121"/>
          <w:spacing w:val="-1"/>
          <w:w w:val="110"/>
          <w:sz w:val="20"/>
        </w:rPr>
        <w:t xml:space="preserve"> </w:t>
      </w:r>
      <w:r>
        <w:rPr>
          <w:color w:val="212121"/>
          <w:w w:val="110"/>
          <w:sz w:val="20"/>
        </w:rPr>
        <w:t>devices-continuously</w:t>
      </w:r>
      <w:r>
        <w:rPr>
          <w:color w:val="212121"/>
          <w:spacing w:val="-9"/>
          <w:w w:val="110"/>
          <w:sz w:val="20"/>
        </w:rPr>
        <w:t xml:space="preserve"> </w:t>
      </w:r>
      <w:r>
        <w:rPr>
          <w:color w:val="212121"/>
          <w:w w:val="110"/>
          <w:sz w:val="20"/>
        </w:rPr>
        <w:t>blown-with</w:t>
      </w:r>
      <w:r>
        <w:rPr>
          <w:color w:val="212121"/>
          <w:spacing w:val="-3"/>
          <w:w w:val="110"/>
          <w:sz w:val="20"/>
        </w:rPr>
        <w:t xml:space="preserve"> </w:t>
      </w:r>
      <w:r>
        <w:rPr>
          <w:color w:val="212121"/>
          <w:w w:val="110"/>
          <w:sz w:val="20"/>
        </w:rPr>
        <w:t>a</w:t>
      </w:r>
      <w:r>
        <w:rPr>
          <w:color w:val="212121"/>
          <w:spacing w:val="-10"/>
          <w:w w:val="110"/>
          <w:sz w:val="20"/>
        </w:rPr>
        <w:t xml:space="preserve"> </w:t>
      </w:r>
      <w:r>
        <w:rPr>
          <w:color w:val="212121"/>
          <w:w w:val="110"/>
          <w:sz w:val="20"/>
        </w:rPr>
        <w:t>platform height of</w:t>
      </w:r>
      <w:r>
        <w:rPr>
          <w:color w:val="212121"/>
          <w:spacing w:val="-4"/>
          <w:w w:val="110"/>
          <w:sz w:val="20"/>
        </w:rPr>
        <w:t xml:space="preserve"> </w:t>
      </w:r>
      <w:r>
        <w:rPr>
          <w:color w:val="212121"/>
          <w:w w:val="110"/>
          <w:sz w:val="20"/>
        </w:rPr>
        <w:t>three metres or more.</w:t>
      </w:r>
    </w:p>
    <w:p w:rsidR="008B1039" w:rsidRDefault="008B1039">
      <w:pPr>
        <w:pStyle w:val="BodyText"/>
        <w:rPr>
          <w:sz w:val="22"/>
        </w:rPr>
      </w:pPr>
    </w:p>
    <w:p w:rsidR="008B1039" w:rsidRDefault="00AF0B68">
      <w:pPr>
        <w:pStyle w:val="Heading4"/>
        <w:spacing w:before="194" w:line="244" w:lineRule="auto"/>
        <w:ind w:left="485" w:hanging="2"/>
      </w:pPr>
      <w:bookmarkStart w:id="37" w:name="_TOC_250003"/>
      <w:r>
        <w:rPr>
          <w:color w:val="547C8E"/>
          <w:spacing w:val="-2"/>
          <w:w w:val="95"/>
        </w:rPr>
        <w:t>Items</w:t>
      </w:r>
      <w:r>
        <w:rPr>
          <w:color w:val="547C8E"/>
          <w:spacing w:val="-20"/>
          <w:w w:val="95"/>
        </w:rPr>
        <w:t xml:space="preserve"> </w:t>
      </w:r>
      <w:r>
        <w:rPr>
          <w:color w:val="547C8E"/>
          <w:spacing w:val="-2"/>
          <w:w w:val="95"/>
        </w:rPr>
        <w:t>of</w:t>
      </w:r>
      <w:r>
        <w:rPr>
          <w:color w:val="547C8E"/>
          <w:spacing w:val="-19"/>
          <w:w w:val="95"/>
        </w:rPr>
        <w:t xml:space="preserve"> </w:t>
      </w:r>
      <w:r>
        <w:rPr>
          <w:color w:val="547C8E"/>
          <w:spacing w:val="-2"/>
          <w:w w:val="95"/>
        </w:rPr>
        <w:t>plant</w:t>
      </w:r>
      <w:r>
        <w:rPr>
          <w:color w:val="547C8E"/>
          <w:spacing w:val="-19"/>
          <w:w w:val="95"/>
        </w:rPr>
        <w:t xml:space="preserve"> </w:t>
      </w:r>
      <w:r>
        <w:rPr>
          <w:color w:val="547C8E"/>
          <w:spacing w:val="-2"/>
          <w:w w:val="95"/>
        </w:rPr>
        <w:t>requiring</w:t>
      </w:r>
      <w:r>
        <w:rPr>
          <w:color w:val="547C8E"/>
          <w:spacing w:val="2"/>
        </w:rPr>
        <w:t xml:space="preserve"> </w:t>
      </w:r>
      <w:r>
        <w:rPr>
          <w:color w:val="547C8E"/>
          <w:spacing w:val="-2"/>
          <w:w w:val="95"/>
        </w:rPr>
        <w:t>registration in</w:t>
      </w:r>
      <w:r>
        <w:rPr>
          <w:color w:val="547C8E"/>
          <w:spacing w:val="-13"/>
          <w:w w:val="95"/>
        </w:rPr>
        <w:t xml:space="preserve"> </w:t>
      </w:r>
      <w:r>
        <w:rPr>
          <w:color w:val="547C8E"/>
          <w:spacing w:val="-2"/>
          <w:w w:val="95"/>
        </w:rPr>
        <w:t>Schedule</w:t>
      </w:r>
      <w:r>
        <w:rPr>
          <w:color w:val="547C8E"/>
          <w:spacing w:val="-8"/>
          <w:w w:val="95"/>
        </w:rPr>
        <w:t xml:space="preserve"> </w:t>
      </w:r>
      <w:r>
        <w:rPr>
          <w:color w:val="547C8E"/>
          <w:spacing w:val="-2"/>
          <w:w w:val="95"/>
        </w:rPr>
        <w:t xml:space="preserve">5 </w:t>
      </w:r>
      <w:r>
        <w:rPr>
          <w:color w:val="547C8E"/>
        </w:rPr>
        <w:t>(Part</w:t>
      </w:r>
      <w:r>
        <w:rPr>
          <w:color w:val="547C8E"/>
          <w:spacing w:val="-23"/>
        </w:rPr>
        <w:t xml:space="preserve"> </w:t>
      </w:r>
      <w:r>
        <w:rPr>
          <w:color w:val="547C8E"/>
        </w:rPr>
        <w:t>2)</w:t>
      </w:r>
      <w:r>
        <w:rPr>
          <w:color w:val="547C8E"/>
          <w:spacing w:val="-26"/>
        </w:rPr>
        <w:t xml:space="preserve"> </w:t>
      </w:r>
      <w:r>
        <w:rPr>
          <w:color w:val="547C8E"/>
        </w:rPr>
        <w:t>of</w:t>
      </w:r>
      <w:r>
        <w:rPr>
          <w:color w:val="547C8E"/>
          <w:spacing w:val="-25"/>
        </w:rPr>
        <w:t xml:space="preserve"> </w:t>
      </w:r>
      <w:r>
        <w:rPr>
          <w:color w:val="547C8E"/>
        </w:rPr>
        <w:t>the</w:t>
      </w:r>
      <w:r>
        <w:rPr>
          <w:color w:val="547C8E"/>
          <w:spacing w:val="-14"/>
        </w:rPr>
        <w:t xml:space="preserve"> </w:t>
      </w:r>
      <w:r>
        <w:rPr>
          <w:color w:val="547C8E"/>
        </w:rPr>
        <w:t>WHS</w:t>
      </w:r>
      <w:r>
        <w:rPr>
          <w:color w:val="547C8E"/>
          <w:spacing w:val="-19"/>
        </w:rPr>
        <w:t xml:space="preserve"> </w:t>
      </w:r>
      <w:bookmarkEnd w:id="37"/>
      <w:r>
        <w:rPr>
          <w:color w:val="547C8E"/>
        </w:rPr>
        <w:t>Regulations</w:t>
      </w:r>
    </w:p>
    <w:p w:rsidR="008B1039" w:rsidRDefault="00AF0B68">
      <w:pPr>
        <w:pStyle w:val="ListParagraph"/>
        <w:numPr>
          <w:ilvl w:val="1"/>
          <w:numId w:val="2"/>
        </w:numPr>
        <w:tabs>
          <w:tab w:val="left" w:pos="823"/>
        </w:tabs>
        <w:spacing w:before="230" w:line="249" w:lineRule="exact"/>
        <w:ind w:left="822" w:hanging="348"/>
        <w:jc w:val="both"/>
        <w:rPr>
          <w:color w:val="3A3A3A"/>
          <w:sz w:val="20"/>
        </w:rPr>
      </w:pPr>
      <w:r>
        <w:rPr>
          <w:color w:val="212121"/>
          <w:w w:val="105"/>
          <w:sz w:val="20"/>
        </w:rPr>
        <w:t>Boilers</w:t>
      </w:r>
      <w:r>
        <w:rPr>
          <w:color w:val="212121"/>
          <w:spacing w:val="6"/>
          <w:w w:val="105"/>
          <w:sz w:val="20"/>
        </w:rPr>
        <w:t xml:space="preserve"> </w:t>
      </w:r>
      <w:r>
        <w:rPr>
          <w:color w:val="212121"/>
          <w:w w:val="105"/>
          <w:sz w:val="20"/>
        </w:rPr>
        <w:t>categorised</w:t>
      </w:r>
      <w:r>
        <w:rPr>
          <w:color w:val="212121"/>
          <w:spacing w:val="18"/>
          <w:w w:val="105"/>
          <w:sz w:val="20"/>
        </w:rPr>
        <w:t xml:space="preserve"> </w:t>
      </w:r>
      <w:r>
        <w:rPr>
          <w:color w:val="212121"/>
          <w:w w:val="105"/>
          <w:sz w:val="20"/>
        </w:rPr>
        <w:t>as</w:t>
      </w:r>
      <w:r>
        <w:rPr>
          <w:color w:val="212121"/>
          <w:spacing w:val="-4"/>
          <w:w w:val="105"/>
          <w:sz w:val="20"/>
        </w:rPr>
        <w:t xml:space="preserve"> </w:t>
      </w:r>
      <w:r>
        <w:rPr>
          <w:color w:val="212121"/>
          <w:w w:val="105"/>
          <w:sz w:val="20"/>
        </w:rPr>
        <w:t>hazard</w:t>
      </w:r>
      <w:r>
        <w:rPr>
          <w:color w:val="212121"/>
          <w:spacing w:val="6"/>
          <w:w w:val="105"/>
          <w:sz w:val="20"/>
        </w:rPr>
        <w:t xml:space="preserve"> </w:t>
      </w:r>
      <w:r>
        <w:rPr>
          <w:color w:val="212121"/>
          <w:w w:val="105"/>
          <w:sz w:val="20"/>
        </w:rPr>
        <w:t>level</w:t>
      </w:r>
      <w:r>
        <w:rPr>
          <w:color w:val="212121"/>
          <w:spacing w:val="-6"/>
          <w:w w:val="105"/>
          <w:sz w:val="20"/>
        </w:rPr>
        <w:t xml:space="preserve"> </w:t>
      </w:r>
      <w:r>
        <w:rPr>
          <w:color w:val="212121"/>
          <w:w w:val="105"/>
          <w:sz w:val="20"/>
        </w:rPr>
        <w:t>A,</w:t>
      </w:r>
      <w:r>
        <w:rPr>
          <w:color w:val="212121"/>
          <w:spacing w:val="-1"/>
          <w:w w:val="105"/>
          <w:sz w:val="20"/>
        </w:rPr>
        <w:t xml:space="preserve"> </w:t>
      </w:r>
      <w:r>
        <w:rPr>
          <w:color w:val="212121"/>
          <w:w w:val="105"/>
          <w:sz w:val="20"/>
        </w:rPr>
        <w:t>B</w:t>
      </w:r>
      <w:r>
        <w:rPr>
          <w:color w:val="212121"/>
          <w:spacing w:val="3"/>
          <w:w w:val="105"/>
          <w:sz w:val="20"/>
        </w:rPr>
        <w:t xml:space="preserve"> </w:t>
      </w:r>
      <w:r>
        <w:rPr>
          <w:color w:val="212121"/>
          <w:w w:val="105"/>
          <w:sz w:val="20"/>
        </w:rPr>
        <w:t>or</w:t>
      </w:r>
      <w:r>
        <w:rPr>
          <w:color w:val="212121"/>
          <w:spacing w:val="-5"/>
          <w:w w:val="105"/>
          <w:sz w:val="20"/>
        </w:rPr>
        <w:t xml:space="preserve"> </w:t>
      </w:r>
      <w:r>
        <w:rPr>
          <w:color w:val="212121"/>
          <w:w w:val="105"/>
          <w:sz w:val="20"/>
        </w:rPr>
        <w:t>C</w:t>
      </w:r>
      <w:r>
        <w:rPr>
          <w:color w:val="212121"/>
          <w:spacing w:val="7"/>
          <w:w w:val="105"/>
          <w:sz w:val="20"/>
        </w:rPr>
        <w:t xml:space="preserve"> </w:t>
      </w:r>
      <w:r>
        <w:rPr>
          <w:color w:val="212121"/>
          <w:w w:val="105"/>
          <w:sz w:val="20"/>
        </w:rPr>
        <w:t>according</w:t>
      </w:r>
      <w:r>
        <w:rPr>
          <w:color w:val="212121"/>
          <w:spacing w:val="5"/>
          <w:w w:val="105"/>
          <w:sz w:val="20"/>
        </w:rPr>
        <w:t xml:space="preserve"> </w:t>
      </w:r>
      <w:r>
        <w:rPr>
          <w:color w:val="212121"/>
          <w:w w:val="105"/>
          <w:sz w:val="20"/>
        </w:rPr>
        <w:t>to</w:t>
      </w:r>
      <w:r>
        <w:rPr>
          <w:color w:val="212121"/>
          <w:spacing w:val="5"/>
          <w:w w:val="105"/>
          <w:sz w:val="20"/>
        </w:rPr>
        <w:t xml:space="preserve"> </w:t>
      </w:r>
      <w:r>
        <w:rPr>
          <w:color w:val="212121"/>
          <w:w w:val="105"/>
          <w:sz w:val="20"/>
        </w:rPr>
        <w:t>criteria</w:t>
      </w:r>
      <w:r>
        <w:rPr>
          <w:color w:val="212121"/>
          <w:spacing w:val="8"/>
          <w:w w:val="105"/>
          <w:sz w:val="20"/>
        </w:rPr>
        <w:t xml:space="preserve"> </w:t>
      </w:r>
      <w:r>
        <w:rPr>
          <w:color w:val="212121"/>
          <w:w w:val="105"/>
          <w:sz w:val="20"/>
        </w:rPr>
        <w:t>in</w:t>
      </w:r>
      <w:r>
        <w:rPr>
          <w:color w:val="212121"/>
          <w:spacing w:val="-7"/>
          <w:w w:val="105"/>
          <w:sz w:val="20"/>
        </w:rPr>
        <w:t xml:space="preserve"> </w:t>
      </w:r>
      <w:r>
        <w:rPr>
          <w:color w:val="212121"/>
          <w:w w:val="105"/>
          <w:sz w:val="20"/>
        </w:rPr>
        <w:t>section</w:t>
      </w:r>
      <w:r>
        <w:rPr>
          <w:color w:val="212121"/>
          <w:spacing w:val="14"/>
          <w:w w:val="105"/>
          <w:sz w:val="20"/>
        </w:rPr>
        <w:t xml:space="preserve"> </w:t>
      </w:r>
      <w:r>
        <w:rPr>
          <w:rFonts w:ascii="Times New Roman" w:hAnsi="Times New Roman"/>
          <w:color w:val="212121"/>
          <w:w w:val="105"/>
        </w:rPr>
        <w:t>2.1</w:t>
      </w:r>
      <w:r>
        <w:rPr>
          <w:rFonts w:ascii="Times New Roman" w:hAnsi="Times New Roman"/>
          <w:color w:val="212121"/>
          <w:spacing w:val="9"/>
          <w:w w:val="105"/>
        </w:rPr>
        <w:t xml:space="preserve"> </w:t>
      </w:r>
      <w:r>
        <w:rPr>
          <w:color w:val="212121"/>
          <w:w w:val="105"/>
          <w:sz w:val="20"/>
        </w:rPr>
        <w:t>of</w:t>
      </w:r>
      <w:r>
        <w:rPr>
          <w:color w:val="212121"/>
          <w:spacing w:val="-9"/>
          <w:w w:val="105"/>
          <w:sz w:val="20"/>
        </w:rPr>
        <w:t xml:space="preserve"> </w:t>
      </w:r>
      <w:r>
        <w:rPr>
          <w:color w:val="212121"/>
          <w:spacing w:val="-5"/>
          <w:w w:val="105"/>
          <w:sz w:val="20"/>
        </w:rPr>
        <w:t>AS</w:t>
      </w:r>
    </w:p>
    <w:p w:rsidR="008B1039" w:rsidRDefault="00AF0B68">
      <w:pPr>
        <w:spacing w:line="249" w:lineRule="exact"/>
        <w:ind w:left="819"/>
        <w:jc w:val="both"/>
        <w:rPr>
          <w:i/>
          <w:sz w:val="21"/>
        </w:rPr>
      </w:pPr>
      <w:r>
        <w:rPr>
          <w:rFonts w:ascii="Times New Roman"/>
          <w:color w:val="212121"/>
          <w:w w:val="105"/>
        </w:rPr>
        <w:t>4343-2005:</w:t>
      </w:r>
      <w:r>
        <w:rPr>
          <w:rFonts w:ascii="Times New Roman"/>
          <w:color w:val="212121"/>
          <w:spacing w:val="45"/>
          <w:w w:val="105"/>
        </w:rPr>
        <w:t xml:space="preserve"> </w:t>
      </w:r>
      <w:r>
        <w:rPr>
          <w:i/>
          <w:color w:val="212121"/>
          <w:w w:val="105"/>
          <w:sz w:val="21"/>
        </w:rPr>
        <w:t>Pressure</w:t>
      </w:r>
      <w:r>
        <w:rPr>
          <w:i/>
          <w:color w:val="212121"/>
          <w:spacing w:val="37"/>
          <w:w w:val="105"/>
          <w:sz w:val="21"/>
        </w:rPr>
        <w:t xml:space="preserve"> </w:t>
      </w:r>
      <w:r>
        <w:rPr>
          <w:i/>
          <w:color w:val="212121"/>
          <w:w w:val="105"/>
          <w:sz w:val="21"/>
        </w:rPr>
        <w:t>equipment-hazard</w:t>
      </w:r>
      <w:r>
        <w:rPr>
          <w:i/>
          <w:color w:val="212121"/>
          <w:spacing w:val="1"/>
          <w:w w:val="105"/>
          <w:sz w:val="21"/>
        </w:rPr>
        <w:t xml:space="preserve"> </w:t>
      </w:r>
      <w:r>
        <w:rPr>
          <w:i/>
          <w:color w:val="212121"/>
          <w:spacing w:val="-2"/>
          <w:w w:val="105"/>
          <w:sz w:val="21"/>
        </w:rPr>
        <w:t>levels.</w:t>
      </w:r>
    </w:p>
    <w:p w:rsidR="008B1039" w:rsidRDefault="00AF0B68">
      <w:pPr>
        <w:pStyle w:val="ListParagraph"/>
        <w:numPr>
          <w:ilvl w:val="1"/>
          <w:numId w:val="2"/>
        </w:numPr>
        <w:tabs>
          <w:tab w:val="left" w:pos="823"/>
        </w:tabs>
        <w:spacing w:before="25"/>
        <w:ind w:left="819" w:right="826" w:hanging="345"/>
        <w:jc w:val="both"/>
        <w:rPr>
          <w:color w:val="212121"/>
          <w:sz w:val="20"/>
        </w:rPr>
      </w:pPr>
      <w:r>
        <w:rPr>
          <w:color w:val="212121"/>
          <w:w w:val="105"/>
          <w:sz w:val="20"/>
        </w:rPr>
        <w:t>Pressure vessels categorised as</w:t>
      </w:r>
      <w:r>
        <w:rPr>
          <w:color w:val="212121"/>
          <w:spacing w:val="-2"/>
          <w:w w:val="105"/>
          <w:sz w:val="20"/>
        </w:rPr>
        <w:t xml:space="preserve"> </w:t>
      </w:r>
      <w:r>
        <w:rPr>
          <w:color w:val="212121"/>
          <w:w w:val="105"/>
          <w:sz w:val="20"/>
        </w:rPr>
        <w:t>hazard level A,</w:t>
      </w:r>
      <w:r>
        <w:rPr>
          <w:color w:val="212121"/>
          <w:spacing w:val="-4"/>
          <w:w w:val="105"/>
          <w:sz w:val="20"/>
        </w:rPr>
        <w:t xml:space="preserve"> </w:t>
      </w:r>
      <w:r>
        <w:rPr>
          <w:color w:val="212121"/>
          <w:w w:val="105"/>
          <w:sz w:val="20"/>
        </w:rPr>
        <w:t>B or C according to</w:t>
      </w:r>
      <w:r>
        <w:rPr>
          <w:color w:val="212121"/>
          <w:spacing w:val="-2"/>
          <w:w w:val="105"/>
          <w:sz w:val="20"/>
        </w:rPr>
        <w:t xml:space="preserve"> </w:t>
      </w:r>
      <w:r>
        <w:rPr>
          <w:color w:val="212121"/>
          <w:w w:val="105"/>
          <w:sz w:val="20"/>
        </w:rPr>
        <w:t xml:space="preserve">the criteria in section </w:t>
      </w:r>
      <w:r>
        <w:rPr>
          <w:rFonts w:ascii="Times New Roman" w:hAnsi="Times New Roman"/>
          <w:color w:val="212121"/>
          <w:w w:val="105"/>
        </w:rPr>
        <w:t xml:space="preserve">2.1 </w:t>
      </w:r>
      <w:r>
        <w:rPr>
          <w:color w:val="212121"/>
          <w:w w:val="105"/>
          <w:sz w:val="20"/>
        </w:rPr>
        <w:t xml:space="preserve">of AS </w:t>
      </w:r>
      <w:r>
        <w:rPr>
          <w:rFonts w:ascii="Times New Roman" w:hAnsi="Times New Roman"/>
          <w:color w:val="212121"/>
          <w:w w:val="105"/>
        </w:rPr>
        <w:t xml:space="preserve">4343-2005: </w:t>
      </w:r>
      <w:r>
        <w:rPr>
          <w:i/>
          <w:color w:val="212121"/>
          <w:w w:val="105"/>
          <w:sz w:val="21"/>
        </w:rPr>
        <w:t xml:space="preserve">Pressure equipment-hazard levels, </w:t>
      </w:r>
      <w:r>
        <w:rPr>
          <w:color w:val="212121"/>
          <w:w w:val="105"/>
          <w:sz w:val="20"/>
        </w:rPr>
        <w:t>except for gas cylinders; LP Gas fuel vessels for automotive use, and serially produced vessels</w:t>
      </w:r>
    </w:p>
    <w:p w:rsidR="008B1039" w:rsidRDefault="00AF0B68">
      <w:pPr>
        <w:pStyle w:val="ListParagraph"/>
        <w:numPr>
          <w:ilvl w:val="1"/>
          <w:numId w:val="2"/>
        </w:numPr>
        <w:tabs>
          <w:tab w:val="left" w:pos="823"/>
          <w:tab w:val="left" w:pos="824"/>
        </w:tabs>
        <w:spacing w:before="37"/>
        <w:ind w:left="823" w:hanging="349"/>
        <w:rPr>
          <w:color w:val="212121"/>
          <w:sz w:val="20"/>
        </w:rPr>
      </w:pPr>
      <w:r>
        <w:rPr>
          <w:color w:val="212121"/>
          <w:w w:val="105"/>
          <w:sz w:val="20"/>
        </w:rPr>
        <w:t>Tower</w:t>
      </w:r>
      <w:r>
        <w:rPr>
          <w:color w:val="212121"/>
          <w:spacing w:val="1"/>
          <w:w w:val="105"/>
          <w:sz w:val="20"/>
        </w:rPr>
        <w:t xml:space="preserve"> </w:t>
      </w:r>
      <w:r>
        <w:rPr>
          <w:color w:val="212121"/>
          <w:w w:val="105"/>
          <w:sz w:val="20"/>
        </w:rPr>
        <w:t>cranes</w:t>
      </w:r>
      <w:r>
        <w:rPr>
          <w:color w:val="212121"/>
          <w:spacing w:val="5"/>
          <w:w w:val="105"/>
          <w:sz w:val="20"/>
        </w:rPr>
        <w:t xml:space="preserve"> </w:t>
      </w:r>
      <w:r>
        <w:rPr>
          <w:color w:val="212121"/>
          <w:w w:val="105"/>
          <w:sz w:val="20"/>
        </w:rPr>
        <w:t>including</w:t>
      </w:r>
      <w:r>
        <w:rPr>
          <w:color w:val="212121"/>
          <w:spacing w:val="9"/>
          <w:w w:val="105"/>
          <w:sz w:val="20"/>
        </w:rPr>
        <w:t xml:space="preserve"> </w:t>
      </w:r>
      <w:r>
        <w:rPr>
          <w:color w:val="212121"/>
          <w:w w:val="105"/>
          <w:sz w:val="20"/>
        </w:rPr>
        <w:t>self-erecting</w:t>
      </w:r>
      <w:r>
        <w:rPr>
          <w:color w:val="212121"/>
          <w:spacing w:val="5"/>
          <w:w w:val="105"/>
          <w:sz w:val="20"/>
        </w:rPr>
        <w:t xml:space="preserve"> </w:t>
      </w:r>
      <w:r>
        <w:rPr>
          <w:color w:val="212121"/>
          <w:w w:val="105"/>
          <w:sz w:val="20"/>
        </w:rPr>
        <w:t>tower</w:t>
      </w:r>
      <w:r>
        <w:rPr>
          <w:color w:val="212121"/>
          <w:spacing w:val="9"/>
          <w:w w:val="105"/>
          <w:sz w:val="20"/>
        </w:rPr>
        <w:t xml:space="preserve"> </w:t>
      </w:r>
      <w:r>
        <w:rPr>
          <w:color w:val="212121"/>
          <w:spacing w:val="-2"/>
          <w:w w:val="105"/>
          <w:sz w:val="20"/>
        </w:rPr>
        <w:t>cranes.</w:t>
      </w:r>
    </w:p>
    <w:p w:rsidR="008B1039" w:rsidRDefault="00AF0B68">
      <w:pPr>
        <w:pStyle w:val="ListParagraph"/>
        <w:numPr>
          <w:ilvl w:val="1"/>
          <w:numId w:val="2"/>
        </w:numPr>
        <w:tabs>
          <w:tab w:val="left" w:pos="822"/>
          <w:tab w:val="left" w:pos="823"/>
        </w:tabs>
        <w:spacing w:before="24"/>
        <w:ind w:left="822" w:hanging="348"/>
        <w:rPr>
          <w:color w:val="3A3A3A"/>
          <w:sz w:val="20"/>
        </w:rPr>
      </w:pPr>
      <w:r>
        <w:rPr>
          <w:color w:val="212121"/>
          <w:w w:val="105"/>
          <w:sz w:val="20"/>
        </w:rPr>
        <w:t>Lifts,</w:t>
      </w:r>
      <w:r>
        <w:rPr>
          <w:color w:val="212121"/>
          <w:spacing w:val="-4"/>
          <w:w w:val="105"/>
          <w:sz w:val="20"/>
        </w:rPr>
        <w:t xml:space="preserve"> </w:t>
      </w:r>
      <w:r>
        <w:rPr>
          <w:color w:val="212121"/>
          <w:w w:val="105"/>
          <w:sz w:val="20"/>
        </w:rPr>
        <w:t>escalators</w:t>
      </w:r>
      <w:r>
        <w:rPr>
          <w:color w:val="212121"/>
          <w:spacing w:val="18"/>
          <w:w w:val="105"/>
          <w:sz w:val="20"/>
        </w:rPr>
        <w:t xml:space="preserve"> </w:t>
      </w:r>
      <w:r>
        <w:rPr>
          <w:color w:val="212121"/>
          <w:w w:val="105"/>
          <w:sz w:val="20"/>
        </w:rPr>
        <w:t>and</w:t>
      </w:r>
      <w:r>
        <w:rPr>
          <w:color w:val="212121"/>
          <w:spacing w:val="-3"/>
          <w:w w:val="105"/>
          <w:sz w:val="20"/>
        </w:rPr>
        <w:t xml:space="preserve"> </w:t>
      </w:r>
      <w:r>
        <w:rPr>
          <w:color w:val="212121"/>
          <w:w w:val="105"/>
          <w:sz w:val="20"/>
        </w:rPr>
        <w:t>moving</w:t>
      </w:r>
      <w:r>
        <w:rPr>
          <w:color w:val="212121"/>
          <w:spacing w:val="3"/>
          <w:w w:val="105"/>
          <w:sz w:val="20"/>
        </w:rPr>
        <w:t xml:space="preserve"> </w:t>
      </w:r>
      <w:r>
        <w:rPr>
          <w:color w:val="212121"/>
          <w:spacing w:val="-2"/>
          <w:w w:val="105"/>
          <w:sz w:val="20"/>
        </w:rPr>
        <w:t>walkways</w:t>
      </w:r>
    </w:p>
    <w:p w:rsidR="008B1039" w:rsidRDefault="00AF0B68">
      <w:pPr>
        <w:pStyle w:val="ListParagraph"/>
        <w:numPr>
          <w:ilvl w:val="1"/>
          <w:numId w:val="2"/>
        </w:numPr>
        <w:tabs>
          <w:tab w:val="left" w:pos="817"/>
          <w:tab w:val="left" w:pos="819"/>
        </w:tabs>
        <w:ind w:left="818" w:hanging="349"/>
        <w:rPr>
          <w:color w:val="3A3A3A"/>
          <w:sz w:val="20"/>
        </w:rPr>
      </w:pPr>
      <w:r>
        <w:rPr>
          <w:color w:val="212121"/>
          <w:w w:val="105"/>
          <w:sz w:val="20"/>
        </w:rPr>
        <w:t>Building</w:t>
      </w:r>
      <w:r>
        <w:rPr>
          <w:color w:val="212121"/>
          <w:spacing w:val="9"/>
          <w:w w:val="105"/>
          <w:sz w:val="20"/>
        </w:rPr>
        <w:t xml:space="preserve"> </w:t>
      </w:r>
      <w:r>
        <w:rPr>
          <w:color w:val="212121"/>
          <w:w w:val="105"/>
          <w:sz w:val="20"/>
        </w:rPr>
        <w:t>maintenance</w:t>
      </w:r>
      <w:r>
        <w:rPr>
          <w:color w:val="212121"/>
          <w:spacing w:val="16"/>
          <w:w w:val="105"/>
          <w:sz w:val="20"/>
        </w:rPr>
        <w:t xml:space="preserve"> </w:t>
      </w:r>
      <w:r>
        <w:rPr>
          <w:color w:val="212121"/>
          <w:spacing w:val="-2"/>
          <w:w w:val="105"/>
          <w:sz w:val="20"/>
        </w:rPr>
        <w:t>units</w:t>
      </w:r>
    </w:p>
    <w:p w:rsidR="008B1039" w:rsidRDefault="00AF0B68">
      <w:pPr>
        <w:pStyle w:val="ListParagraph"/>
        <w:numPr>
          <w:ilvl w:val="1"/>
          <w:numId w:val="2"/>
        </w:numPr>
        <w:tabs>
          <w:tab w:val="left" w:pos="818"/>
          <w:tab w:val="left" w:pos="819"/>
        </w:tabs>
        <w:spacing w:before="16" w:line="235" w:lineRule="auto"/>
        <w:ind w:left="816" w:right="241"/>
        <w:rPr>
          <w:color w:val="3A3A3A"/>
          <w:sz w:val="20"/>
        </w:rPr>
      </w:pPr>
      <w:r>
        <w:rPr>
          <w:color w:val="212121"/>
          <w:w w:val="105"/>
          <w:sz w:val="20"/>
        </w:rPr>
        <w:t>Amusement devices classified by</w:t>
      </w:r>
      <w:r>
        <w:rPr>
          <w:color w:val="212121"/>
          <w:spacing w:val="-4"/>
          <w:w w:val="105"/>
          <w:sz w:val="20"/>
        </w:rPr>
        <w:t xml:space="preserve"> </w:t>
      </w:r>
      <w:r>
        <w:rPr>
          <w:color w:val="212121"/>
          <w:w w:val="105"/>
          <w:sz w:val="20"/>
        </w:rPr>
        <w:t xml:space="preserve">section </w:t>
      </w:r>
      <w:r>
        <w:rPr>
          <w:rFonts w:ascii="Times New Roman" w:hAnsi="Times New Roman"/>
          <w:color w:val="212121"/>
          <w:w w:val="105"/>
        </w:rPr>
        <w:t xml:space="preserve">2.1 </w:t>
      </w:r>
      <w:r>
        <w:rPr>
          <w:color w:val="212121"/>
          <w:w w:val="105"/>
          <w:sz w:val="20"/>
        </w:rPr>
        <w:t>of</w:t>
      </w:r>
      <w:r>
        <w:rPr>
          <w:color w:val="212121"/>
          <w:spacing w:val="-6"/>
          <w:w w:val="105"/>
          <w:sz w:val="20"/>
        </w:rPr>
        <w:t xml:space="preserve"> </w:t>
      </w:r>
      <w:r>
        <w:rPr>
          <w:color w:val="212121"/>
          <w:w w:val="105"/>
          <w:sz w:val="20"/>
        </w:rPr>
        <w:t>AS</w:t>
      </w:r>
      <w:r>
        <w:rPr>
          <w:color w:val="212121"/>
          <w:spacing w:val="-8"/>
          <w:w w:val="105"/>
          <w:sz w:val="20"/>
        </w:rPr>
        <w:t xml:space="preserve"> </w:t>
      </w:r>
      <w:r>
        <w:rPr>
          <w:rFonts w:ascii="Times New Roman" w:hAnsi="Times New Roman"/>
          <w:color w:val="212121"/>
          <w:w w:val="105"/>
        </w:rPr>
        <w:t xml:space="preserve">3533.1-2009: </w:t>
      </w:r>
      <w:r>
        <w:rPr>
          <w:i/>
          <w:color w:val="212121"/>
          <w:w w:val="105"/>
          <w:sz w:val="21"/>
        </w:rPr>
        <w:t>Amusement rides</w:t>
      </w:r>
      <w:r>
        <w:rPr>
          <w:i/>
          <w:color w:val="212121"/>
          <w:spacing w:val="-7"/>
          <w:w w:val="105"/>
          <w:sz w:val="21"/>
        </w:rPr>
        <w:t xml:space="preserve"> </w:t>
      </w:r>
      <w:r>
        <w:rPr>
          <w:i/>
          <w:color w:val="212121"/>
          <w:w w:val="105"/>
          <w:sz w:val="21"/>
        </w:rPr>
        <w:t xml:space="preserve">and devices-Design and construction </w:t>
      </w:r>
      <w:r>
        <w:rPr>
          <w:color w:val="212121"/>
          <w:w w:val="105"/>
          <w:sz w:val="20"/>
        </w:rPr>
        <w:t>except amusement devices noted below</w:t>
      </w:r>
    </w:p>
    <w:p w:rsidR="008B1039" w:rsidRDefault="00AF0B68">
      <w:pPr>
        <w:pStyle w:val="ListParagraph"/>
        <w:numPr>
          <w:ilvl w:val="1"/>
          <w:numId w:val="2"/>
        </w:numPr>
        <w:tabs>
          <w:tab w:val="left" w:pos="817"/>
          <w:tab w:val="left" w:pos="818"/>
        </w:tabs>
        <w:spacing w:before="33"/>
        <w:ind w:left="817" w:hanging="348"/>
        <w:rPr>
          <w:color w:val="3A3A3A"/>
          <w:sz w:val="20"/>
        </w:rPr>
      </w:pPr>
      <w:r>
        <w:rPr>
          <w:color w:val="212121"/>
          <w:w w:val="105"/>
          <w:sz w:val="20"/>
        </w:rPr>
        <w:t>Concrete</w:t>
      </w:r>
      <w:r>
        <w:rPr>
          <w:color w:val="212121"/>
          <w:spacing w:val="8"/>
          <w:w w:val="105"/>
          <w:sz w:val="20"/>
        </w:rPr>
        <w:t xml:space="preserve"> </w:t>
      </w:r>
      <w:r>
        <w:rPr>
          <w:color w:val="212121"/>
          <w:w w:val="105"/>
          <w:sz w:val="20"/>
        </w:rPr>
        <w:t>placing</w:t>
      </w:r>
      <w:r>
        <w:rPr>
          <w:color w:val="212121"/>
          <w:spacing w:val="3"/>
          <w:w w:val="105"/>
          <w:sz w:val="20"/>
        </w:rPr>
        <w:t xml:space="preserve"> </w:t>
      </w:r>
      <w:r>
        <w:rPr>
          <w:color w:val="212121"/>
          <w:w w:val="105"/>
          <w:sz w:val="20"/>
        </w:rPr>
        <w:t>booms,</w:t>
      </w:r>
      <w:r>
        <w:rPr>
          <w:color w:val="212121"/>
          <w:spacing w:val="6"/>
          <w:w w:val="105"/>
          <w:sz w:val="20"/>
        </w:rPr>
        <w:t xml:space="preserve"> </w:t>
      </w:r>
      <w:r>
        <w:rPr>
          <w:color w:val="212121"/>
          <w:spacing w:val="-5"/>
          <w:w w:val="105"/>
          <w:sz w:val="20"/>
        </w:rPr>
        <w:t>and</w:t>
      </w:r>
    </w:p>
    <w:p w:rsidR="008B1039" w:rsidRDefault="00AF0B68">
      <w:pPr>
        <w:pStyle w:val="ListParagraph"/>
        <w:numPr>
          <w:ilvl w:val="1"/>
          <w:numId w:val="2"/>
        </w:numPr>
        <w:tabs>
          <w:tab w:val="left" w:pos="822"/>
          <w:tab w:val="left" w:pos="823"/>
        </w:tabs>
        <w:spacing w:before="25"/>
        <w:ind w:left="822" w:hanging="353"/>
        <w:rPr>
          <w:color w:val="3A3A3A"/>
          <w:sz w:val="20"/>
        </w:rPr>
      </w:pPr>
      <w:r>
        <w:rPr>
          <w:color w:val="212121"/>
          <w:w w:val="105"/>
          <w:sz w:val="20"/>
        </w:rPr>
        <w:t>Mobile cranes</w:t>
      </w:r>
      <w:r>
        <w:rPr>
          <w:color w:val="212121"/>
          <w:spacing w:val="4"/>
          <w:w w:val="105"/>
          <w:sz w:val="20"/>
        </w:rPr>
        <w:t xml:space="preserve"> </w:t>
      </w:r>
      <w:r>
        <w:rPr>
          <w:color w:val="212121"/>
          <w:w w:val="105"/>
          <w:sz w:val="20"/>
        </w:rPr>
        <w:t>with</w:t>
      </w:r>
      <w:r>
        <w:rPr>
          <w:color w:val="212121"/>
          <w:spacing w:val="-3"/>
          <w:w w:val="105"/>
          <w:sz w:val="20"/>
        </w:rPr>
        <w:t xml:space="preserve"> </w:t>
      </w:r>
      <w:r>
        <w:rPr>
          <w:color w:val="212121"/>
          <w:w w:val="105"/>
          <w:sz w:val="20"/>
        </w:rPr>
        <w:t>a</w:t>
      </w:r>
      <w:r>
        <w:rPr>
          <w:color w:val="212121"/>
          <w:spacing w:val="3"/>
          <w:w w:val="105"/>
          <w:sz w:val="20"/>
        </w:rPr>
        <w:t xml:space="preserve"> </w:t>
      </w:r>
      <w:r>
        <w:rPr>
          <w:color w:val="212121"/>
          <w:w w:val="105"/>
          <w:sz w:val="20"/>
        </w:rPr>
        <w:t>rated capacity</w:t>
      </w:r>
      <w:r>
        <w:rPr>
          <w:color w:val="212121"/>
          <w:spacing w:val="18"/>
          <w:w w:val="105"/>
          <w:sz w:val="20"/>
        </w:rPr>
        <w:t xml:space="preserve"> </w:t>
      </w:r>
      <w:r>
        <w:rPr>
          <w:color w:val="212121"/>
          <w:w w:val="105"/>
          <w:sz w:val="20"/>
        </w:rPr>
        <w:t>of</w:t>
      </w:r>
      <w:r>
        <w:rPr>
          <w:color w:val="212121"/>
          <w:spacing w:val="-1"/>
          <w:w w:val="105"/>
          <w:sz w:val="20"/>
        </w:rPr>
        <w:t xml:space="preserve"> </w:t>
      </w:r>
      <w:r>
        <w:rPr>
          <w:color w:val="212121"/>
          <w:w w:val="105"/>
          <w:sz w:val="20"/>
        </w:rPr>
        <w:t>greater</w:t>
      </w:r>
      <w:r>
        <w:rPr>
          <w:color w:val="212121"/>
          <w:spacing w:val="4"/>
          <w:w w:val="105"/>
          <w:sz w:val="20"/>
        </w:rPr>
        <w:t xml:space="preserve"> </w:t>
      </w:r>
      <w:r>
        <w:rPr>
          <w:color w:val="212121"/>
          <w:w w:val="105"/>
          <w:sz w:val="20"/>
        </w:rPr>
        <w:t>than</w:t>
      </w:r>
      <w:r>
        <w:rPr>
          <w:color w:val="212121"/>
          <w:spacing w:val="11"/>
          <w:w w:val="105"/>
          <w:sz w:val="20"/>
        </w:rPr>
        <w:t xml:space="preserve"> </w:t>
      </w:r>
      <w:r>
        <w:rPr>
          <w:color w:val="212121"/>
          <w:w w:val="105"/>
          <w:sz w:val="20"/>
        </w:rPr>
        <w:t>10</w:t>
      </w:r>
      <w:r>
        <w:rPr>
          <w:color w:val="212121"/>
          <w:spacing w:val="1"/>
          <w:w w:val="105"/>
          <w:sz w:val="20"/>
        </w:rPr>
        <w:t xml:space="preserve"> </w:t>
      </w:r>
      <w:r>
        <w:rPr>
          <w:color w:val="212121"/>
          <w:spacing w:val="-2"/>
          <w:w w:val="105"/>
          <w:sz w:val="20"/>
        </w:rPr>
        <w:t>tonnes.</w:t>
      </w:r>
    </w:p>
    <w:p w:rsidR="008B1039" w:rsidRDefault="008B1039">
      <w:pPr>
        <w:pStyle w:val="BodyText"/>
        <w:rPr>
          <w:sz w:val="22"/>
        </w:rPr>
      </w:pPr>
    </w:p>
    <w:p w:rsidR="008B1039" w:rsidRDefault="008B1039">
      <w:pPr>
        <w:pStyle w:val="BodyText"/>
        <w:spacing w:before="11"/>
        <w:rPr>
          <w:sz w:val="18"/>
        </w:rPr>
      </w:pPr>
    </w:p>
    <w:p w:rsidR="008B1039" w:rsidRDefault="00AF0B68">
      <w:pPr>
        <w:pStyle w:val="Heading4"/>
        <w:spacing w:line="242" w:lineRule="auto"/>
        <w:ind w:left="482" w:right="382" w:hanging="3"/>
      </w:pPr>
      <w:r>
        <w:rPr>
          <w:color w:val="547C8E"/>
          <w:w w:val="95"/>
        </w:rPr>
        <w:t>Items</w:t>
      </w:r>
      <w:r>
        <w:rPr>
          <w:color w:val="547C8E"/>
          <w:spacing w:val="-15"/>
          <w:w w:val="95"/>
        </w:rPr>
        <w:t xml:space="preserve"> </w:t>
      </w:r>
      <w:r>
        <w:rPr>
          <w:color w:val="547C8E"/>
          <w:w w:val="95"/>
        </w:rPr>
        <w:t>of</w:t>
      </w:r>
      <w:r>
        <w:rPr>
          <w:color w:val="547C8E"/>
          <w:spacing w:val="-21"/>
          <w:w w:val="95"/>
        </w:rPr>
        <w:t xml:space="preserve"> </w:t>
      </w:r>
      <w:r>
        <w:rPr>
          <w:color w:val="547C8E"/>
          <w:w w:val="95"/>
        </w:rPr>
        <w:t>plant</w:t>
      </w:r>
      <w:r>
        <w:rPr>
          <w:color w:val="547C8E"/>
          <w:spacing w:val="-11"/>
          <w:w w:val="95"/>
        </w:rPr>
        <w:t xml:space="preserve"> </w:t>
      </w:r>
      <w:r>
        <w:rPr>
          <w:color w:val="547C8E"/>
          <w:w w:val="95"/>
        </w:rPr>
        <w:t>not</w:t>
      </w:r>
      <w:r>
        <w:rPr>
          <w:color w:val="547C8E"/>
          <w:spacing w:val="-15"/>
          <w:w w:val="95"/>
        </w:rPr>
        <w:t xml:space="preserve"> </w:t>
      </w:r>
      <w:r>
        <w:rPr>
          <w:color w:val="547C8E"/>
          <w:w w:val="95"/>
        </w:rPr>
        <w:t>requiring registration in Schedule</w:t>
      </w:r>
      <w:r>
        <w:rPr>
          <w:color w:val="547C8E"/>
        </w:rPr>
        <w:t xml:space="preserve"> </w:t>
      </w:r>
      <w:r>
        <w:rPr>
          <w:color w:val="547C8E"/>
          <w:w w:val="95"/>
        </w:rPr>
        <w:t>5 (Part 2)</w:t>
      </w:r>
      <w:r>
        <w:rPr>
          <w:color w:val="547C8E"/>
          <w:spacing w:val="-10"/>
          <w:w w:val="95"/>
        </w:rPr>
        <w:t xml:space="preserve"> </w:t>
      </w:r>
      <w:r>
        <w:rPr>
          <w:color w:val="547C8E"/>
          <w:w w:val="95"/>
        </w:rPr>
        <w:t>of the WHS Regulations</w:t>
      </w:r>
    </w:p>
    <w:p w:rsidR="008B1039" w:rsidRDefault="00AF0B68">
      <w:pPr>
        <w:pStyle w:val="ListParagraph"/>
        <w:numPr>
          <w:ilvl w:val="1"/>
          <w:numId w:val="2"/>
        </w:numPr>
        <w:tabs>
          <w:tab w:val="left" w:pos="347"/>
          <w:tab w:val="left" w:pos="348"/>
        </w:tabs>
        <w:spacing w:before="252" w:line="229" w:lineRule="exact"/>
        <w:ind w:left="347" w:right="264" w:hanging="348"/>
        <w:jc w:val="right"/>
        <w:rPr>
          <w:color w:val="3A3A3A"/>
          <w:sz w:val="20"/>
        </w:rPr>
      </w:pPr>
      <w:r>
        <w:rPr>
          <w:color w:val="212121"/>
          <w:w w:val="105"/>
          <w:sz w:val="20"/>
        </w:rPr>
        <w:t>Any</w:t>
      </w:r>
      <w:r>
        <w:rPr>
          <w:color w:val="212121"/>
          <w:spacing w:val="3"/>
          <w:w w:val="105"/>
          <w:sz w:val="20"/>
        </w:rPr>
        <w:t xml:space="preserve"> </w:t>
      </w:r>
      <w:r>
        <w:rPr>
          <w:color w:val="212121"/>
          <w:w w:val="105"/>
          <w:sz w:val="20"/>
        </w:rPr>
        <w:t>pressure</w:t>
      </w:r>
      <w:r>
        <w:rPr>
          <w:color w:val="212121"/>
          <w:spacing w:val="13"/>
          <w:w w:val="105"/>
          <w:sz w:val="20"/>
        </w:rPr>
        <w:t xml:space="preserve"> </w:t>
      </w:r>
      <w:r>
        <w:rPr>
          <w:color w:val="212121"/>
          <w:w w:val="105"/>
          <w:sz w:val="20"/>
        </w:rPr>
        <w:t>equipment</w:t>
      </w:r>
      <w:r>
        <w:rPr>
          <w:color w:val="212121"/>
          <w:spacing w:val="12"/>
          <w:w w:val="105"/>
          <w:sz w:val="20"/>
        </w:rPr>
        <w:t xml:space="preserve"> </w:t>
      </w:r>
      <w:r>
        <w:rPr>
          <w:color w:val="212121"/>
          <w:w w:val="105"/>
          <w:sz w:val="20"/>
        </w:rPr>
        <w:t>(other</w:t>
      </w:r>
      <w:r>
        <w:rPr>
          <w:color w:val="212121"/>
          <w:spacing w:val="2"/>
          <w:w w:val="105"/>
          <w:sz w:val="20"/>
        </w:rPr>
        <w:t xml:space="preserve"> </w:t>
      </w:r>
      <w:r>
        <w:rPr>
          <w:color w:val="212121"/>
          <w:w w:val="105"/>
          <w:sz w:val="20"/>
        </w:rPr>
        <w:t>than</w:t>
      </w:r>
      <w:r>
        <w:rPr>
          <w:color w:val="212121"/>
          <w:spacing w:val="5"/>
          <w:w w:val="105"/>
          <w:sz w:val="20"/>
        </w:rPr>
        <w:t xml:space="preserve"> </w:t>
      </w:r>
      <w:r>
        <w:rPr>
          <w:color w:val="212121"/>
          <w:w w:val="105"/>
          <w:sz w:val="20"/>
        </w:rPr>
        <w:t>a</w:t>
      </w:r>
      <w:r>
        <w:rPr>
          <w:color w:val="212121"/>
          <w:spacing w:val="-5"/>
          <w:w w:val="105"/>
          <w:sz w:val="20"/>
        </w:rPr>
        <w:t xml:space="preserve"> </w:t>
      </w:r>
      <w:r>
        <w:rPr>
          <w:color w:val="212121"/>
          <w:w w:val="105"/>
          <w:sz w:val="20"/>
        </w:rPr>
        <w:t>gas</w:t>
      </w:r>
      <w:r>
        <w:rPr>
          <w:color w:val="212121"/>
          <w:spacing w:val="2"/>
          <w:w w:val="105"/>
          <w:sz w:val="20"/>
        </w:rPr>
        <w:t xml:space="preserve"> </w:t>
      </w:r>
      <w:r>
        <w:rPr>
          <w:color w:val="212121"/>
          <w:w w:val="105"/>
          <w:sz w:val="20"/>
        </w:rPr>
        <w:t>cylinder}</w:t>
      </w:r>
      <w:r>
        <w:rPr>
          <w:color w:val="212121"/>
          <w:spacing w:val="15"/>
          <w:w w:val="105"/>
          <w:sz w:val="20"/>
        </w:rPr>
        <w:t xml:space="preserve"> </w:t>
      </w:r>
      <w:r>
        <w:rPr>
          <w:color w:val="212121"/>
          <w:w w:val="105"/>
          <w:sz w:val="20"/>
        </w:rPr>
        <w:t>excluded</w:t>
      </w:r>
      <w:r>
        <w:rPr>
          <w:color w:val="212121"/>
          <w:spacing w:val="-3"/>
          <w:w w:val="105"/>
          <w:sz w:val="20"/>
        </w:rPr>
        <w:t xml:space="preserve"> </w:t>
      </w:r>
      <w:r>
        <w:rPr>
          <w:color w:val="212121"/>
          <w:w w:val="105"/>
          <w:sz w:val="20"/>
        </w:rPr>
        <w:t>from</w:t>
      </w:r>
      <w:r>
        <w:rPr>
          <w:color w:val="212121"/>
          <w:spacing w:val="-4"/>
          <w:w w:val="105"/>
          <w:sz w:val="20"/>
        </w:rPr>
        <w:t xml:space="preserve"> </w:t>
      </w:r>
      <w:r>
        <w:rPr>
          <w:color w:val="212121"/>
          <w:w w:val="105"/>
          <w:sz w:val="20"/>
        </w:rPr>
        <w:t>the</w:t>
      </w:r>
      <w:r>
        <w:rPr>
          <w:color w:val="212121"/>
          <w:spacing w:val="-2"/>
          <w:w w:val="105"/>
          <w:sz w:val="20"/>
        </w:rPr>
        <w:t xml:space="preserve"> </w:t>
      </w:r>
      <w:r>
        <w:rPr>
          <w:color w:val="212121"/>
          <w:w w:val="105"/>
          <w:sz w:val="20"/>
        </w:rPr>
        <w:t>scope</w:t>
      </w:r>
      <w:r>
        <w:rPr>
          <w:color w:val="212121"/>
          <w:spacing w:val="5"/>
          <w:w w:val="105"/>
          <w:sz w:val="20"/>
        </w:rPr>
        <w:t xml:space="preserve"> </w:t>
      </w:r>
      <w:r>
        <w:rPr>
          <w:color w:val="212121"/>
          <w:w w:val="105"/>
          <w:sz w:val="20"/>
        </w:rPr>
        <w:t>of</w:t>
      </w:r>
      <w:r>
        <w:rPr>
          <w:color w:val="212121"/>
          <w:spacing w:val="-5"/>
          <w:w w:val="105"/>
          <w:sz w:val="20"/>
        </w:rPr>
        <w:t xml:space="preserve"> </w:t>
      </w:r>
      <w:r>
        <w:rPr>
          <w:color w:val="212121"/>
          <w:spacing w:val="-2"/>
          <w:w w:val="105"/>
          <w:sz w:val="20"/>
        </w:rPr>
        <w:t>AS/NZS</w:t>
      </w:r>
    </w:p>
    <w:p w:rsidR="008B1039" w:rsidRDefault="00AF0B68">
      <w:pPr>
        <w:spacing w:line="252" w:lineRule="exact"/>
        <w:ind w:right="335"/>
        <w:jc w:val="right"/>
        <w:rPr>
          <w:rFonts w:ascii="Times New Roman"/>
        </w:rPr>
      </w:pPr>
      <w:r>
        <w:rPr>
          <w:rFonts w:ascii="Times New Roman"/>
          <w:color w:val="212121"/>
          <w:w w:val="105"/>
        </w:rPr>
        <w:t>1200-2000:</w:t>
      </w:r>
      <w:r>
        <w:rPr>
          <w:rFonts w:ascii="Times New Roman"/>
          <w:color w:val="212121"/>
          <w:spacing w:val="10"/>
          <w:w w:val="105"/>
        </w:rPr>
        <w:t xml:space="preserve"> </w:t>
      </w:r>
      <w:r>
        <w:rPr>
          <w:i/>
          <w:color w:val="212121"/>
          <w:w w:val="105"/>
          <w:sz w:val="21"/>
        </w:rPr>
        <w:t>Pressure</w:t>
      </w:r>
      <w:r>
        <w:rPr>
          <w:i/>
          <w:color w:val="212121"/>
          <w:spacing w:val="-2"/>
          <w:w w:val="105"/>
          <w:sz w:val="21"/>
        </w:rPr>
        <w:t xml:space="preserve"> </w:t>
      </w:r>
      <w:r>
        <w:rPr>
          <w:i/>
          <w:color w:val="212121"/>
          <w:w w:val="105"/>
          <w:sz w:val="21"/>
        </w:rPr>
        <w:t>equipment.</w:t>
      </w:r>
      <w:r>
        <w:rPr>
          <w:i/>
          <w:color w:val="212121"/>
          <w:spacing w:val="3"/>
          <w:w w:val="105"/>
          <w:sz w:val="21"/>
        </w:rPr>
        <w:t xml:space="preserve"> </w:t>
      </w:r>
      <w:r>
        <w:rPr>
          <w:color w:val="212121"/>
          <w:w w:val="105"/>
          <w:sz w:val="20"/>
        </w:rPr>
        <w:t>See</w:t>
      </w:r>
      <w:r>
        <w:rPr>
          <w:color w:val="212121"/>
          <w:spacing w:val="-1"/>
          <w:w w:val="105"/>
          <w:sz w:val="20"/>
        </w:rPr>
        <w:t xml:space="preserve"> </w:t>
      </w:r>
      <w:r>
        <w:rPr>
          <w:color w:val="212121"/>
          <w:w w:val="105"/>
          <w:sz w:val="20"/>
        </w:rPr>
        <w:t>section</w:t>
      </w:r>
      <w:r>
        <w:rPr>
          <w:color w:val="212121"/>
          <w:spacing w:val="5"/>
          <w:w w:val="105"/>
          <w:sz w:val="20"/>
        </w:rPr>
        <w:t xml:space="preserve"> </w:t>
      </w:r>
      <w:r>
        <w:rPr>
          <w:color w:val="212121"/>
          <w:w w:val="105"/>
          <w:sz w:val="20"/>
        </w:rPr>
        <w:t>A1 of</w:t>
      </w:r>
      <w:r>
        <w:rPr>
          <w:color w:val="212121"/>
          <w:spacing w:val="-2"/>
          <w:w w:val="105"/>
          <w:sz w:val="20"/>
        </w:rPr>
        <w:t xml:space="preserve"> </w:t>
      </w:r>
      <w:r>
        <w:rPr>
          <w:color w:val="212121"/>
          <w:w w:val="105"/>
          <w:sz w:val="20"/>
        </w:rPr>
        <w:t>Appendix</w:t>
      </w:r>
      <w:r>
        <w:rPr>
          <w:color w:val="212121"/>
          <w:spacing w:val="15"/>
          <w:w w:val="105"/>
          <w:sz w:val="20"/>
        </w:rPr>
        <w:t xml:space="preserve"> </w:t>
      </w:r>
      <w:r>
        <w:rPr>
          <w:color w:val="212121"/>
          <w:w w:val="105"/>
          <w:sz w:val="20"/>
        </w:rPr>
        <w:t>A</w:t>
      </w:r>
      <w:r>
        <w:rPr>
          <w:color w:val="212121"/>
          <w:spacing w:val="-4"/>
          <w:w w:val="105"/>
          <w:sz w:val="20"/>
        </w:rPr>
        <w:t xml:space="preserve"> </w:t>
      </w:r>
      <w:r>
        <w:rPr>
          <w:color w:val="212121"/>
          <w:w w:val="105"/>
          <w:sz w:val="20"/>
        </w:rPr>
        <w:t>to</w:t>
      </w:r>
      <w:r>
        <w:rPr>
          <w:color w:val="212121"/>
          <w:spacing w:val="-4"/>
          <w:w w:val="105"/>
          <w:sz w:val="20"/>
        </w:rPr>
        <w:t xml:space="preserve"> </w:t>
      </w:r>
      <w:r>
        <w:rPr>
          <w:color w:val="212121"/>
          <w:w w:val="105"/>
          <w:sz w:val="20"/>
        </w:rPr>
        <w:t>AS/NZS</w:t>
      </w:r>
      <w:r>
        <w:rPr>
          <w:color w:val="212121"/>
          <w:spacing w:val="-1"/>
          <w:w w:val="105"/>
          <w:sz w:val="20"/>
        </w:rPr>
        <w:t xml:space="preserve"> </w:t>
      </w:r>
      <w:r>
        <w:rPr>
          <w:rFonts w:ascii="Times New Roman"/>
          <w:color w:val="212121"/>
          <w:w w:val="105"/>
        </w:rPr>
        <w:t>1200-</w:t>
      </w:r>
      <w:r>
        <w:rPr>
          <w:rFonts w:ascii="Times New Roman"/>
          <w:color w:val="212121"/>
          <w:spacing w:val="-4"/>
          <w:w w:val="105"/>
        </w:rPr>
        <w:t>2000</w:t>
      </w:r>
    </w:p>
    <w:p w:rsidR="008B1039" w:rsidRDefault="00AF0B68">
      <w:pPr>
        <w:pStyle w:val="ListParagraph"/>
        <w:numPr>
          <w:ilvl w:val="1"/>
          <w:numId w:val="2"/>
        </w:numPr>
        <w:tabs>
          <w:tab w:val="left" w:pos="813"/>
          <w:tab w:val="left" w:pos="814"/>
        </w:tabs>
        <w:spacing w:before="24"/>
        <w:ind w:left="813" w:hanging="349"/>
        <w:rPr>
          <w:color w:val="212121"/>
          <w:sz w:val="20"/>
        </w:rPr>
      </w:pPr>
      <w:r>
        <w:rPr>
          <w:color w:val="212121"/>
          <w:w w:val="105"/>
          <w:sz w:val="20"/>
        </w:rPr>
        <w:t>A</w:t>
      </w:r>
      <w:r>
        <w:rPr>
          <w:color w:val="212121"/>
          <w:spacing w:val="2"/>
          <w:w w:val="105"/>
          <w:sz w:val="20"/>
        </w:rPr>
        <w:t xml:space="preserve"> </w:t>
      </w:r>
      <w:r>
        <w:rPr>
          <w:color w:val="212121"/>
          <w:w w:val="105"/>
          <w:sz w:val="20"/>
        </w:rPr>
        <w:t>manually</w:t>
      </w:r>
      <w:r>
        <w:rPr>
          <w:color w:val="212121"/>
          <w:spacing w:val="13"/>
          <w:w w:val="105"/>
          <w:sz w:val="20"/>
        </w:rPr>
        <w:t xml:space="preserve"> </w:t>
      </w:r>
      <w:r>
        <w:rPr>
          <w:color w:val="212121"/>
          <w:w w:val="105"/>
          <w:sz w:val="20"/>
        </w:rPr>
        <w:t>powered</w:t>
      </w:r>
      <w:r>
        <w:rPr>
          <w:color w:val="212121"/>
          <w:spacing w:val="6"/>
          <w:w w:val="105"/>
          <w:sz w:val="20"/>
        </w:rPr>
        <w:t xml:space="preserve"> </w:t>
      </w:r>
      <w:r>
        <w:rPr>
          <w:color w:val="212121"/>
          <w:w w:val="105"/>
          <w:sz w:val="20"/>
        </w:rPr>
        <w:t>crane</w:t>
      </w:r>
      <w:r>
        <w:rPr>
          <w:color w:val="212121"/>
          <w:spacing w:val="8"/>
          <w:w w:val="105"/>
          <w:sz w:val="20"/>
        </w:rPr>
        <w:t xml:space="preserve"> </w:t>
      </w:r>
      <w:r>
        <w:rPr>
          <w:color w:val="212121"/>
          <w:w w:val="105"/>
          <w:sz w:val="20"/>
        </w:rPr>
        <w:t>or</w:t>
      </w:r>
      <w:r>
        <w:rPr>
          <w:color w:val="212121"/>
          <w:spacing w:val="-4"/>
          <w:w w:val="105"/>
          <w:sz w:val="20"/>
        </w:rPr>
        <w:t xml:space="preserve"> </w:t>
      </w:r>
      <w:r>
        <w:rPr>
          <w:color w:val="212121"/>
          <w:spacing w:val="-2"/>
          <w:w w:val="105"/>
          <w:sz w:val="20"/>
        </w:rPr>
        <w:t>hoist</w:t>
      </w:r>
    </w:p>
    <w:p w:rsidR="008B1039" w:rsidRDefault="00AF0B68">
      <w:pPr>
        <w:pStyle w:val="ListParagraph"/>
        <w:numPr>
          <w:ilvl w:val="1"/>
          <w:numId w:val="2"/>
        </w:numPr>
        <w:tabs>
          <w:tab w:val="left" w:pos="818"/>
          <w:tab w:val="left" w:pos="819"/>
        </w:tabs>
        <w:ind w:left="818" w:hanging="354"/>
        <w:rPr>
          <w:color w:val="212121"/>
          <w:sz w:val="20"/>
        </w:rPr>
      </w:pPr>
      <w:r>
        <w:rPr>
          <w:color w:val="212121"/>
          <w:w w:val="105"/>
          <w:sz w:val="20"/>
        </w:rPr>
        <w:t>A</w:t>
      </w:r>
      <w:r>
        <w:rPr>
          <w:color w:val="212121"/>
          <w:spacing w:val="3"/>
          <w:w w:val="105"/>
          <w:sz w:val="20"/>
        </w:rPr>
        <w:t xml:space="preserve"> </w:t>
      </w:r>
      <w:r>
        <w:rPr>
          <w:color w:val="212121"/>
          <w:w w:val="105"/>
          <w:sz w:val="20"/>
        </w:rPr>
        <w:t>reach</w:t>
      </w:r>
      <w:r>
        <w:rPr>
          <w:color w:val="212121"/>
          <w:spacing w:val="4"/>
          <w:w w:val="105"/>
          <w:sz w:val="20"/>
        </w:rPr>
        <w:t xml:space="preserve"> </w:t>
      </w:r>
      <w:r>
        <w:rPr>
          <w:color w:val="212121"/>
          <w:spacing w:val="-2"/>
          <w:w w:val="105"/>
          <w:sz w:val="20"/>
        </w:rPr>
        <w:t>stacker</w:t>
      </w:r>
    </w:p>
    <w:p w:rsidR="008B1039" w:rsidRDefault="00AF0B68">
      <w:pPr>
        <w:pStyle w:val="ListParagraph"/>
        <w:numPr>
          <w:ilvl w:val="1"/>
          <w:numId w:val="2"/>
        </w:numPr>
        <w:tabs>
          <w:tab w:val="left" w:pos="813"/>
          <w:tab w:val="left" w:pos="814"/>
        </w:tabs>
        <w:spacing w:before="7"/>
        <w:ind w:left="811" w:right="242"/>
        <w:rPr>
          <w:color w:val="3A3A3A"/>
          <w:sz w:val="20"/>
        </w:rPr>
      </w:pPr>
      <w:r>
        <w:rPr>
          <w:color w:val="212121"/>
          <w:w w:val="105"/>
          <w:sz w:val="20"/>
        </w:rPr>
        <w:t>Amusement devices classified by</w:t>
      </w:r>
      <w:r>
        <w:rPr>
          <w:color w:val="212121"/>
          <w:spacing w:val="-7"/>
          <w:w w:val="105"/>
          <w:sz w:val="20"/>
        </w:rPr>
        <w:t xml:space="preserve"> </w:t>
      </w:r>
      <w:r>
        <w:rPr>
          <w:color w:val="212121"/>
          <w:w w:val="105"/>
          <w:sz w:val="20"/>
        </w:rPr>
        <w:t xml:space="preserve">section </w:t>
      </w:r>
      <w:r>
        <w:rPr>
          <w:rFonts w:ascii="Times New Roman" w:hAnsi="Times New Roman"/>
          <w:color w:val="212121"/>
          <w:w w:val="105"/>
        </w:rPr>
        <w:t xml:space="preserve">2.1 </w:t>
      </w:r>
      <w:r>
        <w:rPr>
          <w:color w:val="212121"/>
          <w:w w:val="105"/>
          <w:sz w:val="20"/>
        </w:rPr>
        <w:t>of</w:t>
      </w:r>
      <w:r>
        <w:rPr>
          <w:color w:val="212121"/>
          <w:spacing w:val="-5"/>
          <w:w w:val="105"/>
          <w:sz w:val="20"/>
        </w:rPr>
        <w:t xml:space="preserve"> </w:t>
      </w:r>
      <w:r>
        <w:rPr>
          <w:color w:val="212121"/>
          <w:w w:val="105"/>
          <w:sz w:val="20"/>
        </w:rPr>
        <w:t>AS</w:t>
      </w:r>
      <w:r>
        <w:rPr>
          <w:color w:val="212121"/>
          <w:spacing w:val="-4"/>
          <w:w w:val="105"/>
          <w:sz w:val="20"/>
        </w:rPr>
        <w:t xml:space="preserve"> </w:t>
      </w:r>
      <w:r>
        <w:rPr>
          <w:rFonts w:ascii="Times New Roman" w:hAnsi="Times New Roman"/>
          <w:color w:val="212121"/>
          <w:w w:val="105"/>
        </w:rPr>
        <w:t xml:space="preserve">3533.1-2009: </w:t>
      </w:r>
      <w:r>
        <w:rPr>
          <w:i/>
          <w:color w:val="212121"/>
          <w:w w:val="105"/>
          <w:sz w:val="21"/>
        </w:rPr>
        <w:t>Amusement rides</w:t>
      </w:r>
      <w:r>
        <w:rPr>
          <w:i/>
          <w:color w:val="212121"/>
          <w:spacing w:val="-7"/>
          <w:w w:val="105"/>
          <w:sz w:val="21"/>
        </w:rPr>
        <w:t xml:space="preserve"> </w:t>
      </w:r>
      <w:r>
        <w:rPr>
          <w:i/>
          <w:color w:val="212121"/>
          <w:w w:val="105"/>
          <w:sz w:val="21"/>
        </w:rPr>
        <w:t xml:space="preserve">and devices-Design and construction </w:t>
      </w:r>
      <w:r>
        <w:rPr>
          <w:color w:val="212121"/>
          <w:w w:val="105"/>
          <w:sz w:val="20"/>
        </w:rPr>
        <w:t>that are:</w:t>
      </w:r>
    </w:p>
    <w:p w:rsidR="008B1039" w:rsidRDefault="00AF0B68">
      <w:pPr>
        <w:pStyle w:val="ListParagraph"/>
        <w:numPr>
          <w:ilvl w:val="2"/>
          <w:numId w:val="2"/>
        </w:numPr>
        <w:tabs>
          <w:tab w:val="left" w:pos="1141"/>
          <w:tab w:val="left" w:pos="1142"/>
        </w:tabs>
        <w:spacing w:before="129"/>
        <w:ind w:left="1142" w:hanging="340"/>
        <w:rPr>
          <w:color w:val="212121"/>
          <w:sz w:val="15"/>
        </w:rPr>
      </w:pPr>
      <w:r>
        <w:rPr>
          <w:color w:val="212121"/>
          <w:w w:val="105"/>
          <w:sz w:val="20"/>
        </w:rPr>
        <w:t>class</w:t>
      </w:r>
      <w:r>
        <w:rPr>
          <w:color w:val="212121"/>
          <w:spacing w:val="9"/>
          <w:w w:val="105"/>
          <w:sz w:val="20"/>
        </w:rPr>
        <w:t xml:space="preserve"> </w:t>
      </w:r>
      <w:r>
        <w:rPr>
          <w:color w:val="212121"/>
          <w:w w:val="105"/>
          <w:sz w:val="20"/>
        </w:rPr>
        <w:t xml:space="preserve">1 </w:t>
      </w:r>
      <w:r>
        <w:rPr>
          <w:color w:val="212121"/>
          <w:spacing w:val="-2"/>
          <w:w w:val="105"/>
          <w:sz w:val="20"/>
        </w:rPr>
        <w:t>devices</w:t>
      </w:r>
    </w:p>
    <w:p w:rsidR="008B1039" w:rsidRDefault="00AF0B68">
      <w:pPr>
        <w:pStyle w:val="ListParagraph"/>
        <w:numPr>
          <w:ilvl w:val="2"/>
          <w:numId w:val="2"/>
        </w:numPr>
        <w:tabs>
          <w:tab w:val="left" w:pos="1141"/>
          <w:tab w:val="left" w:pos="1142"/>
        </w:tabs>
        <w:spacing w:before="15"/>
        <w:ind w:left="1141" w:hanging="340"/>
        <w:rPr>
          <w:color w:val="212121"/>
          <w:sz w:val="15"/>
        </w:rPr>
      </w:pPr>
      <w:r>
        <w:rPr>
          <w:color w:val="212121"/>
          <w:w w:val="105"/>
          <w:sz w:val="20"/>
        </w:rPr>
        <w:t>playground</w:t>
      </w:r>
      <w:r>
        <w:rPr>
          <w:color w:val="212121"/>
          <w:spacing w:val="4"/>
          <w:w w:val="105"/>
          <w:sz w:val="20"/>
        </w:rPr>
        <w:t xml:space="preserve"> </w:t>
      </w:r>
      <w:r>
        <w:rPr>
          <w:color w:val="212121"/>
          <w:spacing w:val="-2"/>
          <w:w w:val="105"/>
          <w:sz w:val="20"/>
        </w:rPr>
        <w:t>devices</w:t>
      </w:r>
    </w:p>
    <w:p w:rsidR="008B1039" w:rsidRDefault="00AF0B68">
      <w:pPr>
        <w:pStyle w:val="ListParagraph"/>
        <w:numPr>
          <w:ilvl w:val="2"/>
          <w:numId w:val="2"/>
        </w:numPr>
        <w:tabs>
          <w:tab w:val="left" w:pos="1139"/>
          <w:tab w:val="left" w:pos="1140"/>
        </w:tabs>
        <w:spacing w:before="10" w:line="256" w:lineRule="auto"/>
        <w:ind w:left="1138" w:right="763" w:hanging="342"/>
        <w:rPr>
          <w:color w:val="212121"/>
          <w:sz w:val="16"/>
        </w:rPr>
      </w:pPr>
      <w:r>
        <w:rPr>
          <w:color w:val="212121"/>
          <w:w w:val="105"/>
          <w:sz w:val="20"/>
        </w:rPr>
        <w:t>water slides where water</w:t>
      </w:r>
      <w:r>
        <w:rPr>
          <w:color w:val="212121"/>
          <w:spacing w:val="-3"/>
          <w:w w:val="105"/>
          <w:sz w:val="20"/>
        </w:rPr>
        <w:t xml:space="preserve"> </w:t>
      </w:r>
      <w:r>
        <w:rPr>
          <w:color w:val="212121"/>
          <w:w w:val="105"/>
          <w:sz w:val="20"/>
        </w:rPr>
        <w:t>facilitates patrons to slide</w:t>
      </w:r>
      <w:r>
        <w:rPr>
          <w:color w:val="212121"/>
          <w:spacing w:val="-2"/>
          <w:w w:val="105"/>
          <w:sz w:val="20"/>
        </w:rPr>
        <w:t xml:space="preserve"> </w:t>
      </w:r>
      <w:r>
        <w:rPr>
          <w:color w:val="212121"/>
          <w:w w:val="105"/>
          <w:sz w:val="20"/>
        </w:rPr>
        <w:t>easily, predominantly under gravity, along a static structure</w:t>
      </w:r>
    </w:p>
    <w:p w:rsidR="008B1039" w:rsidRDefault="00AF0B68">
      <w:pPr>
        <w:pStyle w:val="ListParagraph"/>
        <w:numPr>
          <w:ilvl w:val="2"/>
          <w:numId w:val="2"/>
        </w:numPr>
        <w:tabs>
          <w:tab w:val="left" w:pos="1139"/>
          <w:tab w:val="left" w:pos="1140"/>
        </w:tabs>
        <w:spacing w:before="0" w:line="256" w:lineRule="auto"/>
        <w:ind w:left="1137" w:right="272" w:hanging="340"/>
        <w:rPr>
          <w:color w:val="212121"/>
          <w:sz w:val="15"/>
        </w:rPr>
      </w:pPr>
      <w:r>
        <w:rPr>
          <w:color w:val="212121"/>
          <w:w w:val="105"/>
          <w:sz w:val="20"/>
        </w:rPr>
        <w:t>wave generators where patrons do not come into</w:t>
      </w:r>
      <w:r>
        <w:rPr>
          <w:color w:val="212121"/>
          <w:spacing w:val="-1"/>
          <w:w w:val="105"/>
          <w:sz w:val="20"/>
        </w:rPr>
        <w:t xml:space="preserve"> </w:t>
      </w:r>
      <w:r>
        <w:rPr>
          <w:color w:val="212121"/>
          <w:w w:val="105"/>
          <w:sz w:val="20"/>
        </w:rPr>
        <w:t>contact with</w:t>
      </w:r>
      <w:r>
        <w:rPr>
          <w:color w:val="212121"/>
          <w:spacing w:val="-5"/>
          <w:w w:val="105"/>
          <w:sz w:val="20"/>
        </w:rPr>
        <w:t xml:space="preserve"> </w:t>
      </w:r>
      <w:r>
        <w:rPr>
          <w:color w:val="212121"/>
          <w:w w:val="105"/>
          <w:sz w:val="20"/>
        </w:rPr>
        <w:t>the</w:t>
      </w:r>
      <w:r>
        <w:rPr>
          <w:color w:val="212121"/>
          <w:spacing w:val="-1"/>
          <w:w w:val="105"/>
          <w:sz w:val="20"/>
        </w:rPr>
        <w:t xml:space="preserve"> </w:t>
      </w:r>
      <w:r>
        <w:rPr>
          <w:color w:val="212121"/>
          <w:w w:val="105"/>
          <w:sz w:val="20"/>
        </w:rPr>
        <w:t>parts of</w:t>
      </w:r>
      <w:r>
        <w:rPr>
          <w:color w:val="212121"/>
          <w:spacing w:val="-7"/>
          <w:w w:val="105"/>
          <w:sz w:val="20"/>
        </w:rPr>
        <w:t xml:space="preserve"> </w:t>
      </w:r>
      <w:r>
        <w:rPr>
          <w:color w:val="212121"/>
          <w:w w:val="105"/>
          <w:sz w:val="20"/>
        </w:rPr>
        <w:t>machinery used for generating water wave</w:t>
      </w:r>
      <w:r>
        <w:rPr>
          <w:color w:val="212121"/>
          <w:w w:val="105"/>
          <w:sz w:val="20"/>
        </w:rPr>
        <w:t>s, and</w:t>
      </w:r>
    </w:p>
    <w:p w:rsidR="008B1039" w:rsidRDefault="00AF0B68">
      <w:pPr>
        <w:pStyle w:val="ListParagraph"/>
        <w:numPr>
          <w:ilvl w:val="2"/>
          <w:numId w:val="2"/>
        </w:numPr>
        <w:tabs>
          <w:tab w:val="left" w:pos="1136"/>
          <w:tab w:val="left" w:pos="1137"/>
        </w:tabs>
        <w:spacing w:before="0" w:line="261" w:lineRule="auto"/>
        <w:ind w:left="1136" w:right="211" w:hanging="339"/>
        <w:rPr>
          <w:color w:val="212121"/>
          <w:sz w:val="15"/>
        </w:rPr>
      </w:pPr>
      <w:r>
        <w:rPr>
          <w:color w:val="212121"/>
          <w:w w:val="110"/>
          <w:sz w:val="20"/>
        </w:rPr>
        <w:t>inflatable</w:t>
      </w:r>
      <w:r>
        <w:rPr>
          <w:color w:val="212121"/>
          <w:spacing w:val="-5"/>
          <w:w w:val="110"/>
          <w:sz w:val="20"/>
        </w:rPr>
        <w:t xml:space="preserve"> </w:t>
      </w:r>
      <w:r>
        <w:rPr>
          <w:color w:val="212121"/>
          <w:w w:val="110"/>
          <w:sz w:val="20"/>
        </w:rPr>
        <w:t>devices,</w:t>
      </w:r>
      <w:r>
        <w:rPr>
          <w:color w:val="212121"/>
          <w:spacing w:val="-1"/>
          <w:w w:val="110"/>
          <w:sz w:val="20"/>
        </w:rPr>
        <w:t xml:space="preserve"> </w:t>
      </w:r>
      <w:r>
        <w:rPr>
          <w:color w:val="212121"/>
          <w:w w:val="110"/>
          <w:sz w:val="20"/>
        </w:rPr>
        <w:t>other</w:t>
      </w:r>
      <w:r>
        <w:rPr>
          <w:color w:val="212121"/>
          <w:spacing w:val="-4"/>
          <w:w w:val="110"/>
          <w:sz w:val="20"/>
        </w:rPr>
        <w:t xml:space="preserve"> </w:t>
      </w:r>
      <w:r>
        <w:rPr>
          <w:color w:val="212121"/>
          <w:w w:val="110"/>
          <w:sz w:val="20"/>
        </w:rPr>
        <w:t>than</w:t>
      </w:r>
      <w:r>
        <w:rPr>
          <w:color w:val="212121"/>
          <w:spacing w:val="-8"/>
          <w:w w:val="110"/>
          <w:sz w:val="20"/>
        </w:rPr>
        <w:t xml:space="preserve"> </w:t>
      </w:r>
      <w:r>
        <w:rPr>
          <w:color w:val="212121"/>
          <w:w w:val="110"/>
          <w:sz w:val="20"/>
        </w:rPr>
        <w:t>inflatable devices-continuously</w:t>
      </w:r>
      <w:r>
        <w:rPr>
          <w:color w:val="212121"/>
          <w:spacing w:val="-4"/>
          <w:w w:val="110"/>
          <w:sz w:val="20"/>
        </w:rPr>
        <w:t xml:space="preserve"> </w:t>
      </w:r>
      <w:r>
        <w:rPr>
          <w:color w:val="212121"/>
          <w:w w:val="110"/>
          <w:sz w:val="20"/>
        </w:rPr>
        <w:t>blown-with</w:t>
      </w:r>
      <w:r>
        <w:rPr>
          <w:color w:val="212121"/>
          <w:spacing w:val="-3"/>
          <w:w w:val="110"/>
          <w:sz w:val="20"/>
        </w:rPr>
        <w:t xml:space="preserve"> </w:t>
      </w:r>
      <w:r>
        <w:rPr>
          <w:color w:val="212121"/>
          <w:w w:val="110"/>
          <w:sz w:val="20"/>
        </w:rPr>
        <w:t>a</w:t>
      </w:r>
      <w:r>
        <w:rPr>
          <w:color w:val="212121"/>
          <w:spacing w:val="-4"/>
          <w:w w:val="110"/>
          <w:sz w:val="20"/>
        </w:rPr>
        <w:t xml:space="preserve"> </w:t>
      </w:r>
      <w:r>
        <w:rPr>
          <w:color w:val="212121"/>
          <w:w w:val="110"/>
          <w:sz w:val="20"/>
        </w:rPr>
        <w:t>platform height of three metres or more.</w:t>
      </w:r>
    </w:p>
    <w:p w:rsidR="008B1039" w:rsidRDefault="008B1039">
      <w:pPr>
        <w:spacing w:line="261" w:lineRule="auto"/>
        <w:rPr>
          <w:sz w:val="15"/>
        </w:rPr>
        <w:sectPr w:rsidR="008B1039">
          <w:pgSz w:w="11910" w:h="16840"/>
          <w:pgMar w:top="1580" w:right="1460" w:bottom="1360" w:left="1100" w:header="0" w:footer="1152" w:gutter="0"/>
          <w:cols w:space="720"/>
        </w:sectPr>
      </w:pPr>
    </w:p>
    <w:p w:rsidR="008B1039" w:rsidRDefault="00AF0B68">
      <w:pPr>
        <w:pStyle w:val="Heading3"/>
      </w:pPr>
      <w:bookmarkStart w:id="38" w:name="_TOC_250002"/>
      <w:r>
        <w:rPr>
          <w:color w:val="212121"/>
          <w:w w:val="105"/>
        </w:rPr>
        <w:lastRenderedPageBreak/>
        <w:t>Appendix</w:t>
      </w:r>
      <w:r>
        <w:rPr>
          <w:color w:val="212121"/>
          <w:spacing w:val="24"/>
          <w:w w:val="150"/>
        </w:rPr>
        <w:t xml:space="preserve"> </w:t>
      </w:r>
      <w:r>
        <w:rPr>
          <w:color w:val="212121"/>
          <w:w w:val="105"/>
        </w:rPr>
        <w:t>C-Hazard</w:t>
      </w:r>
      <w:r>
        <w:rPr>
          <w:color w:val="212121"/>
          <w:spacing w:val="54"/>
          <w:w w:val="105"/>
        </w:rPr>
        <w:t xml:space="preserve"> </w:t>
      </w:r>
      <w:bookmarkEnd w:id="38"/>
      <w:r>
        <w:rPr>
          <w:color w:val="212121"/>
          <w:spacing w:val="-2"/>
        </w:rPr>
        <w:t>checklist</w:t>
      </w:r>
    </w:p>
    <w:p w:rsidR="008B1039" w:rsidRDefault="00AF0B68">
      <w:pPr>
        <w:spacing w:before="242"/>
        <w:ind w:left="486"/>
        <w:rPr>
          <w:sz w:val="21"/>
        </w:rPr>
      </w:pPr>
      <w:r>
        <w:rPr>
          <w:b/>
          <w:color w:val="5D808E"/>
          <w:sz w:val="20"/>
        </w:rPr>
        <w:t>P</w:t>
      </w:r>
      <w:r>
        <w:rPr>
          <w:b/>
          <w:color w:val="484949"/>
          <w:sz w:val="20"/>
        </w:rPr>
        <w:t>lant</w:t>
      </w:r>
      <w:r>
        <w:rPr>
          <w:b/>
          <w:color w:val="484949"/>
          <w:spacing w:val="24"/>
          <w:sz w:val="20"/>
        </w:rPr>
        <w:t xml:space="preserve"> </w:t>
      </w:r>
      <w:r>
        <w:rPr>
          <w:b/>
          <w:color w:val="484949"/>
          <w:sz w:val="20"/>
        </w:rPr>
        <w:t>descri</w:t>
      </w:r>
      <w:r>
        <w:rPr>
          <w:b/>
          <w:color w:val="5D808E"/>
          <w:sz w:val="20"/>
        </w:rPr>
        <w:t>ption</w:t>
      </w:r>
      <w:r>
        <w:rPr>
          <w:b/>
          <w:color w:val="484949"/>
          <w:sz w:val="20"/>
        </w:rPr>
        <w:t>:</w:t>
      </w:r>
      <w:r>
        <w:rPr>
          <w:b/>
          <w:color w:val="484949"/>
          <w:spacing w:val="-8"/>
          <w:sz w:val="20"/>
        </w:rPr>
        <w:t xml:space="preserve"> </w:t>
      </w:r>
      <w:r>
        <w:rPr>
          <w:color w:val="484949"/>
          <w:sz w:val="21"/>
        </w:rPr>
        <w:t>Click</w:t>
      </w:r>
      <w:r>
        <w:rPr>
          <w:color w:val="484949"/>
          <w:spacing w:val="20"/>
          <w:sz w:val="21"/>
        </w:rPr>
        <w:t xml:space="preserve"> </w:t>
      </w:r>
      <w:r>
        <w:rPr>
          <w:color w:val="484949"/>
          <w:sz w:val="21"/>
        </w:rPr>
        <w:t>here</w:t>
      </w:r>
      <w:r>
        <w:rPr>
          <w:color w:val="484949"/>
          <w:spacing w:val="16"/>
          <w:sz w:val="21"/>
        </w:rPr>
        <w:t xml:space="preserve"> </w:t>
      </w:r>
      <w:r>
        <w:rPr>
          <w:color w:val="484949"/>
          <w:sz w:val="21"/>
        </w:rPr>
        <w:t>to</w:t>
      </w:r>
      <w:r>
        <w:rPr>
          <w:color w:val="484949"/>
          <w:spacing w:val="13"/>
          <w:sz w:val="21"/>
        </w:rPr>
        <w:t xml:space="preserve"> </w:t>
      </w:r>
      <w:r>
        <w:rPr>
          <w:color w:val="484949"/>
          <w:sz w:val="21"/>
        </w:rPr>
        <w:t>enter</w:t>
      </w:r>
      <w:r>
        <w:rPr>
          <w:color w:val="484949"/>
          <w:spacing w:val="25"/>
          <w:sz w:val="21"/>
        </w:rPr>
        <w:t xml:space="preserve"> </w:t>
      </w:r>
      <w:r>
        <w:rPr>
          <w:color w:val="484949"/>
          <w:spacing w:val="-2"/>
          <w:sz w:val="21"/>
        </w:rPr>
        <w:t>text.</w:t>
      </w:r>
    </w:p>
    <w:p w:rsidR="008B1039" w:rsidRDefault="00AF0B68">
      <w:pPr>
        <w:spacing w:before="124"/>
        <w:ind w:left="491"/>
        <w:rPr>
          <w:sz w:val="21"/>
        </w:rPr>
      </w:pPr>
      <w:r>
        <w:rPr>
          <w:b/>
          <w:color w:val="5D808E"/>
          <w:sz w:val="20"/>
        </w:rPr>
        <w:t>Activities</w:t>
      </w:r>
      <w:r>
        <w:rPr>
          <w:b/>
          <w:color w:val="5D808E"/>
          <w:spacing w:val="15"/>
          <w:sz w:val="20"/>
        </w:rPr>
        <w:t xml:space="preserve"> </w:t>
      </w:r>
      <w:r>
        <w:rPr>
          <w:color w:val="212121"/>
          <w:sz w:val="21"/>
        </w:rPr>
        <w:t>for</w:t>
      </w:r>
      <w:r>
        <w:rPr>
          <w:color w:val="212121"/>
          <w:spacing w:val="-1"/>
          <w:sz w:val="21"/>
        </w:rPr>
        <w:t xml:space="preserve"> </w:t>
      </w:r>
      <w:r>
        <w:rPr>
          <w:color w:val="212121"/>
          <w:sz w:val="21"/>
        </w:rPr>
        <w:t>example</w:t>
      </w:r>
      <w:r>
        <w:rPr>
          <w:color w:val="212121"/>
          <w:spacing w:val="6"/>
          <w:sz w:val="21"/>
        </w:rPr>
        <w:t xml:space="preserve"> </w:t>
      </w:r>
      <w:r>
        <w:rPr>
          <w:color w:val="212121"/>
          <w:sz w:val="21"/>
        </w:rPr>
        <w:t>use,</w:t>
      </w:r>
      <w:r>
        <w:rPr>
          <w:color w:val="212121"/>
          <w:spacing w:val="8"/>
          <w:sz w:val="21"/>
        </w:rPr>
        <w:t xml:space="preserve"> </w:t>
      </w:r>
      <w:r>
        <w:rPr>
          <w:color w:val="212121"/>
          <w:sz w:val="21"/>
        </w:rPr>
        <w:t>cleaning</w:t>
      </w:r>
      <w:r>
        <w:rPr>
          <w:color w:val="212121"/>
          <w:spacing w:val="5"/>
          <w:sz w:val="21"/>
        </w:rPr>
        <w:t xml:space="preserve"> </w:t>
      </w:r>
      <w:r>
        <w:rPr>
          <w:color w:val="212121"/>
          <w:sz w:val="21"/>
        </w:rPr>
        <w:t>and</w:t>
      </w:r>
      <w:r>
        <w:rPr>
          <w:color w:val="212121"/>
          <w:spacing w:val="-5"/>
          <w:sz w:val="21"/>
        </w:rPr>
        <w:t xml:space="preserve"> </w:t>
      </w:r>
      <w:r>
        <w:rPr>
          <w:color w:val="212121"/>
          <w:sz w:val="21"/>
        </w:rPr>
        <w:t>maintenance:</w:t>
      </w:r>
      <w:r>
        <w:rPr>
          <w:color w:val="212121"/>
          <w:spacing w:val="20"/>
          <w:sz w:val="21"/>
        </w:rPr>
        <w:t xml:space="preserve"> </w:t>
      </w:r>
      <w:r>
        <w:rPr>
          <w:color w:val="484949"/>
          <w:sz w:val="21"/>
        </w:rPr>
        <w:t>Click</w:t>
      </w:r>
      <w:r>
        <w:rPr>
          <w:color w:val="484949"/>
          <w:spacing w:val="10"/>
          <w:sz w:val="21"/>
        </w:rPr>
        <w:t xml:space="preserve"> </w:t>
      </w:r>
      <w:r>
        <w:rPr>
          <w:color w:val="484949"/>
          <w:sz w:val="21"/>
        </w:rPr>
        <w:t>here</w:t>
      </w:r>
      <w:r>
        <w:rPr>
          <w:color w:val="484949"/>
          <w:spacing w:val="-2"/>
          <w:sz w:val="21"/>
        </w:rPr>
        <w:t xml:space="preserve"> </w:t>
      </w:r>
      <w:r>
        <w:rPr>
          <w:color w:val="484949"/>
          <w:sz w:val="21"/>
        </w:rPr>
        <w:t>to</w:t>
      </w:r>
      <w:r>
        <w:rPr>
          <w:color w:val="484949"/>
          <w:spacing w:val="5"/>
          <w:sz w:val="21"/>
        </w:rPr>
        <w:t xml:space="preserve"> </w:t>
      </w:r>
      <w:r>
        <w:rPr>
          <w:color w:val="484949"/>
          <w:sz w:val="21"/>
        </w:rPr>
        <w:t>enter</w:t>
      </w:r>
      <w:r>
        <w:rPr>
          <w:color w:val="484949"/>
          <w:spacing w:val="13"/>
          <w:sz w:val="21"/>
        </w:rPr>
        <w:t xml:space="preserve"> </w:t>
      </w:r>
      <w:r>
        <w:rPr>
          <w:color w:val="484949"/>
          <w:spacing w:val="-2"/>
          <w:sz w:val="21"/>
        </w:rPr>
        <w:t>text.</w:t>
      </w:r>
    </w:p>
    <w:p w:rsidR="008B1039" w:rsidRDefault="00AF0B68">
      <w:pPr>
        <w:spacing w:before="101"/>
        <w:ind w:left="491"/>
        <w:rPr>
          <w:sz w:val="21"/>
        </w:rPr>
      </w:pPr>
      <w:r>
        <w:rPr>
          <w:b/>
          <w:color w:val="5D808E"/>
          <w:sz w:val="20"/>
        </w:rPr>
        <w:t>Assessed</w:t>
      </w:r>
      <w:r>
        <w:rPr>
          <w:b/>
          <w:color w:val="5D808E"/>
          <w:spacing w:val="30"/>
          <w:sz w:val="20"/>
        </w:rPr>
        <w:t xml:space="preserve"> </w:t>
      </w:r>
      <w:r>
        <w:rPr>
          <w:rFonts w:ascii="Times New Roman"/>
          <w:b/>
          <w:color w:val="546E77"/>
          <w:sz w:val="23"/>
        </w:rPr>
        <w:t>by</w:t>
      </w:r>
      <w:r>
        <w:rPr>
          <w:rFonts w:ascii="Times New Roman"/>
          <w:b/>
          <w:color w:val="484949"/>
          <w:sz w:val="23"/>
        </w:rPr>
        <w:t>:</w:t>
      </w:r>
      <w:r>
        <w:rPr>
          <w:rFonts w:ascii="Times New Roman"/>
          <w:b/>
          <w:color w:val="484949"/>
          <w:spacing w:val="-27"/>
          <w:sz w:val="23"/>
        </w:rPr>
        <w:t xml:space="preserve"> </w:t>
      </w:r>
      <w:r>
        <w:rPr>
          <w:color w:val="484949"/>
          <w:sz w:val="21"/>
        </w:rPr>
        <w:t>Click</w:t>
      </w:r>
      <w:r>
        <w:rPr>
          <w:color w:val="484949"/>
          <w:spacing w:val="13"/>
          <w:sz w:val="21"/>
        </w:rPr>
        <w:t xml:space="preserve"> </w:t>
      </w:r>
      <w:r>
        <w:rPr>
          <w:color w:val="484949"/>
          <w:sz w:val="21"/>
        </w:rPr>
        <w:t>here</w:t>
      </w:r>
      <w:r>
        <w:rPr>
          <w:color w:val="484949"/>
          <w:spacing w:val="8"/>
          <w:sz w:val="21"/>
        </w:rPr>
        <w:t xml:space="preserve"> </w:t>
      </w:r>
      <w:r>
        <w:rPr>
          <w:color w:val="484949"/>
          <w:sz w:val="21"/>
        </w:rPr>
        <w:t>to</w:t>
      </w:r>
      <w:r>
        <w:rPr>
          <w:color w:val="484949"/>
          <w:spacing w:val="-3"/>
          <w:sz w:val="21"/>
        </w:rPr>
        <w:t xml:space="preserve"> </w:t>
      </w:r>
      <w:r>
        <w:rPr>
          <w:color w:val="484949"/>
          <w:sz w:val="21"/>
        </w:rPr>
        <w:t>enter</w:t>
      </w:r>
      <w:r>
        <w:rPr>
          <w:color w:val="484949"/>
          <w:spacing w:val="16"/>
          <w:sz w:val="21"/>
        </w:rPr>
        <w:t xml:space="preserve"> </w:t>
      </w:r>
      <w:r>
        <w:rPr>
          <w:color w:val="484949"/>
          <w:spacing w:val="-2"/>
          <w:sz w:val="21"/>
        </w:rPr>
        <w:t>text.</w:t>
      </w:r>
    </w:p>
    <w:p w:rsidR="008B1039" w:rsidRDefault="00AF0B68">
      <w:pPr>
        <w:spacing w:before="114"/>
        <w:ind w:left="481"/>
        <w:rPr>
          <w:sz w:val="21"/>
        </w:rPr>
      </w:pPr>
      <w:r>
        <w:rPr>
          <w:b/>
          <w:color w:val="5D808E"/>
          <w:sz w:val="20"/>
        </w:rPr>
        <w:t>Date</w:t>
      </w:r>
      <w:r>
        <w:rPr>
          <w:b/>
          <w:color w:val="484949"/>
          <w:sz w:val="20"/>
        </w:rPr>
        <w:t>:</w:t>
      </w:r>
      <w:r>
        <w:rPr>
          <w:b/>
          <w:color w:val="484949"/>
          <w:spacing w:val="-14"/>
          <w:sz w:val="20"/>
        </w:rPr>
        <w:t xml:space="preserve"> </w:t>
      </w:r>
      <w:r>
        <w:rPr>
          <w:color w:val="484949"/>
          <w:sz w:val="21"/>
        </w:rPr>
        <w:t>Click</w:t>
      </w:r>
      <w:r>
        <w:rPr>
          <w:color w:val="484949"/>
          <w:spacing w:val="9"/>
          <w:sz w:val="21"/>
        </w:rPr>
        <w:t xml:space="preserve"> </w:t>
      </w:r>
      <w:r>
        <w:rPr>
          <w:color w:val="484949"/>
          <w:sz w:val="21"/>
        </w:rPr>
        <w:t>here</w:t>
      </w:r>
      <w:r>
        <w:rPr>
          <w:color w:val="484949"/>
          <w:spacing w:val="4"/>
          <w:sz w:val="21"/>
        </w:rPr>
        <w:t xml:space="preserve"> </w:t>
      </w:r>
      <w:r>
        <w:rPr>
          <w:color w:val="484949"/>
          <w:sz w:val="21"/>
        </w:rPr>
        <w:t>to</w:t>
      </w:r>
      <w:r>
        <w:rPr>
          <w:color w:val="484949"/>
          <w:spacing w:val="4"/>
          <w:sz w:val="21"/>
        </w:rPr>
        <w:t xml:space="preserve"> </w:t>
      </w:r>
      <w:r>
        <w:rPr>
          <w:color w:val="484949"/>
          <w:sz w:val="21"/>
        </w:rPr>
        <w:t>enter</w:t>
      </w:r>
      <w:r>
        <w:rPr>
          <w:color w:val="484949"/>
          <w:spacing w:val="8"/>
          <w:sz w:val="21"/>
        </w:rPr>
        <w:t xml:space="preserve"> </w:t>
      </w:r>
      <w:r>
        <w:rPr>
          <w:color w:val="484949"/>
          <w:sz w:val="21"/>
        </w:rPr>
        <w:t>a</w:t>
      </w:r>
      <w:r>
        <w:rPr>
          <w:color w:val="484949"/>
          <w:spacing w:val="8"/>
          <w:sz w:val="21"/>
        </w:rPr>
        <w:t xml:space="preserve"> </w:t>
      </w:r>
      <w:r>
        <w:rPr>
          <w:color w:val="484949"/>
          <w:spacing w:val="-2"/>
          <w:sz w:val="21"/>
        </w:rPr>
        <w:t>date.</w:t>
      </w:r>
    </w:p>
    <w:p w:rsidR="008B1039" w:rsidRDefault="008B1039">
      <w:pPr>
        <w:pStyle w:val="BodyText"/>
        <w:spacing w:before="10"/>
        <w:rPr>
          <w:sz w:val="24"/>
        </w:rPr>
      </w:pPr>
    </w:p>
    <w:p w:rsidR="008B1039" w:rsidRDefault="00AF0B68">
      <w:pPr>
        <w:ind w:left="588"/>
        <w:rPr>
          <w:b/>
          <w:sz w:val="19"/>
        </w:rPr>
      </w:pPr>
      <w:r>
        <w:rPr>
          <w:b/>
          <w:color w:val="212121"/>
          <w:sz w:val="19"/>
        </w:rPr>
        <w:t>'Yes'</w:t>
      </w:r>
      <w:r>
        <w:rPr>
          <w:b/>
          <w:color w:val="212121"/>
          <w:spacing w:val="5"/>
          <w:sz w:val="19"/>
        </w:rPr>
        <w:t xml:space="preserve"> </w:t>
      </w:r>
      <w:r>
        <w:rPr>
          <w:b/>
          <w:color w:val="212121"/>
          <w:sz w:val="19"/>
        </w:rPr>
        <w:t>to</w:t>
      </w:r>
      <w:r>
        <w:rPr>
          <w:b/>
          <w:color w:val="212121"/>
          <w:spacing w:val="-3"/>
          <w:sz w:val="19"/>
        </w:rPr>
        <w:t xml:space="preserve"> </w:t>
      </w:r>
      <w:r>
        <w:rPr>
          <w:b/>
          <w:color w:val="212121"/>
          <w:sz w:val="19"/>
        </w:rPr>
        <w:t>any</w:t>
      </w:r>
      <w:r>
        <w:rPr>
          <w:b/>
          <w:color w:val="212121"/>
          <w:spacing w:val="5"/>
          <w:sz w:val="19"/>
        </w:rPr>
        <w:t xml:space="preserve"> </w:t>
      </w:r>
      <w:r>
        <w:rPr>
          <w:b/>
          <w:color w:val="212121"/>
          <w:sz w:val="19"/>
        </w:rPr>
        <w:t>of</w:t>
      </w:r>
      <w:r>
        <w:rPr>
          <w:b/>
          <w:color w:val="212121"/>
          <w:spacing w:val="1"/>
          <w:sz w:val="19"/>
        </w:rPr>
        <w:t xml:space="preserve"> </w:t>
      </w:r>
      <w:r>
        <w:rPr>
          <w:b/>
          <w:color w:val="212121"/>
          <w:sz w:val="19"/>
        </w:rPr>
        <w:t>the</w:t>
      </w:r>
      <w:r>
        <w:rPr>
          <w:b/>
          <w:color w:val="212121"/>
          <w:spacing w:val="-1"/>
          <w:sz w:val="19"/>
        </w:rPr>
        <w:t xml:space="preserve"> </w:t>
      </w:r>
      <w:r>
        <w:rPr>
          <w:b/>
          <w:color w:val="212121"/>
          <w:sz w:val="19"/>
        </w:rPr>
        <w:t>following</w:t>
      </w:r>
      <w:r>
        <w:rPr>
          <w:b/>
          <w:color w:val="212121"/>
          <w:spacing w:val="10"/>
          <w:sz w:val="19"/>
        </w:rPr>
        <w:t xml:space="preserve"> </w:t>
      </w:r>
      <w:r>
        <w:rPr>
          <w:b/>
          <w:color w:val="212121"/>
          <w:sz w:val="19"/>
        </w:rPr>
        <w:t>indicates</w:t>
      </w:r>
      <w:r>
        <w:rPr>
          <w:b/>
          <w:color w:val="212121"/>
          <w:spacing w:val="12"/>
          <w:sz w:val="19"/>
        </w:rPr>
        <w:t xml:space="preserve"> </w:t>
      </w:r>
      <w:r>
        <w:rPr>
          <w:b/>
          <w:color w:val="212121"/>
          <w:sz w:val="19"/>
        </w:rPr>
        <w:t>the</w:t>
      </w:r>
      <w:r>
        <w:rPr>
          <w:b/>
          <w:color w:val="212121"/>
          <w:spacing w:val="2"/>
          <w:sz w:val="19"/>
        </w:rPr>
        <w:t xml:space="preserve"> </w:t>
      </w:r>
      <w:r>
        <w:rPr>
          <w:b/>
          <w:color w:val="212121"/>
          <w:sz w:val="19"/>
        </w:rPr>
        <w:t>need</w:t>
      </w:r>
      <w:r>
        <w:rPr>
          <w:b/>
          <w:color w:val="212121"/>
          <w:spacing w:val="3"/>
          <w:sz w:val="19"/>
        </w:rPr>
        <w:t xml:space="preserve"> </w:t>
      </w:r>
      <w:r>
        <w:rPr>
          <w:b/>
          <w:color w:val="212121"/>
          <w:sz w:val="19"/>
        </w:rPr>
        <w:t>to</w:t>
      </w:r>
      <w:r>
        <w:rPr>
          <w:b/>
          <w:color w:val="212121"/>
          <w:spacing w:val="-1"/>
          <w:sz w:val="19"/>
        </w:rPr>
        <w:t xml:space="preserve"> </w:t>
      </w:r>
      <w:r>
        <w:rPr>
          <w:b/>
          <w:color w:val="212121"/>
          <w:sz w:val="19"/>
        </w:rPr>
        <w:t>implement</w:t>
      </w:r>
      <w:r>
        <w:rPr>
          <w:b/>
          <w:color w:val="212121"/>
          <w:spacing w:val="12"/>
          <w:sz w:val="19"/>
        </w:rPr>
        <w:t xml:space="preserve"> </w:t>
      </w:r>
      <w:r>
        <w:rPr>
          <w:b/>
          <w:color w:val="212121"/>
          <w:sz w:val="19"/>
        </w:rPr>
        <w:t>control</w:t>
      </w:r>
      <w:r>
        <w:rPr>
          <w:b/>
          <w:color w:val="212121"/>
          <w:spacing w:val="13"/>
          <w:sz w:val="19"/>
        </w:rPr>
        <w:t xml:space="preserve"> </w:t>
      </w:r>
      <w:r>
        <w:rPr>
          <w:b/>
          <w:color w:val="212121"/>
          <w:spacing w:val="-2"/>
          <w:sz w:val="19"/>
        </w:rPr>
        <w:t>measures</w:t>
      </w:r>
    </w:p>
    <w:p w:rsidR="008B1039" w:rsidRDefault="008B1039">
      <w:pPr>
        <w:pStyle w:val="BodyText"/>
        <w:rPr>
          <w:b/>
        </w:rPr>
      </w:pPr>
    </w:p>
    <w:p w:rsidR="008B1039" w:rsidRDefault="00AF0B68">
      <w:pPr>
        <w:tabs>
          <w:tab w:val="left" w:pos="8097"/>
          <w:tab w:val="left" w:pos="8751"/>
        </w:tabs>
        <w:spacing w:before="162"/>
        <w:ind w:left="583"/>
        <w:rPr>
          <w:b/>
          <w:sz w:val="19"/>
        </w:rPr>
      </w:pPr>
      <w:r>
        <w:rPr>
          <w:b/>
          <w:color w:val="5D808E"/>
          <w:spacing w:val="-2"/>
          <w:sz w:val="19"/>
        </w:rPr>
        <w:t>Entanglement</w:t>
      </w:r>
      <w:r>
        <w:rPr>
          <w:b/>
          <w:color w:val="5D808E"/>
          <w:sz w:val="19"/>
        </w:rPr>
        <w:tab/>
      </w:r>
      <w:r>
        <w:rPr>
          <w:b/>
          <w:color w:val="5D808E"/>
          <w:spacing w:val="-5"/>
          <w:sz w:val="19"/>
        </w:rPr>
        <w:t>Yes</w:t>
      </w:r>
      <w:r>
        <w:rPr>
          <w:b/>
          <w:color w:val="5D808E"/>
          <w:sz w:val="19"/>
        </w:rPr>
        <w:tab/>
      </w:r>
      <w:r>
        <w:rPr>
          <w:b/>
          <w:color w:val="546E77"/>
          <w:spacing w:val="-5"/>
          <w:sz w:val="19"/>
        </w:rPr>
        <w:t>No</w:t>
      </w:r>
    </w:p>
    <w:p w:rsidR="008B1039" w:rsidRDefault="008B1039">
      <w:pPr>
        <w:pStyle w:val="BodyText"/>
        <w:spacing w:before="10"/>
        <w:rPr>
          <w:b/>
          <w:sz w:val="19"/>
        </w:rPr>
      </w:pPr>
    </w:p>
    <w:p w:rsidR="008B1039" w:rsidRDefault="008B1039">
      <w:pPr>
        <w:rPr>
          <w:sz w:val="19"/>
        </w:rPr>
        <w:sectPr w:rsidR="008B1039">
          <w:pgSz w:w="11910" w:h="16840"/>
          <w:pgMar w:top="1600" w:right="1460" w:bottom="1360" w:left="1100" w:header="0" w:footer="1152" w:gutter="0"/>
          <w:cols w:space="720"/>
        </w:sectPr>
      </w:pPr>
    </w:p>
    <w:p w:rsidR="008B1039" w:rsidRDefault="00AF0B68">
      <w:pPr>
        <w:spacing w:before="159" w:line="247" w:lineRule="auto"/>
        <w:ind w:left="584" w:hanging="2"/>
        <w:rPr>
          <w:sz w:val="19"/>
        </w:rPr>
      </w:pPr>
      <w:r>
        <w:rPr>
          <w:color w:val="212121"/>
          <w:sz w:val="19"/>
        </w:rPr>
        <w:t>Can a</w:t>
      </w:r>
      <w:r>
        <w:rPr>
          <w:color w:val="212121"/>
          <w:spacing w:val="-6"/>
          <w:sz w:val="19"/>
        </w:rPr>
        <w:t xml:space="preserve"> </w:t>
      </w:r>
      <w:r>
        <w:rPr>
          <w:color w:val="212121"/>
          <w:sz w:val="19"/>
        </w:rPr>
        <w:t>person's hair, clothing, gloves, necktie, jewellery, cleaning brush or rag become entangled with moving parts of the plant?</w:t>
      </w:r>
    </w:p>
    <w:p w:rsidR="008B1039" w:rsidRDefault="008B1039">
      <w:pPr>
        <w:pStyle w:val="BodyText"/>
      </w:pPr>
    </w:p>
    <w:p w:rsidR="008B1039" w:rsidRDefault="00AF0B68">
      <w:pPr>
        <w:spacing w:before="156"/>
        <w:ind w:left="583"/>
        <w:rPr>
          <w:b/>
          <w:sz w:val="19"/>
        </w:rPr>
      </w:pPr>
      <w:r>
        <w:rPr>
          <w:b/>
          <w:color w:val="5D808E"/>
          <w:spacing w:val="-2"/>
          <w:sz w:val="19"/>
        </w:rPr>
        <w:t>Crushing</w:t>
      </w:r>
    </w:p>
    <w:p w:rsidR="008B1039" w:rsidRDefault="008B1039">
      <w:pPr>
        <w:pStyle w:val="BodyText"/>
        <w:spacing w:before="2"/>
        <w:rPr>
          <w:b/>
          <w:sz w:val="22"/>
        </w:rPr>
      </w:pPr>
    </w:p>
    <w:p w:rsidR="008B1039" w:rsidRDefault="00AF0B68">
      <w:pPr>
        <w:spacing w:line="350" w:lineRule="atLeast"/>
        <w:ind w:left="925" w:right="3534" w:hanging="344"/>
        <w:rPr>
          <w:sz w:val="19"/>
        </w:rPr>
      </w:pPr>
      <w:r>
        <w:rPr>
          <w:color w:val="212121"/>
          <w:sz w:val="19"/>
        </w:rPr>
        <w:t>Can anyone be crushed due to: material</w:t>
      </w:r>
      <w:r>
        <w:rPr>
          <w:color w:val="212121"/>
          <w:spacing w:val="-3"/>
          <w:sz w:val="19"/>
        </w:rPr>
        <w:t xml:space="preserve"> </w:t>
      </w:r>
      <w:r>
        <w:rPr>
          <w:color w:val="212121"/>
          <w:sz w:val="19"/>
        </w:rPr>
        <w:t>falling off</w:t>
      </w:r>
      <w:r>
        <w:rPr>
          <w:color w:val="212121"/>
          <w:spacing w:val="-4"/>
          <w:sz w:val="19"/>
        </w:rPr>
        <w:t xml:space="preserve"> </w:t>
      </w:r>
      <w:r>
        <w:rPr>
          <w:color w:val="212121"/>
          <w:sz w:val="19"/>
        </w:rPr>
        <w:t>the</w:t>
      </w:r>
      <w:r>
        <w:rPr>
          <w:color w:val="212121"/>
          <w:spacing w:val="-4"/>
          <w:sz w:val="19"/>
        </w:rPr>
        <w:t xml:space="preserve"> </w:t>
      </w:r>
      <w:r>
        <w:rPr>
          <w:color w:val="212121"/>
          <w:sz w:val="19"/>
        </w:rPr>
        <w:t>plant?</w:t>
      </w:r>
    </w:p>
    <w:p w:rsidR="008B1039" w:rsidRDefault="00AF0B68">
      <w:pPr>
        <w:spacing w:before="18"/>
        <w:ind w:left="926"/>
        <w:rPr>
          <w:sz w:val="19"/>
        </w:rPr>
      </w:pPr>
      <w:r>
        <w:rPr>
          <w:color w:val="212121"/>
          <w:sz w:val="19"/>
        </w:rPr>
        <w:t>uncontrolled</w:t>
      </w:r>
      <w:r>
        <w:rPr>
          <w:color w:val="212121"/>
          <w:spacing w:val="8"/>
          <w:sz w:val="19"/>
        </w:rPr>
        <w:t xml:space="preserve"> </w:t>
      </w:r>
      <w:r>
        <w:rPr>
          <w:color w:val="212121"/>
          <w:sz w:val="19"/>
        </w:rPr>
        <w:t>or</w:t>
      </w:r>
      <w:r>
        <w:rPr>
          <w:color w:val="212121"/>
          <w:spacing w:val="-2"/>
          <w:sz w:val="19"/>
        </w:rPr>
        <w:t xml:space="preserve"> </w:t>
      </w:r>
      <w:r>
        <w:rPr>
          <w:color w:val="212121"/>
          <w:sz w:val="19"/>
        </w:rPr>
        <w:t>unexpected</w:t>
      </w:r>
      <w:r>
        <w:rPr>
          <w:color w:val="212121"/>
          <w:spacing w:val="16"/>
          <w:sz w:val="19"/>
        </w:rPr>
        <w:t xml:space="preserve"> </w:t>
      </w:r>
      <w:r>
        <w:rPr>
          <w:color w:val="212121"/>
          <w:sz w:val="19"/>
        </w:rPr>
        <w:t>movement</w:t>
      </w:r>
      <w:r>
        <w:rPr>
          <w:color w:val="212121"/>
          <w:spacing w:val="14"/>
          <w:sz w:val="19"/>
        </w:rPr>
        <w:t xml:space="preserve"> </w:t>
      </w:r>
      <w:r>
        <w:rPr>
          <w:color w:val="212121"/>
          <w:sz w:val="19"/>
        </w:rPr>
        <w:t>of</w:t>
      </w:r>
      <w:r>
        <w:rPr>
          <w:color w:val="212121"/>
          <w:spacing w:val="-8"/>
          <w:sz w:val="19"/>
        </w:rPr>
        <w:t xml:space="preserve"> </w:t>
      </w:r>
      <w:r>
        <w:rPr>
          <w:color w:val="212121"/>
          <w:sz w:val="19"/>
        </w:rPr>
        <w:t>the</w:t>
      </w:r>
      <w:r>
        <w:rPr>
          <w:color w:val="212121"/>
          <w:spacing w:val="-10"/>
          <w:sz w:val="19"/>
        </w:rPr>
        <w:t xml:space="preserve"> </w:t>
      </w:r>
      <w:r>
        <w:rPr>
          <w:color w:val="212121"/>
          <w:spacing w:val="-2"/>
          <w:sz w:val="19"/>
        </w:rPr>
        <w:t>plant?</w:t>
      </w:r>
    </w:p>
    <w:p w:rsidR="008B1039" w:rsidRDefault="00AF0B68">
      <w:pPr>
        <w:spacing w:before="17" w:line="259" w:lineRule="auto"/>
        <w:ind w:left="925" w:right="636"/>
        <w:rPr>
          <w:sz w:val="19"/>
        </w:rPr>
      </w:pPr>
      <w:r>
        <w:rPr>
          <w:color w:val="212121"/>
          <w:sz w:val="19"/>
        </w:rPr>
        <w:t>lack of</w:t>
      </w:r>
      <w:r>
        <w:rPr>
          <w:color w:val="212121"/>
          <w:spacing w:val="-7"/>
          <w:sz w:val="19"/>
        </w:rPr>
        <w:t xml:space="preserve"> </w:t>
      </w:r>
      <w:r>
        <w:rPr>
          <w:color w:val="212121"/>
          <w:sz w:val="19"/>
        </w:rPr>
        <w:t>capacity for</w:t>
      </w:r>
      <w:r>
        <w:rPr>
          <w:color w:val="212121"/>
          <w:spacing w:val="-1"/>
          <w:sz w:val="19"/>
        </w:rPr>
        <w:t xml:space="preserve"> </w:t>
      </w:r>
      <w:r>
        <w:rPr>
          <w:color w:val="212121"/>
          <w:sz w:val="19"/>
        </w:rPr>
        <w:t>the</w:t>
      </w:r>
      <w:r>
        <w:rPr>
          <w:color w:val="212121"/>
          <w:spacing w:val="-5"/>
          <w:sz w:val="19"/>
        </w:rPr>
        <w:t xml:space="preserve"> </w:t>
      </w:r>
      <w:r>
        <w:rPr>
          <w:color w:val="212121"/>
          <w:sz w:val="19"/>
        </w:rPr>
        <w:t>plant to</w:t>
      </w:r>
      <w:r>
        <w:rPr>
          <w:color w:val="212121"/>
          <w:spacing w:val="-7"/>
          <w:sz w:val="19"/>
        </w:rPr>
        <w:t xml:space="preserve"> </w:t>
      </w:r>
      <w:r>
        <w:rPr>
          <w:color w:val="212121"/>
          <w:sz w:val="19"/>
        </w:rPr>
        <w:t>be slowed, stopped or</w:t>
      </w:r>
      <w:r>
        <w:rPr>
          <w:color w:val="212121"/>
          <w:spacing w:val="-2"/>
          <w:sz w:val="19"/>
        </w:rPr>
        <w:t xml:space="preserve"> </w:t>
      </w:r>
      <w:r>
        <w:rPr>
          <w:color w:val="212121"/>
          <w:sz w:val="19"/>
        </w:rPr>
        <w:t>immobilised? the plant tipping or rolling over?</w:t>
      </w:r>
    </w:p>
    <w:p w:rsidR="008B1039" w:rsidRDefault="00AF0B68">
      <w:pPr>
        <w:spacing w:line="217" w:lineRule="exact"/>
        <w:ind w:left="925"/>
        <w:rPr>
          <w:sz w:val="19"/>
        </w:rPr>
      </w:pPr>
      <w:r>
        <w:rPr>
          <w:color w:val="212121"/>
          <w:sz w:val="19"/>
        </w:rPr>
        <w:t>parts</w:t>
      </w:r>
      <w:r>
        <w:rPr>
          <w:color w:val="212121"/>
          <w:spacing w:val="4"/>
          <w:sz w:val="19"/>
        </w:rPr>
        <w:t xml:space="preserve"> </w:t>
      </w:r>
      <w:r>
        <w:rPr>
          <w:color w:val="212121"/>
          <w:sz w:val="19"/>
        </w:rPr>
        <w:t>of</w:t>
      </w:r>
      <w:r>
        <w:rPr>
          <w:color w:val="212121"/>
          <w:spacing w:val="-6"/>
          <w:sz w:val="19"/>
        </w:rPr>
        <w:t xml:space="preserve"> </w:t>
      </w:r>
      <w:r>
        <w:rPr>
          <w:color w:val="212121"/>
          <w:sz w:val="19"/>
        </w:rPr>
        <w:t>the</w:t>
      </w:r>
      <w:r>
        <w:rPr>
          <w:color w:val="212121"/>
          <w:spacing w:val="-4"/>
          <w:sz w:val="19"/>
        </w:rPr>
        <w:t xml:space="preserve"> </w:t>
      </w:r>
      <w:r>
        <w:rPr>
          <w:color w:val="212121"/>
          <w:sz w:val="19"/>
        </w:rPr>
        <w:t>plant</w:t>
      </w:r>
      <w:r>
        <w:rPr>
          <w:color w:val="212121"/>
          <w:spacing w:val="4"/>
          <w:sz w:val="19"/>
        </w:rPr>
        <w:t xml:space="preserve"> </w:t>
      </w:r>
      <w:r>
        <w:rPr>
          <w:color w:val="212121"/>
          <w:spacing w:val="-2"/>
          <w:sz w:val="19"/>
        </w:rPr>
        <w:t>collapsing?</w:t>
      </w:r>
    </w:p>
    <w:p w:rsidR="008B1039" w:rsidRDefault="00AF0B68">
      <w:pPr>
        <w:spacing w:before="12" w:line="247" w:lineRule="auto"/>
        <w:ind w:left="922" w:firstLine="3"/>
        <w:rPr>
          <w:sz w:val="19"/>
        </w:rPr>
      </w:pPr>
      <w:r>
        <w:rPr>
          <w:color w:val="212121"/>
          <w:sz w:val="19"/>
        </w:rPr>
        <w:t>coming into</w:t>
      </w:r>
      <w:r>
        <w:rPr>
          <w:color w:val="212121"/>
          <w:spacing w:val="-6"/>
          <w:sz w:val="19"/>
        </w:rPr>
        <w:t xml:space="preserve"> </w:t>
      </w:r>
      <w:r>
        <w:rPr>
          <w:color w:val="212121"/>
          <w:sz w:val="19"/>
        </w:rPr>
        <w:t>contact with</w:t>
      </w:r>
      <w:r>
        <w:rPr>
          <w:color w:val="212121"/>
          <w:spacing w:val="-1"/>
          <w:sz w:val="19"/>
        </w:rPr>
        <w:t xml:space="preserve"> </w:t>
      </w:r>
      <w:r>
        <w:rPr>
          <w:color w:val="212121"/>
          <w:sz w:val="19"/>
        </w:rPr>
        <w:t>moving parts of</w:t>
      </w:r>
      <w:r>
        <w:rPr>
          <w:color w:val="212121"/>
          <w:spacing w:val="-4"/>
          <w:sz w:val="19"/>
        </w:rPr>
        <w:t xml:space="preserve"> </w:t>
      </w:r>
      <w:r>
        <w:rPr>
          <w:color w:val="212121"/>
          <w:sz w:val="19"/>
        </w:rPr>
        <w:t>the</w:t>
      </w:r>
      <w:r>
        <w:rPr>
          <w:color w:val="212121"/>
          <w:spacing w:val="-2"/>
          <w:sz w:val="19"/>
        </w:rPr>
        <w:t xml:space="preserve"> </w:t>
      </w:r>
      <w:r>
        <w:rPr>
          <w:color w:val="212121"/>
          <w:sz w:val="19"/>
        </w:rPr>
        <w:t>plant during testing, inspection, operation, maintenance, cleaning or repair?</w:t>
      </w:r>
    </w:p>
    <w:p w:rsidR="008B1039" w:rsidRDefault="00AF0B68">
      <w:pPr>
        <w:spacing w:before="11"/>
        <w:ind w:left="921"/>
        <w:rPr>
          <w:sz w:val="19"/>
        </w:rPr>
      </w:pPr>
      <w:r>
        <w:rPr>
          <w:color w:val="212121"/>
          <w:sz w:val="19"/>
        </w:rPr>
        <w:t>being</w:t>
      </w:r>
      <w:r>
        <w:rPr>
          <w:color w:val="212121"/>
          <w:spacing w:val="-2"/>
          <w:sz w:val="19"/>
        </w:rPr>
        <w:t xml:space="preserve"> </w:t>
      </w:r>
      <w:r>
        <w:rPr>
          <w:color w:val="212121"/>
          <w:sz w:val="19"/>
        </w:rPr>
        <w:t>thrown</w:t>
      </w:r>
      <w:r>
        <w:rPr>
          <w:color w:val="212121"/>
          <w:spacing w:val="8"/>
          <w:sz w:val="19"/>
        </w:rPr>
        <w:t xml:space="preserve"> </w:t>
      </w:r>
      <w:r>
        <w:rPr>
          <w:color w:val="212121"/>
          <w:sz w:val="19"/>
        </w:rPr>
        <w:t>off</w:t>
      </w:r>
      <w:r>
        <w:rPr>
          <w:color w:val="212121"/>
          <w:spacing w:val="2"/>
          <w:sz w:val="19"/>
        </w:rPr>
        <w:t xml:space="preserve"> </w:t>
      </w:r>
      <w:r>
        <w:rPr>
          <w:color w:val="212121"/>
          <w:sz w:val="19"/>
        </w:rPr>
        <w:t>or</w:t>
      </w:r>
      <w:r>
        <w:rPr>
          <w:color w:val="212121"/>
          <w:spacing w:val="-4"/>
          <w:sz w:val="19"/>
        </w:rPr>
        <w:t xml:space="preserve"> </w:t>
      </w:r>
      <w:r>
        <w:rPr>
          <w:color w:val="212121"/>
          <w:sz w:val="19"/>
        </w:rPr>
        <w:t>under</w:t>
      </w:r>
      <w:r>
        <w:rPr>
          <w:color w:val="212121"/>
          <w:spacing w:val="1"/>
          <w:sz w:val="19"/>
        </w:rPr>
        <w:t xml:space="preserve"> </w:t>
      </w:r>
      <w:r>
        <w:rPr>
          <w:color w:val="212121"/>
          <w:spacing w:val="-2"/>
          <w:sz w:val="19"/>
        </w:rPr>
        <w:t>plant?</w:t>
      </w:r>
    </w:p>
    <w:p w:rsidR="008B1039" w:rsidRDefault="00AF0B68">
      <w:pPr>
        <w:spacing w:before="13" w:line="259" w:lineRule="auto"/>
        <w:ind w:left="922" w:right="636" w:hanging="2"/>
        <w:rPr>
          <w:sz w:val="19"/>
        </w:rPr>
      </w:pPr>
      <w:r>
        <w:rPr>
          <w:color w:val="212121"/>
          <w:sz w:val="19"/>
        </w:rPr>
        <w:t>being trapped between the</w:t>
      </w:r>
      <w:r>
        <w:rPr>
          <w:color w:val="212121"/>
          <w:spacing w:val="-4"/>
          <w:sz w:val="19"/>
        </w:rPr>
        <w:t xml:space="preserve"> </w:t>
      </w:r>
      <w:r>
        <w:rPr>
          <w:color w:val="212121"/>
          <w:sz w:val="19"/>
        </w:rPr>
        <w:t>plant and</w:t>
      </w:r>
      <w:r>
        <w:rPr>
          <w:color w:val="212121"/>
          <w:spacing w:val="-6"/>
          <w:sz w:val="19"/>
        </w:rPr>
        <w:t xml:space="preserve"> </w:t>
      </w:r>
      <w:r>
        <w:rPr>
          <w:color w:val="212121"/>
          <w:sz w:val="19"/>
        </w:rPr>
        <w:t>materials or fixed structures? other factors not mentioned?</w:t>
      </w:r>
    </w:p>
    <w:p w:rsidR="008B1039" w:rsidRDefault="008B1039">
      <w:pPr>
        <w:pStyle w:val="BodyText"/>
      </w:pPr>
    </w:p>
    <w:p w:rsidR="008B1039" w:rsidRDefault="00AF0B68">
      <w:pPr>
        <w:spacing w:before="139"/>
        <w:ind w:left="578"/>
        <w:rPr>
          <w:sz w:val="19"/>
        </w:rPr>
      </w:pPr>
      <w:r>
        <w:rPr>
          <w:color w:val="5D808E"/>
          <w:w w:val="110"/>
          <w:sz w:val="19"/>
        </w:rPr>
        <w:t>Cutting,</w:t>
      </w:r>
      <w:r>
        <w:rPr>
          <w:color w:val="5D808E"/>
          <w:spacing w:val="-15"/>
          <w:w w:val="110"/>
          <w:sz w:val="19"/>
        </w:rPr>
        <w:t xml:space="preserve"> </w:t>
      </w:r>
      <w:r>
        <w:rPr>
          <w:color w:val="5D808E"/>
          <w:w w:val="110"/>
          <w:sz w:val="19"/>
        </w:rPr>
        <w:t>Stabbing</w:t>
      </w:r>
      <w:r>
        <w:rPr>
          <w:color w:val="5D808E"/>
          <w:spacing w:val="-6"/>
          <w:w w:val="110"/>
          <w:sz w:val="19"/>
        </w:rPr>
        <w:t xml:space="preserve"> </w:t>
      </w:r>
      <w:r>
        <w:rPr>
          <w:color w:val="5D808E"/>
          <w:w w:val="110"/>
          <w:sz w:val="19"/>
        </w:rPr>
        <w:t>or</w:t>
      </w:r>
      <w:r>
        <w:rPr>
          <w:color w:val="5D808E"/>
          <w:spacing w:val="-5"/>
          <w:w w:val="110"/>
          <w:sz w:val="19"/>
        </w:rPr>
        <w:t xml:space="preserve"> </w:t>
      </w:r>
      <w:r>
        <w:rPr>
          <w:color w:val="5D808E"/>
          <w:spacing w:val="-2"/>
          <w:w w:val="110"/>
          <w:sz w:val="19"/>
        </w:rPr>
        <w:t>Puncturing</w:t>
      </w:r>
    </w:p>
    <w:p w:rsidR="008B1039" w:rsidRDefault="008B1039">
      <w:pPr>
        <w:pStyle w:val="BodyText"/>
      </w:pPr>
    </w:p>
    <w:p w:rsidR="008B1039" w:rsidRDefault="00AF0B68">
      <w:pPr>
        <w:spacing w:before="161"/>
        <w:ind w:left="578"/>
        <w:rPr>
          <w:sz w:val="19"/>
        </w:rPr>
      </w:pPr>
      <w:r>
        <w:rPr>
          <w:color w:val="212121"/>
          <w:sz w:val="19"/>
        </w:rPr>
        <w:t>Can</w:t>
      </w:r>
      <w:r>
        <w:rPr>
          <w:color w:val="212121"/>
          <w:spacing w:val="-3"/>
          <w:sz w:val="19"/>
        </w:rPr>
        <w:t xml:space="preserve"> </w:t>
      </w:r>
      <w:r>
        <w:rPr>
          <w:color w:val="212121"/>
          <w:sz w:val="19"/>
        </w:rPr>
        <w:t>anyone</w:t>
      </w:r>
      <w:r>
        <w:rPr>
          <w:color w:val="212121"/>
          <w:spacing w:val="1"/>
          <w:sz w:val="19"/>
        </w:rPr>
        <w:t xml:space="preserve"> </w:t>
      </w:r>
      <w:r>
        <w:rPr>
          <w:color w:val="212121"/>
          <w:sz w:val="19"/>
        </w:rPr>
        <w:t>be</w:t>
      </w:r>
      <w:r>
        <w:rPr>
          <w:color w:val="212121"/>
          <w:spacing w:val="3"/>
          <w:sz w:val="19"/>
        </w:rPr>
        <w:t xml:space="preserve"> </w:t>
      </w:r>
      <w:r>
        <w:rPr>
          <w:color w:val="212121"/>
          <w:sz w:val="19"/>
        </w:rPr>
        <w:t>stabbed</w:t>
      </w:r>
      <w:r>
        <w:rPr>
          <w:color w:val="212121"/>
          <w:spacing w:val="14"/>
          <w:sz w:val="19"/>
        </w:rPr>
        <w:t xml:space="preserve"> </w:t>
      </w:r>
      <w:r>
        <w:rPr>
          <w:color w:val="212121"/>
          <w:sz w:val="19"/>
        </w:rPr>
        <w:t>or</w:t>
      </w:r>
      <w:r>
        <w:rPr>
          <w:color w:val="212121"/>
          <w:spacing w:val="1"/>
          <w:sz w:val="19"/>
        </w:rPr>
        <w:t xml:space="preserve"> </w:t>
      </w:r>
      <w:r>
        <w:rPr>
          <w:color w:val="212121"/>
          <w:sz w:val="19"/>
        </w:rPr>
        <w:t>punctured</w:t>
      </w:r>
      <w:r>
        <w:rPr>
          <w:color w:val="212121"/>
          <w:spacing w:val="11"/>
          <w:sz w:val="19"/>
        </w:rPr>
        <w:t xml:space="preserve"> </w:t>
      </w:r>
      <w:r>
        <w:rPr>
          <w:color w:val="212121"/>
          <w:sz w:val="19"/>
        </w:rPr>
        <w:t>due</w:t>
      </w:r>
      <w:r>
        <w:rPr>
          <w:color w:val="212121"/>
          <w:spacing w:val="-1"/>
          <w:sz w:val="19"/>
        </w:rPr>
        <w:t xml:space="preserve"> </w:t>
      </w:r>
      <w:r>
        <w:rPr>
          <w:color w:val="212121"/>
          <w:spacing w:val="-5"/>
          <w:sz w:val="19"/>
        </w:rPr>
        <w:t>to:</w:t>
      </w:r>
    </w:p>
    <w:p w:rsidR="008B1039" w:rsidRDefault="00AF0B68">
      <w:pPr>
        <w:tabs>
          <w:tab w:val="left" w:pos="1276"/>
        </w:tabs>
        <w:spacing w:before="90"/>
        <w:ind w:left="651"/>
        <w:rPr>
          <w:sz w:val="33"/>
        </w:rPr>
      </w:pPr>
      <w:r>
        <w:br w:type="column"/>
      </w:r>
      <w:r>
        <w:rPr>
          <w:color w:val="8C8C8C"/>
          <w:spacing w:val="-10"/>
          <w:sz w:val="33"/>
        </w:rPr>
        <w:t>□</w:t>
      </w:r>
      <w:r>
        <w:rPr>
          <w:color w:val="8C8C8C"/>
          <w:sz w:val="33"/>
        </w:rPr>
        <w:tab/>
      </w:r>
      <w:r>
        <w:rPr>
          <w:color w:val="383838"/>
          <w:spacing w:val="-10"/>
          <w:sz w:val="33"/>
        </w:rPr>
        <w:t>□</w:t>
      </w:r>
    </w:p>
    <w:p w:rsidR="008B1039" w:rsidRDefault="008B1039">
      <w:pPr>
        <w:pStyle w:val="BodyText"/>
        <w:spacing w:before="7"/>
        <w:rPr>
          <w:sz w:val="45"/>
        </w:rPr>
      </w:pPr>
    </w:p>
    <w:p w:rsidR="008B1039" w:rsidRDefault="00AF0B68">
      <w:pPr>
        <w:tabs>
          <w:tab w:val="left" w:pos="1243"/>
        </w:tabs>
        <w:spacing w:before="1"/>
        <w:ind w:left="583"/>
        <w:rPr>
          <w:b/>
          <w:sz w:val="18"/>
        </w:rPr>
      </w:pPr>
      <w:r>
        <w:rPr>
          <w:b/>
          <w:color w:val="5D808E"/>
          <w:spacing w:val="-5"/>
          <w:w w:val="105"/>
          <w:sz w:val="18"/>
        </w:rPr>
        <w:t>Yes</w:t>
      </w:r>
      <w:r>
        <w:rPr>
          <w:b/>
          <w:color w:val="5D808E"/>
          <w:sz w:val="18"/>
        </w:rPr>
        <w:tab/>
      </w:r>
      <w:r>
        <w:rPr>
          <w:b/>
          <w:color w:val="5D808E"/>
          <w:spacing w:val="-5"/>
          <w:w w:val="105"/>
          <w:sz w:val="18"/>
        </w:rPr>
        <w:t>No</w:t>
      </w:r>
    </w:p>
    <w:p w:rsidR="008B1039" w:rsidRDefault="008B1039">
      <w:pPr>
        <w:pStyle w:val="BodyText"/>
        <w:spacing w:before="7"/>
        <w:rPr>
          <w:b/>
          <w:sz w:val="28"/>
        </w:rPr>
      </w:pPr>
    </w:p>
    <w:p w:rsidR="008B1039" w:rsidRDefault="00AF0B68">
      <w:pPr>
        <w:tabs>
          <w:tab w:val="left" w:pos="1271"/>
        </w:tabs>
        <w:ind w:left="646"/>
        <w:rPr>
          <w:sz w:val="33"/>
        </w:rPr>
      </w:pPr>
      <w:r>
        <w:rPr>
          <w:color w:val="383838"/>
          <w:spacing w:val="-10"/>
          <w:sz w:val="33"/>
        </w:rPr>
        <w:t>□</w:t>
      </w:r>
      <w:r>
        <w:rPr>
          <w:color w:val="383838"/>
          <w:sz w:val="33"/>
        </w:rPr>
        <w:tab/>
      </w:r>
      <w:r>
        <w:rPr>
          <w:color w:val="383838"/>
          <w:spacing w:val="-10"/>
          <w:sz w:val="33"/>
        </w:rPr>
        <w:t>□</w:t>
      </w:r>
    </w:p>
    <w:p w:rsidR="008B1039" w:rsidRDefault="008B1039">
      <w:pPr>
        <w:pStyle w:val="BodyText"/>
        <w:rPr>
          <w:sz w:val="36"/>
        </w:rPr>
      </w:pPr>
    </w:p>
    <w:p w:rsidR="008B1039" w:rsidRDefault="008B1039">
      <w:pPr>
        <w:pStyle w:val="BodyText"/>
        <w:rPr>
          <w:sz w:val="36"/>
        </w:rPr>
      </w:pPr>
    </w:p>
    <w:p w:rsidR="008B1039" w:rsidRDefault="008B1039">
      <w:pPr>
        <w:pStyle w:val="BodyText"/>
        <w:rPr>
          <w:sz w:val="36"/>
        </w:rPr>
      </w:pPr>
    </w:p>
    <w:p w:rsidR="008B1039" w:rsidRDefault="008B1039">
      <w:pPr>
        <w:pStyle w:val="BodyText"/>
        <w:rPr>
          <w:sz w:val="36"/>
        </w:rPr>
      </w:pPr>
    </w:p>
    <w:p w:rsidR="008B1039" w:rsidRDefault="008B1039">
      <w:pPr>
        <w:pStyle w:val="BodyText"/>
        <w:rPr>
          <w:sz w:val="36"/>
        </w:rPr>
      </w:pPr>
    </w:p>
    <w:p w:rsidR="008B1039" w:rsidRDefault="008B1039">
      <w:pPr>
        <w:pStyle w:val="BodyText"/>
        <w:rPr>
          <w:sz w:val="36"/>
        </w:rPr>
      </w:pPr>
    </w:p>
    <w:p w:rsidR="008B1039" w:rsidRDefault="00AF0B68">
      <w:pPr>
        <w:tabs>
          <w:tab w:val="left" w:pos="1237"/>
        </w:tabs>
        <w:spacing w:before="258"/>
        <w:ind w:left="578"/>
        <w:rPr>
          <w:sz w:val="19"/>
        </w:rPr>
      </w:pPr>
      <w:r>
        <w:rPr>
          <w:color w:val="5D808E"/>
          <w:spacing w:val="-5"/>
          <w:sz w:val="19"/>
        </w:rPr>
        <w:t>Yes</w:t>
      </w:r>
      <w:r>
        <w:rPr>
          <w:color w:val="5D808E"/>
          <w:sz w:val="19"/>
        </w:rPr>
        <w:tab/>
      </w:r>
      <w:r>
        <w:rPr>
          <w:color w:val="5D808E"/>
          <w:spacing w:val="-5"/>
          <w:sz w:val="19"/>
        </w:rPr>
        <w:t>No</w:t>
      </w:r>
    </w:p>
    <w:p w:rsidR="008B1039" w:rsidRDefault="008B1039">
      <w:pPr>
        <w:pStyle w:val="BodyText"/>
        <w:spacing w:before="5"/>
        <w:rPr>
          <w:sz w:val="28"/>
        </w:rPr>
      </w:pPr>
    </w:p>
    <w:p w:rsidR="008B1039" w:rsidRDefault="00AF0B68">
      <w:pPr>
        <w:tabs>
          <w:tab w:val="left" w:pos="1266"/>
        </w:tabs>
        <w:ind w:left="641"/>
        <w:rPr>
          <w:sz w:val="33"/>
        </w:rPr>
      </w:pPr>
      <w:r>
        <w:rPr>
          <w:color w:val="383838"/>
          <w:spacing w:val="-10"/>
          <w:sz w:val="33"/>
        </w:rPr>
        <w:t>□</w:t>
      </w:r>
      <w:r>
        <w:rPr>
          <w:color w:val="383838"/>
          <w:sz w:val="33"/>
        </w:rPr>
        <w:tab/>
      </w:r>
      <w:r>
        <w:rPr>
          <w:color w:val="212121"/>
          <w:spacing w:val="-10"/>
          <w:sz w:val="33"/>
        </w:rPr>
        <w:t>□</w:t>
      </w:r>
    </w:p>
    <w:p w:rsidR="008B1039" w:rsidRDefault="008B1039">
      <w:pPr>
        <w:rPr>
          <w:sz w:val="33"/>
        </w:rPr>
        <w:sectPr w:rsidR="008B1039">
          <w:type w:val="continuous"/>
          <w:pgSz w:w="11910" w:h="16840"/>
          <w:pgMar w:top="280" w:right="1460" w:bottom="280" w:left="1100" w:header="0" w:footer="1152" w:gutter="0"/>
          <w:cols w:num="2" w:space="720" w:equalWidth="0">
            <w:col w:w="7423" w:space="86"/>
            <w:col w:w="1841"/>
          </w:cols>
        </w:sectPr>
      </w:pPr>
    </w:p>
    <w:p w:rsidR="008B1039" w:rsidRDefault="008B1039">
      <w:pPr>
        <w:pStyle w:val="BodyText"/>
        <w:rPr>
          <w:sz w:val="4"/>
        </w:rPr>
      </w:pPr>
    </w:p>
    <w:tbl>
      <w:tblPr>
        <w:tblW w:w="0" w:type="auto"/>
        <w:tblInd w:w="524" w:type="dxa"/>
        <w:tblLayout w:type="fixed"/>
        <w:tblCellMar>
          <w:left w:w="0" w:type="dxa"/>
          <w:right w:w="0" w:type="dxa"/>
        </w:tblCellMar>
        <w:tblLook w:val="01E0" w:firstRow="1" w:lastRow="1" w:firstColumn="1" w:lastColumn="1" w:noHBand="0" w:noVBand="0"/>
      </w:tblPr>
      <w:tblGrid>
        <w:gridCol w:w="7317"/>
        <w:gridCol w:w="742"/>
        <w:gridCol w:w="474"/>
      </w:tblGrid>
      <w:tr w:rsidR="008B1039">
        <w:trPr>
          <w:trHeight w:val="221"/>
        </w:trPr>
        <w:tc>
          <w:tcPr>
            <w:tcW w:w="7317" w:type="dxa"/>
          </w:tcPr>
          <w:p w:rsidR="008B1039" w:rsidRDefault="00AF0B68">
            <w:pPr>
              <w:pStyle w:val="TableParagraph"/>
              <w:tabs>
                <w:tab w:val="left" w:pos="408"/>
              </w:tabs>
              <w:spacing w:line="202" w:lineRule="exact"/>
              <w:ind w:left="54"/>
              <w:rPr>
                <w:sz w:val="19"/>
              </w:rPr>
            </w:pPr>
            <w:r>
              <w:rPr>
                <w:color w:val="383838"/>
                <w:spacing w:val="-10"/>
                <w:sz w:val="19"/>
              </w:rPr>
              <w:t>-</w:t>
            </w:r>
            <w:r>
              <w:rPr>
                <w:color w:val="383838"/>
                <w:sz w:val="19"/>
              </w:rPr>
              <w:tab/>
            </w:r>
            <w:r>
              <w:rPr>
                <w:color w:val="212121"/>
                <w:sz w:val="19"/>
              </w:rPr>
              <w:t>coming</w:t>
            </w:r>
            <w:r>
              <w:rPr>
                <w:color w:val="212121"/>
                <w:spacing w:val="6"/>
                <w:sz w:val="19"/>
              </w:rPr>
              <w:t xml:space="preserve"> </w:t>
            </w:r>
            <w:r>
              <w:rPr>
                <w:color w:val="212121"/>
                <w:sz w:val="19"/>
              </w:rPr>
              <w:t>in</w:t>
            </w:r>
            <w:r>
              <w:rPr>
                <w:color w:val="212121"/>
                <w:spacing w:val="-6"/>
                <w:sz w:val="19"/>
              </w:rPr>
              <w:t xml:space="preserve"> </w:t>
            </w:r>
            <w:r>
              <w:rPr>
                <w:color w:val="212121"/>
                <w:sz w:val="19"/>
              </w:rPr>
              <w:t>contact</w:t>
            </w:r>
            <w:r>
              <w:rPr>
                <w:color w:val="212121"/>
                <w:spacing w:val="7"/>
                <w:sz w:val="19"/>
              </w:rPr>
              <w:t xml:space="preserve"> </w:t>
            </w:r>
            <w:r>
              <w:rPr>
                <w:color w:val="212121"/>
                <w:sz w:val="19"/>
              </w:rPr>
              <w:t>with</w:t>
            </w:r>
            <w:r>
              <w:rPr>
                <w:color w:val="212121"/>
                <w:spacing w:val="6"/>
                <w:sz w:val="19"/>
              </w:rPr>
              <w:t xml:space="preserve"> </w:t>
            </w:r>
            <w:r>
              <w:rPr>
                <w:color w:val="212121"/>
                <w:sz w:val="19"/>
              </w:rPr>
              <w:t>sharp</w:t>
            </w:r>
            <w:r>
              <w:rPr>
                <w:color w:val="212121"/>
                <w:spacing w:val="10"/>
                <w:sz w:val="19"/>
              </w:rPr>
              <w:t xml:space="preserve"> </w:t>
            </w:r>
            <w:r>
              <w:rPr>
                <w:color w:val="212121"/>
                <w:sz w:val="19"/>
              </w:rPr>
              <w:t>or</w:t>
            </w:r>
            <w:r>
              <w:rPr>
                <w:color w:val="212121"/>
                <w:spacing w:val="-3"/>
                <w:sz w:val="19"/>
              </w:rPr>
              <w:t xml:space="preserve"> </w:t>
            </w:r>
            <w:r>
              <w:rPr>
                <w:color w:val="212121"/>
                <w:sz w:val="19"/>
              </w:rPr>
              <w:t>flying</w:t>
            </w:r>
            <w:r>
              <w:rPr>
                <w:color w:val="212121"/>
                <w:spacing w:val="11"/>
                <w:sz w:val="19"/>
              </w:rPr>
              <w:t xml:space="preserve"> </w:t>
            </w:r>
            <w:r>
              <w:rPr>
                <w:color w:val="212121"/>
                <w:spacing w:val="-2"/>
                <w:sz w:val="19"/>
              </w:rPr>
              <w:t>objects?</w:t>
            </w:r>
          </w:p>
        </w:tc>
        <w:tc>
          <w:tcPr>
            <w:tcW w:w="1216" w:type="dxa"/>
            <w:gridSpan w:val="2"/>
            <w:vMerge w:val="restart"/>
          </w:tcPr>
          <w:p w:rsidR="008B1039" w:rsidRDefault="008B1039">
            <w:pPr>
              <w:pStyle w:val="TableParagraph"/>
              <w:rPr>
                <w:rFonts w:ascii="Times New Roman"/>
                <w:sz w:val="18"/>
              </w:rPr>
            </w:pPr>
          </w:p>
        </w:tc>
      </w:tr>
      <w:tr w:rsidR="008B1039">
        <w:trPr>
          <w:trHeight w:val="454"/>
        </w:trPr>
        <w:tc>
          <w:tcPr>
            <w:tcW w:w="7317" w:type="dxa"/>
          </w:tcPr>
          <w:p w:rsidR="008B1039" w:rsidRDefault="00AF0B68">
            <w:pPr>
              <w:pStyle w:val="TableParagraph"/>
              <w:tabs>
                <w:tab w:val="left" w:pos="403"/>
              </w:tabs>
              <w:spacing w:line="220" w:lineRule="atLeast"/>
              <w:ind w:left="399" w:right="718" w:hanging="350"/>
              <w:rPr>
                <w:sz w:val="19"/>
              </w:rPr>
            </w:pPr>
            <w:r>
              <w:rPr>
                <w:color w:val="383838"/>
                <w:spacing w:val="-10"/>
                <w:sz w:val="19"/>
              </w:rPr>
              <w:t>-</w:t>
            </w:r>
            <w:r>
              <w:rPr>
                <w:color w:val="383838"/>
                <w:sz w:val="19"/>
              </w:rPr>
              <w:tab/>
            </w:r>
            <w:r>
              <w:rPr>
                <w:color w:val="383838"/>
                <w:sz w:val="19"/>
              </w:rPr>
              <w:tab/>
            </w:r>
            <w:r>
              <w:rPr>
                <w:color w:val="212121"/>
                <w:sz w:val="19"/>
              </w:rPr>
              <w:t>coming in</w:t>
            </w:r>
            <w:r>
              <w:rPr>
                <w:color w:val="212121"/>
                <w:spacing w:val="-4"/>
                <w:sz w:val="19"/>
              </w:rPr>
              <w:t xml:space="preserve"> </w:t>
            </w:r>
            <w:r>
              <w:rPr>
                <w:color w:val="212121"/>
                <w:sz w:val="19"/>
              </w:rPr>
              <w:t>contact with moving parts during testing</w:t>
            </w:r>
            <w:r>
              <w:rPr>
                <w:color w:val="484949"/>
                <w:sz w:val="19"/>
              </w:rPr>
              <w:t xml:space="preserve">, </w:t>
            </w:r>
            <w:r>
              <w:rPr>
                <w:color w:val="212121"/>
                <w:sz w:val="19"/>
              </w:rPr>
              <w:t>inspection</w:t>
            </w:r>
            <w:r>
              <w:rPr>
                <w:color w:val="484949"/>
                <w:sz w:val="19"/>
              </w:rPr>
              <w:t>,</w:t>
            </w:r>
            <w:r>
              <w:rPr>
                <w:color w:val="484949"/>
                <w:spacing w:val="-10"/>
                <w:sz w:val="19"/>
              </w:rPr>
              <w:t xml:space="preserve"> </w:t>
            </w:r>
            <w:r>
              <w:rPr>
                <w:color w:val="212121"/>
                <w:sz w:val="19"/>
              </w:rPr>
              <w:t>operation, maintenance, cleaning or repair?</w:t>
            </w:r>
          </w:p>
        </w:tc>
        <w:tc>
          <w:tcPr>
            <w:tcW w:w="1216" w:type="dxa"/>
            <w:gridSpan w:val="2"/>
            <w:vMerge/>
            <w:tcBorders>
              <w:top w:val="nil"/>
            </w:tcBorders>
          </w:tcPr>
          <w:p w:rsidR="008B1039" w:rsidRDefault="008B1039">
            <w:pPr>
              <w:rPr>
                <w:sz w:val="2"/>
                <w:szCs w:val="2"/>
              </w:rPr>
            </w:pPr>
          </w:p>
        </w:tc>
      </w:tr>
      <w:tr w:rsidR="008B1039">
        <w:trPr>
          <w:trHeight w:val="235"/>
        </w:trPr>
        <w:tc>
          <w:tcPr>
            <w:tcW w:w="7317" w:type="dxa"/>
          </w:tcPr>
          <w:p w:rsidR="008B1039" w:rsidRDefault="00AF0B68">
            <w:pPr>
              <w:pStyle w:val="TableParagraph"/>
              <w:tabs>
                <w:tab w:val="left" w:pos="403"/>
              </w:tabs>
              <w:spacing w:before="5" w:line="210" w:lineRule="exact"/>
              <w:ind w:left="54"/>
              <w:rPr>
                <w:sz w:val="19"/>
              </w:rPr>
            </w:pPr>
            <w:r>
              <w:rPr>
                <w:color w:val="212121"/>
                <w:spacing w:val="-10"/>
                <w:sz w:val="19"/>
              </w:rPr>
              <w:t>-</w:t>
            </w:r>
            <w:r>
              <w:rPr>
                <w:color w:val="212121"/>
                <w:sz w:val="19"/>
              </w:rPr>
              <w:tab/>
              <w:t>the</w:t>
            </w:r>
            <w:r>
              <w:rPr>
                <w:color w:val="212121"/>
                <w:spacing w:val="-8"/>
                <w:sz w:val="19"/>
              </w:rPr>
              <w:t xml:space="preserve"> </w:t>
            </w:r>
            <w:r>
              <w:rPr>
                <w:color w:val="212121"/>
                <w:sz w:val="19"/>
              </w:rPr>
              <w:t>plant,</w:t>
            </w:r>
            <w:r>
              <w:rPr>
                <w:color w:val="212121"/>
                <w:spacing w:val="-6"/>
                <w:sz w:val="19"/>
              </w:rPr>
              <w:t xml:space="preserve"> </w:t>
            </w:r>
            <w:r>
              <w:rPr>
                <w:color w:val="212121"/>
                <w:sz w:val="19"/>
              </w:rPr>
              <w:t>parts</w:t>
            </w:r>
            <w:r>
              <w:rPr>
                <w:color w:val="212121"/>
                <w:spacing w:val="1"/>
                <w:sz w:val="19"/>
              </w:rPr>
              <w:t xml:space="preserve"> </w:t>
            </w:r>
            <w:r>
              <w:rPr>
                <w:color w:val="212121"/>
                <w:sz w:val="19"/>
              </w:rPr>
              <w:t>of the</w:t>
            </w:r>
            <w:r>
              <w:rPr>
                <w:color w:val="212121"/>
                <w:spacing w:val="-2"/>
                <w:sz w:val="19"/>
              </w:rPr>
              <w:t xml:space="preserve"> </w:t>
            </w:r>
            <w:r>
              <w:rPr>
                <w:color w:val="212121"/>
                <w:sz w:val="19"/>
              </w:rPr>
              <w:t>plant</w:t>
            </w:r>
            <w:r>
              <w:rPr>
                <w:color w:val="212121"/>
                <w:spacing w:val="12"/>
                <w:sz w:val="19"/>
              </w:rPr>
              <w:t xml:space="preserve"> </w:t>
            </w:r>
            <w:r>
              <w:rPr>
                <w:color w:val="212121"/>
                <w:sz w:val="19"/>
              </w:rPr>
              <w:t>or</w:t>
            </w:r>
            <w:r>
              <w:rPr>
                <w:color w:val="212121"/>
                <w:spacing w:val="-2"/>
                <w:sz w:val="19"/>
              </w:rPr>
              <w:t xml:space="preserve"> </w:t>
            </w:r>
            <w:r>
              <w:rPr>
                <w:color w:val="212121"/>
                <w:sz w:val="19"/>
              </w:rPr>
              <w:t>work</w:t>
            </w:r>
            <w:r>
              <w:rPr>
                <w:color w:val="212121"/>
                <w:spacing w:val="14"/>
                <w:sz w:val="19"/>
              </w:rPr>
              <w:t xml:space="preserve"> </w:t>
            </w:r>
            <w:r>
              <w:rPr>
                <w:color w:val="212121"/>
                <w:sz w:val="19"/>
              </w:rPr>
              <w:t>pieces</w:t>
            </w:r>
            <w:r>
              <w:rPr>
                <w:color w:val="212121"/>
                <w:spacing w:val="13"/>
                <w:sz w:val="19"/>
              </w:rPr>
              <w:t xml:space="preserve"> </w:t>
            </w:r>
            <w:r>
              <w:rPr>
                <w:color w:val="212121"/>
                <w:spacing w:val="-2"/>
                <w:sz w:val="19"/>
              </w:rPr>
              <w:t>disintegrating?</w:t>
            </w:r>
          </w:p>
        </w:tc>
        <w:tc>
          <w:tcPr>
            <w:tcW w:w="1216" w:type="dxa"/>
            <w:gridSpan w:val="2"/>
            <w:vMerge/>
            <w:tcBorders>
              <w:top w:val="nil"/>
            </w:tcBorders>
          </w:tcPr>
          <w:p w:rsidR="008B1039" w:rsidRDefault="008B1039">
            <w:pPr>
              <w:rPr>
                <w:sz w:val="2"/>
                <w:szCs w:val="2"/>
              </w:rPr>
            </w:pPr>
          </w:p>
        </w:tc>
      </w:tr>
      <w:tr w:rsidR="008B1039">
        <w:trPr>
          <w:trHeight w:val="235"/>
        </w:trPr>
        <w:tc>
          <w:tcPr>
            <w:tcW w:w="7317" w:type="dxa"/>
          </w:tcPr>
          <w:p w:rsidR="008B1039" w:rsidRDefault="00AF0B68">
            <w:pPr>
              <w:pStyle w:val="TableParagraph"/>
              <w:tabs>
                <w:tab w:val="left" w:pos="401"/>
              </w:tabs>
              <w:spacing w:before="5" w:line="210" w:lineRule="exact"/>
              <w:ind w:left="50"/>
              <w:rPr>
                <w:sz w:val="19"/>
              </w:rPr>
            </w:pPr>
            <w:r>
              <w:rPr>
                <w:color w:val="484949"/>
                <w:spacing w:val="-10"/>
                <w:sz w:val="19"/>
              </w:rPr>
              <w:t>-</w:t>
            </w:r>
            <w:r>
              <w:rPr>
                <w:color w:val="484949"/>
                <w:sz w:val="19"/>
              </w:rPr>
              <w:tab/>
            </w:r>
            <w:r>
              <w:rPr>
                <w:color w:val="212121"/>
                <w:sz w:val="19"/>
              </w:rPr>
              <w:t>work</w:t>
            </w:r>
            <w:r>
              <w:rPr>
                <w:color w:val="212121"/>
                <w:spacing w:val="3"/>
                <w:sz w:val="19"/>
              </w:rPr>
              <w:t xml:space="preserve"> </w:t>
            </w:r>
            <w:r>
              <w:rPr>
                <w:color w:val="212121"/>
                <w:sz w:val="19"/>
              </w:rPr>
              <w:t>pieces being</w:t>
            </w:r>
            <w:r>
              <w:rPr>
                <w:color w:val="212121"/>
                <w:spacing w:val="-3"/>
                <w:sz w:val="19"/>
              </w:rPr>
              <w:t xml:space="preserve"> </w:t>
            </w:r>
            <w:r>
              <w:rPr>
                <w:color w:val="212121"/>
                <w:spacing w:val="-2"/>
                <w:sz w:val="19"/>
              </w:rPr>
              <w:t>ejected?</w:t>
            </w:r>
          </w:p>
        </w:tc>
        <w:tc>
          <w:tcPr>
            <w:tcW w:w="1216" w:type="dxa"/>
            <w:gridSpan w:val="2"/>
            <w:vMerge/>
            <w:tcBorders>
              <w:top w:val="nil"/>
            </w:tcBorders>
          </w:tcPr>
          <w:p w:rsidR="008B1039" w:rsidRDefault="008B1039">
            <w:pPr>
              <w:rPr>
                <w:sz w:val="2"/>
                <w:szCs w:val="2"/>
              </w:rPr>
            </w:pPr>
          </w:p>
        </w:tc>
      </w:tr>
      <w:tr w:rsidR="008B1039">
        <w:trPr>
          <w:trHeight w:val="233"/>
        </w:trPr>
        <w:tc>
          <w:tcPr>
            <w:tcW w:w="7317" w:type="dxa"/>
          </w:tcPr>
          <w:p w:rsidR="008B1039" w:rsidRDefault="00AF0B68">
            <w:pPr>
              <w:pStyle w:val="TableParagraph"/>
              <w:tabs>
                <w:tab w:val="left" w:pos="403"/>
              </w:tabs>
              <w:spacing w:before="5" w:line="208" w:lineRule="exact"/>
              <w:ind w:left="50"/>
              <w:rPr>
                <w:sz w:val="19"/>
              </w:rPr>
            </w:pPr>
            <w:r>
              <w:rPr>
                <w:color w:val="383838"/>
                <w:spacing w:val="-10"/>
                <w:sz w:val="19"/>
              </w:rPr>
              <w:t>-</w:t>
            </w:r>
            <w:r>
              <w:rPr>
                <w:color w:val="383838"/>
                <w:sz w:val="19"/>
              </w:rPr>
              <w:tab/>
            </w:r>
            <w:r>
              <w:rPr>
                <w:color w:val="212121"/>
                <w:sz w:val="19"/>
              </w:rPr>
              <w:t>the</w:t>
            </w:r>
            <w:r>
              <w:rPr>
                <w:color w:val="212121"/>
                <w:spacing w:val="-10"/>
                <w:sz w:val="19"/>
              </w:rPr>
              <w:t xml:space="preserve"> </w:t>
            </w:r>
            <w:r>
              <w:rPr>
                <w:color w:val="212121"/>
                <w:sz w:val="19"/>
              </w:rPr>
              <w:t>mobility</w:t>
            </w:r>
            <w:r>
              <w:rPr>
                <w:color w:val="212121"/>
                <w:spacing w:val="16"/>
                <w:sz w:val="19"/>
              </w:rPr>
              <w:t xml:space="preserve"> </w:t>
            </w:r>
            <w:r>
              <w:rPr>
                <w:color w:val="212121"/>
                <w:sz w:val="19"/>
              </w:rPr>
              <w:t>of</w:t>
            </w:r>
            <w:r>
              <w:rPr>
                <w:color w:val="212121"/>
                <w:spacing w:val="-4"/>
                <w:sz w:val="19"/>
              </w:rPr>
              <w:t xml:space="preserve"> </w:t>
            </w:r>
            <w:r>
              <w:rPr>
                <w:color w:val="212121"/>
                <w:sz w:val="19"/>
              </w:rPr>
              <w:t>the</w:t>
            </w:r>
            <w:r>
              <w:rPr>
                <w:color w:val="212121"/>
                <w:spacing w:val="-1"/>
                <w:sz w:val="19"/>
              </w:rPr>
              <w:t xml:space="preserve"> </w:t>
            </w:r>
            <w:r>
              <w:rPr>
                <w:color w:val="212121"/>
                <w:spacing w:val="-2"/>
                <w:sz w:val="19"/>
              </w:rPr>
              <w:t>plant?</w:t>
            </w:r>
          </w:p>
        </w:tc>
        <w:tc>
          <w:tcPr>
            <w:tcW w:w="1216" w:type="dxa"/>
            <w:gridSpan w:val="2"/>
            <w:vMerge/>
            <w:tcBorders>
              <w:top w:val="nil"/>
            </w:tcBorders>
          </w:tcPr>
          <w:p w:rsidR="008B1039" w:rsidRDefault="008B1039">
            <w:pPr>
              <w:rPr>
                <w:sz w:val="2"/>
                <w:szCs w:val="2"/>
              </w:rPr>
            </w:pPr>
          </w:p>
        </w:tc>
      </w:tr>
      <w:tr w:rsidR="008B1039">
        <w:trPr>
          <w:trHeight w:val="233"/>
        </w:trPr>
        <w:tc>
          <w:tcPr>
            <w:tcW w:w="7317" w:type="dxa"/>
          </w:tcPr>
          <w:p w:rsidR="008B1039" w:rsidRDefault="00AF0B68">
            <w:pPr>
              <w:pStyle w:val="TableParagraph"/>
              <w:tabs>
                <w:tab w:val="left" w:pos="404"/>
              </w:tabs>
              <w:spacing w:before="3" w:line="210" w:lineRule="exact"/>
              <w:ind w:left="50"/>
              <w:rPr>
                <w:sz w:val="19"/>
              </w:rPr>
            </w:pPr>
            <w:r>
              <w:rPr>
                <w:color w:val="484949"/>
                <w:spacing w:val="-10"/>
                <w:sz w:val="19"/>
              </w:rPr>
              <w:t>-</w:t>
            </w:r>
            <w:r>
              <w:rPr>
                <w:color w:val="484949"/>
                <w:sz w:val="19"/>
              </w:rPr>
              <w:tab/>
            </w:r>
            <w:r>
              <w:rPr>
                <w:color w:val="212121"/>
                <w:sz w:val="19"/>
              </w:rPr>
              <w:t>uncontrolled</w:t>
            </w:r>
            <w:r>
              <w:rPr>
                <w:color w:val="212121"/>
                <w:spacing w:val="16"/>
                <w:sz w:val="19"/>
              </w:rPr>
              <w:t xml:space="preserve"> </w:t>
            </w:r>
            <w:r>
              <w:rPr>
                <w:color w:val="212121"/>
                <w:sz w:val="19"/>
              </w:rPr>
              <w:t>or unexpected</w:t>
            </w:r>
            <w:r>
              <w:rPr>
                <w:color w:val="212121"/>
                <w:spacing w:val="10"/>
                <w:sz w:val="19"/>
              </w:rPr>
              <w:t xml:space="preserve"> </w:t>
            </w:r>
            <w:r>
              <w:rPr>
                <w:color w:val="212121"/>
                <w:sz w:val="19"/>
              </w:rPr>
              <w:t>movement</w:t>
            </w:r>
            <w:r>
              <w:rPr>
                <w:color w:val="212121"/>
                <w:spacing w:val="10"/>
                <w:sz w:val="19"/>
              </w:rPr>
              <w:t xml:space="preserve"> </w:t>
            </w:r>
            <w:r>
              <w:rPr>
                <w:color w:val="212121"/>
                <w:sz w:val="19"/>
              </w:rPr>
              <w:t>of</w:t>
            </w:r>
            <w:r>
              <w:rPr>
                <w:color w:val="212121"/>
                <w:spacing w:val="-5"/>
                <w:sz w:val="19"/>
              </w:rPr>
              <w:t xml:space="preserve"> </w:t>
            </w:r>
            <w:r>
              <w:rPr>
                <w:color w:val="212121"/>
                <w:sz w:val="19"/>
              </w:rPr>
              <w:t>the</w:t>
            </w:r>
            <w:r>
              <w:rPr>
                <w:color w:val="212121"/>
                <w:spacing w:val="-12"/>
                <w:sz w:val="19"/>
              </w:rPr>
              <w:t xml:space="preserve"> </w:t>
            </w:r>
            <w:r>
              <w:rPr>
                <w:color w:val="212121"/>
                <w:spacing w:val="-2"/>
                <w:sz w:val="19"/>
              </w:rPr>
              <w:t>plant?</w:t>
            </w:r>
          </w:p>
        </w:tc>
        <w:tc>
          <w:tcPr>
            <w:tcW w:w="1216" w:type="dxa"/>
            <w:gridSpan w:val="2"/>
            <w:vMerge/>
            <w:tcBorders>
              <w:top w:val="nil"/>
            </w:tcBorders>
          </w:tcPr>
          <w:p w:rsidR="008B1039" w:rsidRDefault="008B1039">
            <w:pPr>
              <w:rPr>
                <w:sz w:val="2"/>
                <w:szCs w:val="2"/>
              </w:rPr>
            </w:pPr>
          </w:p>
        </w:tc>
      </w:tr>
      <w:tr w:rsidR="008B1039">
        <w:trPr>
          <w:trHeight w:val="418"/>
        </w:trPr>
        <w:tc>
          <w:tcPr>
            <w:tcW w:w="7317" w:type="dxa"/>
          </w:tcPr>
          <w:p w:rsidR="008B1039" w:rsidRDefault="00AF0B68">
            <w:pPr>
              <w:pStyle w:val="TableParagraph"/>
              <w:tabs>
                <w:tab w:val="left" w:pos="405"/>
              </w:tabs>
              <w:spacing w:before="5"/>
              <w:ind w:left="50"/>
              <w:rPr>
                <w:sz w:val="19"/>
              </w:rPr>
            </w:pPr>
            <w:r>
              <w:rPr>
                <w:color w:val="383838"/>
                <w:spacing w:val="-10"/>
                <w:sz w:val="19"/>
              </w:rPr>
              <w:t>-</w:t>
            </w:r>
            <w:r>
              <w:rPr>
                <w:color w:val="383838"/>
                <w:sz w:val="19"/>
              </w:rPr>
              <w:tab/>
            </w:r>
            <w:r>
              <w:rPr>
                <w:color w:val="212121"/>
                <w:sz w:val="19"/>
              </w:rPr>
              <w:t>other</w:t>
            </w:r>
            <w:r>
              <w:rPr>
                <w:color w:val="212121"/>
                <w:spacing w:val="-6"/>
                <w:sz w:val="19"/>
              </w:rPr>
              <w:t xml:space="preserve"> </w:t>
            </w:r>
            <w:r>
              <w:rPr>
                <w:color w:val="212121"/>
                <w:sz w:val="19"/>
              </w:rPr>
              <w:t>factors</w:t>
            </w:r>
            <w:r>
              <w:rPr>
                <w:color w:val="212121"/>
                <w:spacing w:val="1"/>
                <w:sz w:val="19"/>
              </w:rPr>
              <w:t xml:space="preserve"> </w:t>
            </w:r>
            <w:r>
              <w:rPr>
                <w:color w:val="212121"/>
                <w:sz w:val="19"/>
              </w:rPr>
              <w:t xml:space="preserve">not </w:t>
            </w:r>
            <w:r>
              <w:rPr>
                <w:color w:val="212121"/>
                <w:spacing w:val="-2"/>
                <w:sz w:val="19"/>
              </w:rPr>
              <w:t>mentioned?</w:t>
            </w:r>
          </w:p>
        </w:tc>
        <w:tc>
          <w:tcPr>
            <w:tcW w:w="1216" w:type="dxa"/>
            <w:gridSpan w:val="2"/>
            <w:vMerge/>
            <w:tcBorders>
              <w:top w:val="nil"/>
            </w:tcBorders>
          </w:tcPr>
          <w:p w:rsidR="008B1039" w:rsidRDefault="008B1039">
            <w:pPr>
              <w:rPr>
                <w:sz w:val="2"/>
                <w:szCs w:val="2"/>
              </w:rPr>
            </w:pPr>
          </w:p>
        </w:tc>
      </w:tr>
      <w:tr w:rsidR="008B1039">
        <w:trPr>
          <w:trHeight w:val="610"/>
        </w:trPr>
        <w:tc>
          <w:tcPr>
            <w:tcW w:w="7317" w:type="dxa"/>
          </w:tcPr>
          <w:p w:rsidR="008B1039" w:rsidRDefault="008B1039">
            <w:pPr>
              <w:pStyle w:val="TableParagraph"/>
              <w:spacing w:before="2"/>
              <w:rPr>
                <w:sz w:val="17"/>
              </w:rPr>
            </w:pPr>
          </w:p>
          <w:p w:rsidR="008B1039" w:rsidRDefault="00AF0B68">
            <w:pPr>
              <w:pStyle w:val="TableParagraph"/>
              <w:ind w:left="63"/>
              <w:rPr>
                <w:b/>
                <w:sz w:val="19"/>
              </w:rPr>
            </w:pPr>
            <w:r>
              <w:rPr>
                <w:b/>
                <w:color w:val="5D808E"/>
                <w:spacing w:val="-2"/>
                <w:sz w:val="19"/>
              </w:rPr>
              <w:t>Shearing</w:t>
            </w:r>
          </w:p>
        </w:tc>
        <w:tc>
          <w:tcPr>
            <w:tcW w:w="742" w:type="dxa"/>
          </w:tcPr>
          <w:p w:rsidR="008B1039" w:rsidRDefault="008B1039">
            <w:pPr>
              <w:pStyle w:val="TableParagraph"/>
              <w:spacing w:before="4"/>
              <w:rPr>
                <w:sz w:val="16"/>
              </w:rPr>
            </w:pPr>
          </w:p>
          <w:p w:rsidR="008B1039" w:rsidRDefault="00AF0B68">
            <w:pPr>
              <w:pStyle w:val="TableParagraph"/>
              <w:ind w:left="233" w:right="152"/>
              <w:jc w:val="center"/>
              <w:rPr>
                <w:sz w:val="19"/>
              </w:rPr>
            </w:pPr>
            <w:r>
              <w:rPr>
                <w:color w:val="5D808E"/>
                <w:spacing w:val="-5"/>
                <w:sz w:val="19"/>
              </w:rPr>
              <w:t>Yes</w:t>
            </w:r>
          </w:p>
        </w:tc>
        <w:tc>
          <w:tcPr>
            <w:tcW w:w="474" w:type="dxa"/>
          </w:tcPr>
          <w:p w:rsidR="008B1039" w:rsidRDefault="008B1039">
            <w:pPr>
              <w:pStyle w:val="TableParagraph"/>
              <w:spacing w:before="4"/>
              <w:rPr>
                <w:sz w:val="16"/>
              </w:rPr>
            </w:pPr>
          </w:p>
          <w:p w:rsidR="008B1039" w:rsidRDefault="00AF0B68">
            <w:pPr>
              <w:pStyle w:val="TableParagraph"/>
              <w:ind w:right="49"/>
              <w:jc w:val="right"/>
              <w:rPr>
                <w:sz w:val="19"/>
              </w:rPr>
            </w:pPr>
            <w:r>
              <w:rPr>
                <w:color w:val="5D808E"/>
                <w:spacing w:val="-5"/>
                <w:w w:val="105"/>
                <w:sz w:val="19"/>
              </w:rPr>
              <w:t>No</w:t>
            </w:r>
          </w:p>
        </w:tc>
      </w:tr>
      <w:tr w:rsidR="008B1039">
        <w:trPr>
          <w:trHeight w:val="821"/>
        </w:trPr>
        <w:tc>
          <w:tcPr>
            <w:tcW w:w="7317" w:type="dxa"/>
          </w:tcPr>
          <w:p w:rsidR="008B1039" w:rsidRDefault="008B1039">
            <w:pPr>
              <w:pStyle w:val="TableParagraph"/>
              <w:spacing w:before="4"/>
              <w:rPr>
                <w:sz w:val="16"/>
              </w:rPr>
            </w:pPr>
          </w:p>
          <w:p w:rsidR="008B1039" w:rsidRDefault="00AF0B68">
            <w:pPr>
              <w:pStyle w:val="TableParagraph"/>
              <w:spacing w:line="242" w:lineRule="auto"/>
              <w:ind w:left="52" w:right="71" w:firstLine="3"/>
              <w:rPr>
                <w:sz w:val="19"/>
              </w:rPr>
            </w:pPr>
            <w:r>
              <w:rPr>
                <w:color w:val="212121"/>
                <w:sz w:val="19"/>
              </w:rPr>
              <w:t>Can anyone</w:t>
            </w:r>
            <w:r>
              <w:rPr>
                <w:color w:val="484949"/>
                <w:sz w:val="19"/>
              </w:rPr>
              <w:t>'</w:t>
            </w:r>
            <w:r>
              <w:rPr>
                <w:color w:val="212121"/>
                <w:sz w:val="19"/>
              </w:rPr>
              <w:t>s</w:t>
            </w:r>
            <w:r>
              <w:rPr>
                <w:color w:val="212121"/>
                <w:spacing w:val="-7"/>
                <w:sz w:val="19"/>
              </w:rPr>
              <w:t xml:space="preserve"> </w:t>
            </w:r>
            <w:r>
              <w:rPr>
                <w:color w:val="212121"/>
                <w:sz w:val="19"/>
              </w:rPr>
              <w:t>body parts be sheared between two</w:t>
            </w:r>
            <w:r>
              <w:rPr>
                <w:color w:val="212121"/>
                <w:spacing w:val="-1"/>
                <w:sz w:val="19"/>
              </w:rPr>
              <w:t xml:space="preserve"> </w:t>
            </w:r>
            <w:r>
              <w:rPr>
                <w:color w:val="212121"/>
                <w:sz w:val="19"/>
              </w:rPr>
              <w:t>parts of the plant, or between a part of the plant and a work piece or structure?</w:t>
            </w:r>
          </w:p>
        </w:tc>
        <w:tc>
          <w:tcPr>
            <w:tcW w:w="742" w:type="dxa"/>
          </w:tcPr>
          <w:p w:rsidR="008B1039" w:rsidRDefault="00AF0B68">
            <w:pPr>
              <w:pStyle w:val="TableParagraph"/>
              <w:spacing w:before="124"/>
              <w:ind w:left="78"/>
              <w:jc w:val="center"/>
              <w:rPr>
                <w:sz w:val="33"/>
              </w:rPr>
            </w:pPr>
            <w:r>
              <w:rPr>
                <w:color w:val="383838"/>
                <w:w w:val="99"/>
                <w:sz w:val="33"/>
              </w:rPr>
              <w:t>□</w:t>
            </w:r>
          </w:p>
        </w:tc>
        <w:tc>
          <w:tcPr>
            <w:tcW w:w="474" w:type="dxa"/>
          </w:tcPr>
          <w:p w:rsidR="008B1039" w:rsidRDefault="00AF0B68">
            <w:pPr>
              <w:pStyle w:val="TableParagraph"/>
              <w:spacing w:before="124"/>
              <w:ind w:right="80"/>
              <w:jc w:val="right"/>
              <w:rPr>
                <w:sz w:val="33"/>
              </w:rPr>
            </w:pPr>
            <w:r>
              <w:rPr>
                <w:color w:val="383838"/>
                <w:w w:val="96"/>
                <w:sz w:val="33"/>
              </w:rPr>
              <w:t>□</w:t>
            </w:r>
          </w:p>
        </w:tc>
      </w:tr>
      <w:tr w:rsidR="008B1039">
        <w:trPr>
          <w:trHeight w:val="416"/>
        </w:trPr>
        <w:tc>
          <w:tcPr>
            <w:tcW w:w="7317" w:type="dxa"/>
          </w:tcPr>
          <w:p w:rsidR="008B1039" w:rsidRDefault="008B1039">
            <w:pPr>
              <w:pStyle w:val="TableParagraph"/>
              <w:spacing w:before="2"/>
              <w:rPr>
                <w:sz w:val="17"/>
              </w:rPr>
            </w:pPr>
          </w:p>
          <w:p w:rsidR="008B1039" w:rsidRDefault="00AF0B68">
            <w:pPr>
              <w:pStyle w:val="TableParagraph"/>
              <w:spacing w:line="199" w:lineRule="exact"/>
              <w:ind w:left="56"/>
              <w:rPr>
                <w:sz w:val="19"/>
              </w:rPr>
            </w:pPr>
            <w:r>
              <w:rPr>
                <w:color w:val="5D808E"/>
                <w:spacing w:val="-2"/>
                <w:w w:val="110"/>
                <w:sz w:val="19"/>
              </w:rPr>
              <w:t>Striking</w:t>
            </w:r>
          </w:p>
        </w:tc>
        <w:tc>
          <w:tcPr>
            <w:tcW w:w="742" w:type="dxa"/>
          </w:tcPr>
          <w:p w:rsidR="008B1039" w:rsidRDefault="008B1039">
            <w:pPr>
              <w:pStyle w:val="TableParagraph"/>
              <w:spacing w:before="4"/>
              <w:rPr>
                <w:sz w:val="16"/>
              </w:rPr>
            </w:pPr>
          </w:p>
          <w:p w:rsidR="008B1039" w:rsidRDefault="00AF0B68">
            <w:pPr>
              <w:pStyle w:val="TableParagraph"/>
              <w:spacing w:line="208" w:lineRule="exact"/>
              <w:ind w:left="232" w:right="154"/>
              <w:jc w:val="center"/>
              <w:rPr>
                <w:sz w:val="19"/>
              </w:rPr>
            </w:pPr>
            <w:r>
              <w:rPr>
                <w:color w:val="5D808E"/>
                <w:spacing w:val="-5"/>
                <w:sz w:val="19"/>
              </w:rPr>
              <w:t>Yes</w:t>
            </w:r>
          </w:p>
        </w:tc>
        <w:tc>
          <w:tcPr>
            <w:tcW w:w="474" w:type="dxa"/>
          </w:tcPr>
          <w:p w:rsidR="008B1039" w:rsidRDefault="008B1039">
            <w:pPr>
              <w:pStyle w:val="TableParagraph"/>
              <w:spacing w:before="4"/>
              <w:rPr>
                <w:sz w:val="16"/>
              </w:rPr>
            </w:pPr>
          </w:p>
          <w:p w:rsidR="008B1039" w:rsidRDefault="00AF0B68">
            <w:pPr>
              <w:pStyle w:val="TableParagraph"/>
              <w:spacing w:line="208" w:lineRule="exact"/>
              <w:ind w:right="48"/>
              <w:jc w:val="right"/>
              <w:rPr>
                <w:sz w:val="19"/>
              </w:rPr>
            </w:pPr>
            <w:r>
              <w:rPr>
                <w:color w:val="5D808E"/>
                <w:spacing w:val="-5"/>
                <w:w w:val="105"/>
                <w:sz w:val="19"/>
              </w:rPr>
              <w:t>No</w:t>
            </w:r>
          </w:p>
        </w:tc>
      </w:tr>
    </w:tbl>
    <w:p w:rsidR="008B1039" w:rsidRDefault="008B1039">
      <w:pPr>
        <w:spacing w:line="208" w:lineRule="exact"/>
        <w:jc w:val="right"/>
        <w:rPr>
          <w:sz w:val="19"/>
        </w:rPr>
        <w:sectPr w:rsidR="008B1039">
          <w:type w:val="continuous"/>
          <w:pgSz w:w="11910" w:h="16840"/>
          <w:pgMar w:top="280" w:right="1460" w:bottom="280" w:left="1100" w:header="0" w:footer="1152" w:gutter="0"/>
          <w:cols w:space="720"/>
        </w:sectPr>
      </w:pPr>
    </w:p>
    <w:p w:rsidR="008B1039" w:rsidRDefault="00AF0B68">
      <w:pPr>
        <w:spacing w:before="68"/>
        <w:ind w:left="598"/>
        <w:rPr>
          <w:b/>
          <w:sz w:val="19"/>
        </w:rPr>
      </w:pPr>
      <w:r>
        <w:rPr>
          <w:b/>
          <w:color w:val="212121"/>
          <w:sz w:val="19"/>
        </w:rPr>
        <w:lastRenderedPageBreak/>
        <w:t>'Yes'</w:t>
      </w:r>
      <w:r>
        <w:rPr>
          <w:b/>
          <w:color w:val="212121"/>
          <w:spacing w:val="10"/>
          <w:sz w:val="19"/>
        </w:rPr>
        <w:t xml:space="preserve"> </w:t>
      </w:r>
      <w:r>
        <w:rPr>
          <w:b/>
          <w:color w:val="212121"/>
          <w:sz w:val="19"/>
        </w:rPr>
        <w:t>to</w:t>
      </w:r>
      <w:r>
        <w:rPr>
          <w:b/>
          <w:color w:val="212121"/>
          <w:spacing w:val="3"/>
          <w:sz w:val="19"/>
        </w:rPr>
        <w:t xml:space="preserve"> </w:t>
      </w:r>
      <w:r>
        <w:rPr>
          <w:b/>
          <w:color w:val="212121"/>
          <w:sz w:val="19"/>
        </w:rPr>
        <w:t>any</w:t>
      </w:r>
      <w:r>
        <w:rPr>
          <w:b/>
          <w:color w:val="212121"/>
          <w:spacing w:val="16"/>
          <w:sz w:val="19"/>
        </w:rPr>
        <w:t xml:space="preserve"> </w:t>
      </w:r>
      <w:r>
        <w:rPr>
          <w:b/>
          <w:color w:val="212121"/>
          <w:sz w:val="19"/>
        </w:rPr>
        <w:t>of the</w:t>
      </w:r>
      <w:r>
        <w:rPr>
          <w:b/>
          <w:color w:val="212121"/>
          <w:spacing w:val="-1"/>
          <w:sz w:val="19"/>
        </w:rPr>
        <w:t xml:space="preserve"> </w:t>
      </w:r>
      <w:r>
        <w:rPr>
          <w:b/>
          <w:color w:val="212121"/>
          <w:sz w:val="19"/>
        </w:rPr>
        <w:t>following</w:t>
      </w:r>
      <w:r>
        <w:rPr>
          <w:b/>
          <w:color w:val="212121"/>
          <w:spacing w:val="19"/>
          <w:sz w:val="19"/>
        </w:rPr>
        <w:t xml:space="preserve"> </w:t>
      </w:r>
      <w:r>
        <w:rPr>
          <w:b/>
          <w:color w:val="212121"/>
          <w:sz w:val="19"/>
        </w:rPr>
        <w:t>indicates</w:t>
      </w:r>
      <w:r>
        <w:rPr>
          <w:b/>
          <w:color w:val="212121"/>
          <w:spacing w:val="8"/>
          <w:sz w:val="19"/>
        </w:rPr>
        <w:t xml:space="preserve"> </w:t>
      </w:r>
      <w:r>
        <w:rPr>
          <w:b/>
          <w:color w:val="212121"/>
          <w:sz w:val="19"/>
        </w:rPr>
        <w:t>the</w:t>
      </w:r>
      <w:r>
        <w:rPr>
          <w:b/>
          <w:color w:val="212121"/>
          <w:spacing w:val="1"/>
          <w:sz w:val="19"/>
        </w:rPr>
        <w:t xml:space="preserve"> </w:t>
      </w:r>
      <w:r>
        <w:rPr>
          <w:b/>
          <w:color w:val="212121"/>
          <w:sz w:val="19"/>
        </w:rPr>
        <w:t>need</w:t>
      </w:r>
      <w:r>
        <w:rPr>
          <w:b/>
          <w:color w:val="212121"/>
          <w:spacing w:val="9"/>
          <w:sz w:val="19"/>
        </w:rPr>
        <w:t xml:space="preserve"> </w:t>
      </w:r>
      <w:r>
        <w:rPr>
          <w:b/>
          <w:color w:val="212121"/>
          <w:sz w:val="19"/>
        </w:rPr>
        <w:t>to</w:t>
      </w:r>
      <w:r>
        <w:rPr>
          <w:b/>
          <w:color w:val="212121"/>
          <w:spacing w:val="-5"/>
          <w:sz w:val="19"/>
        </w:rPr>
        <w:t xml:space="preserve"> </w:t>
      </w:r>
      <w:r>
        <w:rPr>
          <w:b/>
          <w:color w:val="212121"/>
          <w:sz w:val="19"/>
        </w:rPr>
        <w:t>implement</w:t>
      </w:r>
      <w:r>
        <w:rPr>
          <w:b/>
          <w:color w:val="212121"/>
          <w:spacing w:val="12"/>
          <w:sz w:val="19"/>
        </w:rPr>
        <w:t xml:space="preserve"> </w:t>
      </w:r>
      <w:r>
        <w:rPr>
          <w:b/>
          <w:color w:val="212121"/>
          <w:sz w:val="19"/>
        </w:rPr>
        <w:t>control</w:t>
      </w:r>
      <w:r>
        <w:rPr>
          <w:b/>
          <w:color w:val="212121"/>
          <w:spacing w:val="2"/>
          <w:sz w:val="19"/>
        </w:rPr>
        <w:t xml:space="preserve"> </w:t>
      </w:r>
      <w:r>
        <w:rPr>
          <w:b/>
          <w:color w:val="212121"/>
          <w:spacing w:val="-2"/>
          <w:sz w:val="19"/>
        </w:rPr>
        <w:t>measures</w:t>
      </w:r>
    </w:p>
    <w:p w:rsidR="008B1039" w:rsidRDefault="008B1039">
      <w:pPr>
        <w:pStyle w:val="BodyText"/>
        <w:spacing w:before="10"/>
        <w:rPr>
          <w:b/>
          <w:sz w:val="21"/>
        </w:rPr>
      </w:pPr>
    </w:p>
    <w:p w:rsidR="008B1039" w:rsidRDefault="00AF0B68">
      <w:pPr>
        <w:tabs>
          <w:tab w:val="left" w:pos="8176"/>
          <w:tab w:val="left" w:pos="8810"/>
        </w:tabs>
        <w:spacing w:before="88" w:after="53"/>
        <w:ind w:left="592"/>
        <w:rPr>
          <w:sz w:val="31"/>
        </w:rPr>
      </w:pPr>
      <w:r>
        <w:rPr>
          <w:color w:val="212121"/>
          <w:sz w:val="19"/>
        </w:rPr>
        <w:t>Can</w:t>
      </w:r>
      <w:r>
        <w:rPr>
          <w:color w:val="212121"/>
          <w:spacing w:val="-3"/>
          <w:sz w:val="19"/>
        </w:rPr>
        <w:t xml:space="preserve"> </w:t>
      </w:r>
      <w:r>
        <w:rPr>
          <w:color w:val="212121"/>
          <w:sz w:val="19"/>
        </w:rPr>
        <w:t>anyone</w:t>
      </w:r>
      <w:r>
        <w:rPr>
          <w:color w:val="212121"/>
          <w:spacing w:val="10"/>
          <w:sz w:val="19"/>
        </w:rPr>
        <w:t xml:space="preserve"> </w:t>
      </w:r>
      <w:r>
        <w:rPr>
          <w:color w:val="212121"/>
          <w:sz w:val="19"/>
        </w:rPr>
        <w:t>be</w:t>
      </w:r>
      <w:r>
        <w:rPr>
          <w:color w:val="212121"/>
          <w:spacing w:val="-3"/>
          <w:sz w:val="19"/>
        </w:rPr>
        <w:t xml:space="preserve"> </w:t>
      </w:r>
      <w:r>
        <w:rPr>
          <w:color w:val="212121"/>
          <w:sz w:val="19"/>
        </w:rPr>
        <w:t>struck</w:t>
      </w:r>
      <w:r>
        <w:rPr>
          <w:color w:val="212121"/>
          <w:spacing w:val="15"/>
          <w:sz w:val="19"/>
        </w:rPr>
        <w:t xml:space="preserve"> </w:t>
      </w:r>
      <w:r>
        <w:rPr>
          <w:color w:val="212121"/>
          <w:sz w:val="19"/>
        </w:rPr>
        <w:t>by</w:t>
      </w:r>
      <w:r>
        <w:rPr>
          <w:color w:val="212121"/>
          <w:spacing w:val="-2"/>
          <w:sz w:val="19"/>
        </w:rPr>
        <w:t xml:space="preserve"> </w:t>
      </w:r>
      <w:r>
        <w:rPr>
          <w:color w:val="212121"/>
          <w:sz w:val="19"/>
        </w:rPr>
        <w:t>moving</w:t>
      </w:r>
      <w:r>
        <w:rPr>
          <w:color w:val="212121"/>
          <w:spacing w:val="11"/>
          <w:sz w:val="19"/>
        </w:rPr>
        <w:t xml:space="preserve"> </w:t>
      </w:r>
      <w:r>
        <w:rPr>
          <w:color w:val="212121"/>
          <w:sz w:val="19"/>
        </w:rPr>
        <w:t>objects</w:t>
      </w:r>
      <w:r>
        <w:rPr>
          <w:color w:val="212121"/>
          <w:spacing w:val="14"/>
          <w:sz w:val="19"/>
        </w:rPr>
        <w:t xml:space="preserve"> </w:t>
      </w:r>
      <w:r>
        <w:rPr>
          <w:color w:val="212121"/>
          <w:sz w:val="19"/>
        </w:rPr>
        <w:t>due</w:t>
      </w:r>
      <w:r>
        <w:rPr>
          <w:color w:val="212121"/>
          <w:spacing w:val="-1"/>
          <w:sz w:val="19"/>
        </w:rPr>
        <w:t xml:space="preserve"> </w:t>
      </w:r>
      <w:r>
        <w:rPr>
          <w:color w:val="212121"/>
          <w:spacing w:val="-5"/>
          <w:sz w:val="19"/>
        </w:rPr>
        <w:t>to:</w:t>
      </w:r>
      <w:r>
        <w:rPr>
          <w:color w:val="212121"/>
          <w:sz w:val="19"/>
        </w:rPr>
        <w:tab/>
      </w:r>
      <w:r>
        <w:rPr>
          <w:color w:val="363636"/>
          <w:spacing w:val="-10"/>
          <w:position w:val="-5"/>
          <w:sz w:val="31"/>
        </w:rPr>
        <w:t>□</w:t>
      </w:r>
      <w:r>
        <w:rPr>
          <w:color w:val="363636"/>
          <w:position w:val="-5"/>
          <w:sz w:val="31"/>
        </w:rPr>
        <w:tab/>
      </w:r>
      <w:r>
        <w:rPr>
          <w:color w:val="363636"/>
          <w:spacing w:val="-10"/>
          <w:position w:val="-5"/>
          <w:sz w:val="31"/>
        </w:rPr>
        <w:t>□</w:t>
      </w:r>
    </w:p>
    <w:tbl>
      <w:tblPr>
        <w:tblW w:w="0" w:type="auto"/>
        <w:tblInd w:w="529" w:type="dxa"/>
        <w:tblLayout w:type="fixed"/>
        <w:tblCellMar>
          <w:left w:w="0" w:type="dxa"/>
          <w:right w:w="0" w:type="dxa"/>
        </w:tblCellMar>
        <w:tblLook w:val="01E0" w:firstRow="1" w:lastRow="1" w:firstColumn="1" w:lastColumn="1" w:noHBand="0" w:noVBand="0"/>
      </w:tblPr>
      <w:tblGrid>
        <w:gridCol w:w="7428"/>
        <w:gridCol w:w="650"/>
        <w:gridCol w:w="476"/>
      </w:tblGrid>
      <w:tr w:rsidR="008B1039">
        <w:trPr>
          <w:trHeight w:val="219"/>
        </w:trPr>
        <w:tc>
          <w:tcPr>
            <w:tcW w:w="7428" w:type="dxa"/>
          </w:tcPr>
          <w:p w:rsidR="008B1039" w:rsidRDefault="00AF0B68">
            <w:pPr>
              <w:pStyle w:val="TableParagraph"/>
              <w:tabs>
                <w:tab w:val="left" w:pos="418"/>
              </w:tabs>
              <w:spacing w:line="199" w:lineRule="exact"/>
              <w:ind w:left="59"/>
              <w:rPr>
                <w:sz w:val="19"/>
              </w:rPr>
            </w:pPr>
            <w:r>
              <w:rPr>
                <w:color w:val="363636"/>
                <w:spacing w:val="-10"/>
                <w:sz w:val="19"/>
              </w:rPr>
              <w:t>-</w:t>
            </w:r>
            <w:r>
              <w:rPr>
                <w:color w:val="363636"/>
                <w:sz w:val="19"/>
              </w:rPr>
              <w:tab/>
            </w:r>
            <w:r>
              <w:rPr>
                <w:color w:val="212121"/>
                <w:sz w:val="19"/>
              </w:rPr>
              <w:t>uncontrolled</w:t>
            </w:r>
            <w:r>
              <w:rPr>
                <w:color w:val="212121"/>
                <w:spacing w:val="18"/>
                <w:sz w:val="19"/>
              </w:rPr>
              <w:t xml:space="preserve"> </w:t>
            </w:r>
            <w:r>
              <w:rPr>
                <w:color w:val="212121"/>
                <w:sz w:val="19"/>
              </w:rPr>
              <w:t>or</w:t>
            </w:r>
            <w:r>
              <w:rPr>
                <w:color w:val="212121"/>
                <w:spacing w:val="-2"/>
                <w:sz w:val="19"/>
              </w:rPr>
              <w:t xml:space="preserve"> </w:t>
            </w:r>
            <w:r>
              <w:rPr>
                <w:color w:val="212121"/>
                <w:sz w:val="19"/>
              </w:rPr>
              <w:t>unexpected</w:t>
            </w:r>
            <w:r>
              <w:rPr>
                <w:color w:val="212121"/>
                <w:spacing w:val="13"/>
                <w:sz w:val="19"/>
              </w:rPr>
              <w:t xml:space="preserve"> </w:t>
            </w:r>
            <w:r>
              <w:rPr>
                <w:color w:val="212121"/>
                <w:sz w:val="19"/>
              </w:rPr>
              <w:t>movement</w:t>
            </w:r>
            <w:r>
              <w:rPr>
                <w:color w:val="212121"/>
                <w:spacing w:val="18"/>
                <w:sz w:val="19"/>
              </w:rPr>
              <w:t xml:space="preserve"> </w:t>
            </w:r>
            <w:r>
              <w:rPr>
                <w:color w:val="212121"/>
                <w:sz w:val="19"/>
              </w:rPr>
              <w:t>of</w:t>
            </w:r>
            <w:r>
              <w:rPr>
                <w:color w:val="212121"/>
                <w:spacing w:val="-7"/>
                <w:sz w:val="19"/>
              </w:rPr>
              <w:t xml:space="preserve"> </w:t>
            </w:r>
            <w:r>
              <w:rPr>
                <w:color w:val="212121"/>
                <w:sz w:val="19"/>
              </w:rPr>
              <w:t>the</w:t>
            </w:r>
            <w:r>
              <w:rPr>
                <w:color w:val="212121"/>
                <w:spacing w:val="-4"/>
                <w:sz w:val="19"/>
              </w:rPr>
              <w:t xml:space="preserve"> </w:t>
            </w:r>
            <w:r>
              <w:rPr>
                <w:color w:val="212121"/>
                <w:sz w:val="19"/>
              </w:rPr>
              <w:t>plant</w:t>
            </w:r>
            <w:r>
              <w:rPr>
                <w:color w:val="212121"/>
                <w:spacing w:val="5"/>
                <w:sz w:val="19"/>
              </w:rPr>
              <w:t xml:space="preserve"> </w:t>
            </w:r>
            <w:r>
              <w:rPr>
                <w:color w:val="212121"/>
                <w:sz w:val="19"/>
              </w:rPr>
              <w:t>or</w:t>
            </w:r>
            <w:r>
              <w:rPr>
                <w:color w:val="212121"/>
                <w:spacing w:val="-1"/>
                <w:sz w:val="19"/>
              </w:rPr>
              <w:t xml:space="preserve"> </w:t>
            </w:r>
            <w:r>
              <w:rPr>
                <w:color w:val="212121"/>
                <w:sz w:val="19"/>
              </w:rPr>
              <w:t>material</w:t>
            </w:r>
            <w:r>
              <w:rPr>
                <w:color w:val="212121"/>
                <w:spacing w:val="10"/>
                <w:sz w:val="19"/>
              </w:rPr>
              <w:t xml:space="preserve"> </w:t>
            </w:r>
            <w:r>
              <w:rPr>
                <w:color w:val="212121"/>
                <w:sz w:val="19"/>
              </w:rPr>
              <w:t>handled</w:t>
            </w:r>
            <w:r>
              <w:rPr>
                <w:color w:val="212121"/>
                <w:spacing w:val="6"/>
                <w:sz w:val="19"/>
              </w:rPr>
              <w:t xml:space="preserve"> </w:t>
            </w:r>
            <w:r>
              <w:rPr>
                <w:color w:val="212121"/>
                <w:sz w:val="19"/>
              </w:rPr>
              <w:t xml:space="preserve">by </w:t>
            </w:r>
            <w:r>
              <w:rPr>
                <w:color w:val="212121"/>
                <w:spacing w:val="-5"/>
                <w:sz w:val="19"/>
              </w:rPr>
              <w:t>the</w:t>
            </w:r>
          </w:p>
        </w:tc>
        <w:tc>
          <w:tcPr>
            <w:tcW w:w="650" w:type="dxa"/>
          </w:tcPr>
          <w:p w:rsidR="008B1039" w:rsidRDefault="008B1039">
            <w:pPr>
              <w:pStyle w:val="TableParagraph"/>
              <w:rPr>
                <w:rFonts w:ascii="Times New Roman"/>
                <w:sz w:val="14"/>
              </w:rPr>
            </w:pPr>
          </w:p>
        </w:tc>
        <w:tc>
          <w:tcPr>
            <w:tcW w:w="476" w:type="dxa"/>
          </w:tcPr>
          <w:p w:rsidR="008B1039" w:rsidRDefault="008B1039">
            <w:pPr>
              <w:pStyle w:val="TableParagraph"/>
              <w:rPr>
                <w:rFonts w:ascii="Times New Roman"/>
                <w:sz w:val="14"/>
              </w:rPr>
            </w:pPr>
          </w:p>
        </w:tc>
      </w:tr>
      <w:tr w:rsidR="008B1039">
        <w:trPr>
          <w:trHeight w:val="230"/>
        </w:trPr>
        <w:tc>
          <w:tcPr>
            <w:tcW w:w="7428" w:type="dxa"/>
          </w:tcPr>
          <w:p w:rsidR="008B1039" w:rsidRDefault="00AF0B68">
            <w:pPr>
              <w:pStyle w:val="TableParagraph"/>
              <w:spacing w:line="210" w:lineRule="exact"/>
              <w:ind w:left="418"/>
              <w:rPr>
                <w:sz w:val="19"/>
              </w:rPr>
            </w:pPr>
            <w:r>
              <w:rPr>
                <w:color w:val="212121"/>
                <w:spacing w:val="-2"/>
                <w:w w:val="105"/>
                <w:sz w:val="19"/>
              </w:rPr>
              <w:t>plant?</w:t>
            </w:r>
          </w:p>
        </w:tc>
        <w:tc>
          <w:tcPr>
            <w:tcW w:w="650" w:type="dxa"/>
          </w:tcPr>
          <w:p w:rsidR="008B1039" w:rsidRDefault="008B1039">
            <w:pPr>
              <w:pStyle w:val="TableParagraph"/>
              <w:rPr>
                <w:rFonts w:ascii="Times New Roman"/>
                <w:sz w:val="16"/>
              </w:rPr>
            </w:pPr>
          </w:p>
        </w:tc>
        <w:tc>
          <w:tcPr>
            <w:tcW w:w="476" w:type="dxa"/>
          </w:tcPr>
          <w:p w:rsidR="008B1039" w:rsidRDefault="008B1039">
            <w:pPr>
              <w:pStyle w:val="TableParagraph"/>
              <w:rPr>
                <w:rFonts w:ascii="Times New Roman"/>
                <w:sz w:val="16"/>
              </w:rPr>
            </w:pPr>
          </w:p>
        </w:tc>
      </w:tr>
      <w:tr w:rsidR="008B1039">
        <w:trPr>
          <w:trHeight w:val="235"/>
        </w:trPr>
        <w:tc>
          <w:tcPr>
            <w:tcW w:w="7428" w:type="dxa"/>
          </w:tcPr>
          <w:p w:rsidR="008B1039" w:rsidRDefault="00AF0B68">
            <w:pPr>
              <w:pStyle w:val="TableParagraph"/>
              <w:tabs>
                <w:tab w:val="left" w:pos="418"/>
              </w:tabs>
              <w:spacing w:before="5" w:line="210" w:lineRule="exact"/>
              <w:ind w:left="59"/>
              <w:rPr>
                <w:sz w:val="19"/>
              </w:rPr>
            </w:pPr>
            <w:r>
              <w:rPr>
                <w:color w:val="363636"/>
                <w:spacing w:val="-10"/>
                <w:sz w:val="19"/>
              </w:rPr>
              <w:t>-</w:t>
            </w:r>
            <w:r>
              <w:rPr>
                <w:color w:val="363636"/>
                <w:sz w:val="19"/>
              </w:rPr>
              <w:tab/>
            </w:r>
            <w:r>
              <w:rPr>
                <w:color w:val="212121"/>
                <w:sz w:val="19"/>
              </w:rPr>
              <w:t>the</w:t>
            </w:r>
            <w:r>
              <w:rPr>
                <w:color w:val="212121"/>
                <w:spacing w:val="1"/>
                <w:sz w:val="19"/>
              </w:rPr>
              <w:t xml:space="preserve"> </w:t>
            </w:r>
            <w:r>
              <w:rPr>
                <w:color w:val="212121"/>
                <w:sz w:val="19"/>
              </w:rPr>
              <w:t>plant,</w:t>
            </w:r>
            <w:r>
              <w:rPr>
                <w:color w:val="212121"/>
                <w:spacing w:val="4"/>
                <w:sz w:val="19"/>
              </w:rPr>
              <w:t xml:space="preserve"> </w:t>
            </w:r>
            <w:r>
              <w:rPr>
                <w:color w:val="212121"/>
                <w:sz w:val="19"/>
              </w:rPr>
              <w:t>parts</w:t>
            </w:r>
            <w:r>
              <w:rPr>
                <w:color w:val="212121"/>
                <w:spacing w:val="10"/>
                <w:sz w:val="19"/>
              </w:rPr>
              <w:t xml:space="preserve"> </w:t>
            </w:r>
            <w:r>
              <w:rPr>
                <w:color w:val="212121"/>
                <w:sz w:val="19"/>
              </w:rPr>
              <w:t>of</w:t>
            </w:r>
            <w:r>
              <w:rPr>
                <w:color w:val="212121"/>
                <w:spacing w:val="-2"/>
                <w:sz w:val="19"/>
              </w:rPr>
              <w:t xml:space="preserve"> </w:t>
            </w:r>
            <w:r>
              <w:rPr>
                <w:color w:val="212121"/>
                <w:sz w:val="19"/>
              </w:rPr>
              <w:t>the</w:t>
            </w:r>
            <w:r>
              <w:rPr>
                <w:color w:val="212121"/>
                <w:spacing w:val="-3"/>
                <w:sz w:val="19"/>
              </w:rPr>
              <w:t xml:space="preserve"> </w:t>
            </w:r>
            <w:r>
              <w:rPr>
                <w:color w:val="212121"/>
                <w:sz w:val="19"/>
              </w:rPr>
              <w:t>plant</w:t>
            </w:r>
            <w:r>
              <w:rPr>
                <w:color w:val="212121"/>
                <w:spacing w:val="6"/>
                <w:sz w:val="19"/>
              </w:rPr>
              <w:t xml:space="preserve"> </w:t>
            </w:r>
            <w:r>
              <w:rPr>
                <w:color w:val="212121"/>
                <w:sz w:val="19"/>
              </w:rPr>
              <w:t>or</w:t>
            </w:r>
            <w:r>
              <w:rPr>
                <w:color w:val="212121"/>
                <w:spacing w:val="2"/>
                <w:sz w:val="19"/>
              </w:rPr>
              <w:t xml:space="preserve"> </w:t>
            </w:r>
            <w:r>
              <w:rPr>
                <w:color w:val="212121"/>
                <w:sz w:val="19"/>
              </w:rPr>
              <w:t>work</w:t>
            </w:r>
            <w:r>
              <w:rPr>
                <w:color w:val="212121"/>
                <w:spacing w:val="2"/>
                <w:sz w:val="19"/>
              </w:rPr>
              <w:t xml:space="preserve"> </w:t>
            </w:r>
            <w:r>
              <w:rPr>
                <w:color w:val="212121"/>
                <w:sz w:val="19"/>
              </w:rPr>
              <w:t>pieces</w:t>
            </w:r>
            <w:r>
              <w:rPr>
                <w:color w:val="212121"/>
                <w:spacing w:val="6"/>
                <w:sz w:val="19"/>
              </w:rPr>
              <w:t xml:space="preserve"> </w:t>
            </w:r>
            <w:r>
              <w:rPr>
                <w:color w:val="212121"/>
                <w:spacing w:val="-2"/>
                <w:sz w:val="19"/>
              </w:rPr>
              <w:t>disintegrating?</w:t>
            </w:r>
          </w:p>
        </w:tc>
        <w:tc>
          <w:tcPr>
            <w:tcW w:w="650" w:type="dxa"/>
          </w:tcPr>
          <w:p w:rsidR="008B1039" w:rsidRDefault="008B1039">
            <w:pPr>
              <w:pStyle w:val="TableParagraph"/>
              <w:rPr>
                <w:rFonts w:ascii="Times New Roman"/>
                <w:sz w:val="16"/>
              </w:rPr>
            </w:pPr>
          </w:p>
        </w:tc>
        <w:tc>
          <w:tcPr>
            <w:tcW w:w="476" w:type="dxa"/>
          </w:tcPr>
          <w:p w:rsidR="008B1039" w:rsidRDefault="008B1039">
            <w:pPr>
              <w:pStyle w:val="TableParagraph"/>
              <w:rPr>
                <w:rFonts w:ascii="Times New Roman"/>
                <w:sz w:val="16"/>
              </w:rPr>
            </w:pPr>
          </w:p>
        </w:tc>
      </w:tr>
      <w:tr w:rsidR="008B1039">
        <w:trPr>
          <w:trHeight w:val="235"/>
        </w:trPr>
        <w:tc>
          <w:tcPr>
            <w:tcW w:w="7428" w:type="dxa"/>
          </w:tcPr>
          <w:p w:rsidR="008B1039" w:rsidRDefault="00AF0B68">
            <w:pPr>
              <w:pStyle w:val="TableParagraph"/>
              <w:tabs>
                <w:tab w:val="left" w:pos="415"/>
              </w:tabs>
              <w:spacing w:before="5" w:line="210" w:lineRule="exact"/>
              <w:ind w:left="59"/>
              <w:rPr>
                <w:sz w:val="19"/>
              </w:rPr>
            </w:pPr>
            <w:r>
              <w:rPr>
                <w:color w:val="363636"/>
                <w:spacing w:val="-10"/>
                <w:sz w:val="19"/>
              </w:rPr>
              <w:t>-</w:t>
            </w:r>
            <w:r>
              <w:rPr>
                <w:color w:val="363636"/>
                <w:sz w:val="19"/>
              </w:rPr>
              <w:tab/>
            </w:r>
            <w:r>
              <w:rPr>
                <w:color w:val="212121"/>
                <w:sz w:val="19"/>
              </w:rPr>
              <w:t>work</w:t>
            </w:r>
            <w:r>
              <w:rPr>
                <w:color w:val="212121"/>
                <w:spacing w:val="11"/>
                <w:sz w:val="19"/>
              </w:rPr>
              <w:t xml:space="preserve"> </w:t>
            </w:r>
            <w:r>
              <w:rPr>
                <w:color w:val="212121"/>
                <w:sz w:val="19"/>
              </w:rPr>
              <w:t>pieces</w:t>
            </w:r>
            <w:r>
              <w:rPr>
                <w:color w:val="212121"/>
                <w:spacing w:val="7"/>
                <w:sz w:val="19"/>
              </w:rPr>
              <w:t xml:space="preserve"> </w:t>
            </w:r>
            <w:r>
              <w:rPr>
                <w:color w:val="212121"/>
                <w:sz w:val="19"/>
              </w:rPr>
              <w:t>being</w:t>
            </w:r>
            <w:r>
              <w:rPr>
                <w:color w:val="212121"/>
                <w:spacing w:val="2"/>
                <w:sz w:val="19"/>
              </w:rPr>
              <w:t xml:space="preserve"> </w:t>
            </w:r>
            <w:r>
              <w:rPr>
                <w:color w:val="212121"/>
                <w:spacing w:val="-2"/>
                <w:sz w:val="19"/>
              </w:rPr>
              <w:t>ejected?</w:t>
            </w:r>
          </w:p>
        </w:tc>
        <w:tc>
          <w:tcPr>
            <w:tcW w:w="650" w:type="dxa"/>
          </w:tcPr>
          <w:p w:rsidR="008B1039" w:rsidRDefault="008B1039">
            <w:pPr>
              <w:pStyle w:val="TableParagraph"/>
              <w:rPr>
                <w:rFonts w:ascii="Times New Roman"/>
                <w:sz w:val="16"/>
              </w:rPr>
            </w:pPr>
          </w:p>
        </w:tc>
        <w:tc>
          <w:tcPr>
            <w:tcW w:w="476" w:type="dxa"/>
          </w:tcPr>
          <w:p w:rsidR="008B1039" w:rsidRDefault="008B1039">
            <w:pPr>
              <w:pStyle w:val="TableParagraph"/>
              <w:rPr>
                <w:rFonts w:ascii="Times New Roman"/>
                <w:sz w:val="16"/>
              </w:rPr>
            </w:pPr>
          </w:p>
        </w:tc>
      </w:tr>
      <w:tr w:rsidR="008B1039">
        <w:trPr>
          <w:trHeight w:val="235"/>
        </w:trPr>
        <w:tc>
          <w:tcPr>
            <w:tcW w:w="7428" w:type="dxa"/>
          </w:tcPr>
          <w:p w:rsidR="008B1039" w:rsidRDefault="00AF0B68">
            <w:pPr>
              <w:pStyle w:val="TableParagraph"/>
              <w:tabs>
                <w:tab w:val="left" w:pos="413"/>
              </w:tabs>
              <w:spacing w:before="5" w:line="210" w:lineRule="exact"/>
              <w:ind w:left="54"/>
              <w:rPr>
                <w:sz w:val="19"/>
              </w:rPr>
            </w:pPr>
            <w:r>
              <w:rPr>
                <w:color w:val="363636"/>
                <w:spacing w:val="-10"/>
                <w:sz w:val="19"/>
              </w:rPr>
              <w:t>-</w:t>
            </w:r>
            <w:r>
              <w:rPr>
                <w:color w:val="363636"/>
                <w:sz w:val="19"/>
              </w:rPr>
              <w:tab/>
            </w:r>
            <w:r>
              <w:rPr>
                <w:color w:val="212121"/>
                <w:sz w:val="19"/>
              </w:rPr>
              <w:t>mobility</w:t>
            </w:r>
            <w:r>
              <w:rPr>
                <w:color w:val="212121"/>
                <w:spacing w:val="20"/>
                <w:sz w:val="19"/>
              </w:rPr>
              <w:t xml:space="preserve"> </w:t>
            </w:r>
            <w:r>
              <w:rPr>
                <w:color w:val="212121"/>
                <w:sz w:val="19"/>
              </w:rPr>
              <w:t>of</w:t>
            </w:r>
            <w:r>
              <w:rPr>
                <w:color w:val="212121"/>
                <w:spacing w:val="-2"/>
                <w:sz w:val="19"/>
              </w:rPr>
              <w:t xml:space="preserve"> </w:t>
            </w:r>
            <w:r>
              <w:rPr>
                <w:color w:val="212121"/>
                <w:sz w:val="19"/>
              </w:rPr>
              <w:t>the</w:t>
            </w:r>
            <w:r>
              <w:rPr>
                <w:color w:val="212121"/>
                <w:spacing w:val="1"/>
                <w:sz w:val="19"/>
              </w:rPr>
              <w:t xml:space="preserve"> </w:t>
            </w:r>
            <w:r>
              <w:rPr>
                <w:color w:val="212121"/>
                <w:spacing w:val="-2"/>
                <w:sz w:val="19"/>
              </w:rPr>
              <w:t>plant?</w:t>
            </w:r>
          </w:p>
        </w:tc>
        <w:tc>
          <w:tcPr>
            <w:tcW w:w="650" w:type="dxa"/>
          </w:tcPr>
          <w:p w:rsidR="008B1039" w:rsidRDefault="008B1039">
            <w:pPr>
              <w:pStyle w:val="TableParagraph"/>
              <w:rPr>
                <w:rFonts w:ascii="Times New Roman"/>
                <w:sz w:val="16"/>
              </w:rPr>
            </w:pPr>
          </w:p>
        </w:tc>
        <w:tc>
          <w:tcPr>
            <w:tcW w:w="476" w:type="dxa"/>
          </w:tcPr>
          <w:p w:rsidR="008B1039" w:rsidRDefault="008B1039">
            <w:pPr>
              <w:pStyle w:val="TableParagraph"/>
              <w:rPr>
                <w:rFonts w:ascii="Times New Roman"/>
                <w:sz w:val="16"/>
              </w:rPr>
            </w:pPr>
          </w:p>
        </w:tc>
      </w:tr>
      <w:tr w:rsidR="008B1039">
        <w:trPr>
          <w:trHeight w:val="420"/>
        </w:trPr>
        <w:tc>
          <w:tcPr>
            <w:tcW w:w="7428" w:type="dxa"/>
          </w:tcPr>
          <w:p w:rsidR="008B1039" w:rsidRDefault="00AF0B68">
            <w:pPr>
              <w:pStyle w:val="TableParagraph"/>
              <w:tabs>
                <w:tab w:val="left" w:pos="414"/>
              </w:tabs>
              <w:spacing w:before="5"/>
              <w:ind w:left="54"/>
              <w:rPr>
                <w:sz w:val="19"/>
              </w:rPr>
            </w:pPr>
            <w:r>
              <w:rPr>
                <w:color w:val="363636"/>
                <w:spacing w:val="-10"/>
                <w:sz w:val="19"/>
              </w:rPr>
              <w:t>-</w:t>
            </w:r>
            <w:r>
              <w:rPr>
                <w:color w:val="363636"/>
                <w:sz w:val="19"/>
              </w:rPr>
              <w:tab/>
            </w:r>
            <w:r>
              <w:rPr>
                <w:color w:val="212121"/>
                <w:sz w:val="19"/>
              </w:rPr>
              <w:t>other</w:t>
            </w:r>
            <w:r>
              <w:rPr>
                <w:color w:val="212121"/>
                <w:spacing w:val="3"/>
                <w:sz w:val="19"/>
              </w:rPr>
              <w:t xml:space="preserve"> </w:t>
            </w:r>
            <w:r>
              <w:rPr>
                <w:color w:val="212121"/>
                <w:sz w:val="19"/>
              </w:rPr>
              <w:t>factors</w:t>
            </w:r>
            <w:r>
              <w:rPr>
                <w:color w:val="212121"/>
                <w:spacing w:val="8"/>
                <w:sz w:val="19"/>
              </w:rPr>
              <w:t xml:space="preserve"> </w:t>
            </w:r>
            <w:r>
              <w:rPr>
                <w:color w:val="212121"/>
                <w:sz w:val="19"/>
              </w:rPr>
              <w:t>not</w:t>
            </w:r>
            <w:r>
              <w:rPr>
                <w:color w:val="212121"/>
                <w:spacing w:val="8"/>
                <w:sz w:val="19"/>
              </w:rPr>
              <w:t xml:space="preserve"> </w:t>
            </w:r>
            <w:r>
              <w:rPr>
                <w:color w:val="212121"/>
                <w:spacing w:val="-2"/>
                <w:sz w:val="19"/>
              </w:rPr>
              <w:t>mentioned?</w:t>
            </w:r>
          </w:p>
        </w:tc>
        <w:tc>
          <w:tcPr>
            <w:tcW w:w="650" w:type="dxa"/>
          </w:tcPr>
          <w:p w:rsidR="008B1039" w:rsidRDefault="008B1039">
            <w:pPr>
              <w:pStyle w:val="TableParagraph"/>
              <w:rPr>
                <w:rFonts w:ascii="Times New Roman"/>
                <w:sz w:val="18"/>
              </w:rPr>
            </w:pPr>
          </w:p>
        </w:tc>
        <w:tc>
          <w:tcPr>
            <w:tcW w:w="476" w:type="dxa"/>
          </w:tcPr>
          <w:p w:rsidR="008B1039" w:rsidRDefault="008B1039">
            <w:pPr>
              <w:pStyle w:val="TableParagraph"/>
              <w:rPr>
                <w:rFonts w:ascii="Times New Roman"/>
                <w:sz w:val="18"/>
              </w:rPr>
            </w:pPr>
          </w:p>
        </w:tc>
      </w:tr>
      <w:tr w:rsidR="008B1039">
        <w:trPr>
          <w:trHeight w:val="553"/>
        </w:trPr>
        <w:tc>
          <w:tcPr>
            <w:tcW w:w="7428" w:type="dxa"/>
          </w:tcPr>
          <w:p w:rsidR="008B1039" w:rsidRDefault="008B1039">
            <w:pPr>
              <w:pStyle w:val="TableParagraph"/>
              <w:spacing w:before="6"/>
              <w:rPr>
                <w:sz w:val="16"/>
              </w:rPr>
            </w:pPr>
          </w:p>
          <w:p w:rsidR="008B1039" w:rsidRDefault="00AF0B68">
            <w:pPr>
              <w:pStyle w:val="TableParagraph"/>
              <w:ind w:left="64"/>
              <w:rPr>
                <w:sz w:val="19"/>
              </w:rPr>
            </w:pPr>
            <w:r>
              <w:rPr>
                <w:color w:val="5D808E"/>
                <w:w w:val="110"/>
                <w:sz w:val="19"/>
              </w:rPr>
              <w:t>High</w:t>
            </w:r>
            <w:r>
              <w:rPr>
                <w:color w:val="5D808E"/>
                <w:spacing w:val="-12"/>
                <w:w w:val="110"/>
                <w:sz w:val="19"/>
              </w:rPr>
              <w:t xml:space="preserve"> </w:t>
            </w:r>
            <w:r>
              <w:rPr>
                <w:color w:val="5D808E"/>
                <w:w w:val="110"/>
                <w:sz w:val="19"/>
              </w:rPr>
              <w:t>Pressure</w:t>
            </w:r>
            <w:r>
              <w:rPr>
                <w:color w:val="5D808E"/>
                <w:spacing w:val="-3"/>
                <w:w w:val="110"/>
                <w:sz w:val="19"/>
              </w:rPr>
              <w:t xml:space="preserve"> </w:t>
            </w:r>
            <w:r>
              <w:rPr>
                <w:color w:val="5D808E"/>
                <w:spacing w:val="-4"/>
                <w:w w:val="110"/>
                <w:sz w:val="19"/>
              </w:rPr>
              <w:t>Fluid</w:t>
            </w:r>
          </w:p>
        </w:tc>
        <w:tc>
          <w:tcPr>
            <w:tcW w:w="650" w:type="dxa"/>
          </w:tcPr>
          <w:p w:rsidR="008B1039" w:rsidRDefault="008B1039">
            <w:pPr>
              <w:pStyle w:val="TableParagraph"/>
              <w:spacing w:before="6"/>
              <w:rPr>
                <w:sz w:val="16"/>
              </w:rPr>
            </w:pPr>
          </w:p>
          <w:p w:rsidR="008B1039" w:rsidRDefault="00AF0B68">
            <w:pPr>
              <w:pStyle w:val="TableParagraph"/>
              <w:ind w:left="124" w:right="145"/>
              <w:jc w:val="center"/>
              <w:rPr>
                <w:sz w:val="19"/>
              </w:rPr>
            </w:pPr>
            <w:r>
              <w:rPr>
                <w:color w:val="5D808E"/>
                <w:spacing w:val="-5"/>
                <w:sz w:val="19"/>
              </w:rPr>
              <w:t>Y</w:t>
            </w:r>
            <w:r>
              <w:rPr>
                <w:color w:val="4D5D64"/>
                <w:spacing w:val="-5"/>
                <w:sz w:val="19"/>
              </w:rPr>
              <w:t>es</w:t>
            </w:r>
          </w:p>
        </w:tc>
        <w:tc>
          <w:tcPr>
            <w:tcW w:w="476" w:type="dxa"/>
          </w:tcPr>
          <w:p w:rsidR="008B1039" w:rsidRDefault="008B1039">
            <w:pPr>
              <w:pStyle w:val="TableParagraph"/>
              <w:spacing w:before="6"/>
              <w:rPr>
                <w:sz w:val="16"/>
              </w:rPr>
            </w:pPr>
          </w:p>
          <w:p w:rsidR="008B1039" w:rsidRDefault="00AF0B68">
            <w:pPr>
              <w:pStyle w:val="TableParagraph"/>
              <w:ind w:right="47"/>
              <w:jc w:val="right"/>
              <w:rPr>
                <w:b/>
                <w:sz w:val="19"/>
              </w:rPr>
            </w:pPr>
            <w:r>
              <w:rPr>
                <w:b/>
                <w:color w:val="5D808E"/>
                <w:spacing w:val="-5"/>
                <w:sz w:val="19"/>
              </w:rPr>
              <w:t>No</w:t>
            </w:r>
          </w:p>
        </w:tc>
      </w:tr>
      <w:tr w:rsidR="008B1039">
        <w:trPr>
          <w:trHeight w:val="888"/>
        </w:trPr>
        <w:tc>
          <w:tcPr>
            <w:tcW w:w="7428" w:type="dxa"/>
          </w:tcPr>
          <w:p w:rsidR="008B1039" w:rsidRDefault="008B1039">
            <w:pPr>
              <w:pStyle w:val="TableParagraph"/>
              <w:spacing w:before="5"/>
              <w:rPr>
                <w:sz w:val="21"/>
              </w:rPr>
            </w:pPr>
          </w:p>
          <w:p w:rsidR="008B1039" w:rsidRDefault="00AF0B68">
            <w:pPr>
              <w:pStyle w:val="TableParagraph"/>
              <w:spacing w:line="247" w:lineRule="auto"/>
              <w:ind w:left="62" w:firstLine="3"/>
              <w:rPr>
                <w:sz w:val="19"/>
              </w:rPr>
            </w:pPr>
            <w:r>
              <w:rPr>
                <w:color w:val="212121"/>
                <w:sz w:val="19"/>
              </w:rPr>
              <w:t>Can anyone come into</w:t>
            </w:r>
            <w:r>
              <w:rPr>
                <w:color w:val="212121"/>
                <w:spacing w:val="-6"/>
                <w:sz w:val="19"/>
              </w:rPr>
              <w:t xml:space="preserve"> </w:t>
            </w:r>
            <w:r>
              <w:rPr>
                <w:color w:val="212121"/>
                <w:sz w:val="19"/>
              </w:rPr>
              <w:t>contact with fluids under high</w:t>
            </w:r>
            <w:r>
              <w:rPr>
                <w:color w:val="212121"/>
                <w:spacing w:val="-1"/>
                <w:sz w:val="19"/>
              </w:rPr>
              <w:t xml:space="preserve"> </w:t>
            </w:r>
            <w:r>
              <w:rPr>
                <w:color w:val="212121"/>
                <w:sz w:val="19"/>
              </w:rPr>
              <w:t>pressure, due</w:t>
            </w:r>
            <w:r>
              <w:rPr>
                <w:color w:val="212121"/>
                <w:spacing w:val="-2"/>
                <w:sz w:val="19"/>
              </w:rPr>
              <w:t xml:space="preserve"> </w:t>
            </w:r>
            <w:r>
              <w:rPr>
                <w:color w:val="212121"/>
                <w:sz w:val="19"/>
              </w:rPr>
              <w:t>to plant failure or misuse of the plant?</w:t>
            </w:r>
          </w:p>
        </w:tc>
        <w:tc>
          <w:tcPr>
            <w:tcW w:w="650" w:type="dxa"/>
          </w:tcPr>
          <w:p w:rsidR="008B1039" w:rsidRDefault="00AF0B68">
            <w:pPr>
              <w:pStyle w:val="TableParagraph"/>
              <w:spacing w:before="134"/>
              <w:ind w:right="4"/>
              <w:jc w:val="center"/>
              <w:rPr>
                <w:sz w:val="31"/>
              </w:rPr>
            </w:pPr>
            <w:r>
              <w:rPr>
                <w:color w:val="363636"/>
                <w:w w:val="102"/>
                <w:sz w:val="31"/>
              </w:rPr>
              <w:t>□</w:t>
            </w:r>
          </w:p>
        </w:tc>
        <w:tc>
          <w:tcPr>
            <w:tcW w:w="476" w:type="dxa"/>
          </w:tcPr>
          <w:p w:rsidR="008B1039" w:rsidRDefault="00AF0B68">
            <w:pPr>
              <w:pStyle w:val="TableParagraph"/>
              <w:spacing w:before="134"/>
              <w:ind w:right="76"/>
              <w:jc w:val="right"/>
              <w:rPr>
                <w:sz w:val="31"/>
              </w:rPr>
            </w:pPr>
            <w:r>
              <w:rPr>
                <w:color w:val="363636"/>
                <w:w w:val="102"/>
                <w:sz w:val="31"/>
              </w:rPr>
              <w:t>□</w:t>
            </w:r>
          </w:p>
        </w:tc>
      </w:tr>
      <w:tr w:rsidR="008B1039">
        <w:trPr>
          <w:trHeight w:val="553"/>
        </w:trPr>
        <w:tc>
          <w:tcPr>
            <w:tcW w:w="7428" w:type="dxa"/>
          </w:tcPr>
          <w:p w:rsidR="008B1039" w:rsidRDefault="008B1039">
            <w:pPr>
              <w:pStyle w:val="TableParagraph"/>
              <w:spacing w:before="6"/>
              <w:rPr>
                <w:sz w:val="16"/>
              </w:rPr>
            </w:pPr>
          </w:p>
          <w:p w:rsidR="008B1039" w:rsidRDefault="00AF0B68">
            <w:pPr>
              <w:pStyle w:val="TableParagraph"/>
              <w:ind w:left="61"/>
              <w:rPr>
                <w:b/>
                <w:sz w:val="19"/>
              </w:rPr>
            </w:pPr>
            <w:r>
              <w:rPr>
                <w:b/>
                <w:color w:val="5D808E"/>
                <w:spacing w:val="-2"/>
                <w:w w:val="105"/>
                <w:sz w:val="19"/>
              </w:rPr>
              <w:t>Electrical</w:t>
            </w:r>
          </w:p>
        </w:tc>
        <w:tc>
          <w:tcPr>
            <w:tcW w:w="650" w:type="dxa"/>
          </w:tcPr>
          <w:p w:rsidR="008B1039" w:rsidRDefault="008B1039">
            <w:pPr>
              <w:pStyle w:val="TableParagraph"/>
              <w:spacing w:before="6"/>
              <w:rPr>
                <w:sz w:val="16"/>
              </w:rPr>
            </w:pPr>
          </w:p>
          <w:p w:rsidR="008B1039" w:rsidRDefault="00AF0B68">
            <w:pPr>
              <w:pStyle w:val="TableParagraph"/>
              <w:ind w:left="134" w:right="139"/>
              <w:jc w:val="center"/>
              <w:rPr>
                <w:b/>
                <w:sz w:val="19"/>
              </w:rPr>
            </w:pPr>
            <w:r>
              <w:rPr>
                <w:b/>
                <w:color w:val="5D808E"/>
                <w:spacing w:val="-5"/>
                <w:sz w:val="19"/>
              </w:rPr>
              <w:t>Yes</w:t>
            </w:r>
          </w:p>
        </w:tc>
        <w:tc>
          <w:tcPr>
            <w:tcW w:w="476" w:type="dxa"/>
          </w:tcPr>
          <w:p w:rsidR="008B1039" w:rsidRDefault="008B1039">
            <w:pPr>
              <w:pStyle w:val="TableParagraph"/>
              <w:spacing w:before="6"/>
              <w:rPr>
                <w:sz w:val="16"/>
              </w:rPr>
            </w:pPr>
          </w:p>
          <w:p w:rsidR="008B1039" w:rsidRDefault="00AF0B68">
            <w:pPr>
              <w:pStyle w:val="TableParagraph"/>
              <w:ind w:right="47"/>
              <w:jc w:val="right"/>
              <w:rPr>
                <w:b/>
                <w:sz w:val="19"/>
              </w:rPr>
            </w:pPr>
            <w:r>
              <w:rPr>
                <w:b/>
                <w:color w:val="5D808E"/>
                <w:spacing w:val="-5"/>
                <w:sz w:val="19"/>
              </w:rPr>
              <w:t>No</w:t>
            </w:r>
          </w:p>
        </w:tc>
      </w:tr>
      <w:tr w:rsidR="008B1039">
        <w:trPr>
          <w:trHeight w:val="547"/>
        </w:trPr>
        <w:tc>
          <w:tcPr>
            <w:tcW w:w="7428" w:type="dxa"/>
          </w:tcPr>
          <w:p w:rsidR="008B1039" w:rsidRDefault="008B1039">
            <w:pPr>
              <w:pStyle w:val="TableParagraph"/>
              <w:spacing w:before="5"/>
              <w:rPr>
                <w:sz w:val="21"/>
              </w:rPr>
            </w:pPr>
          </w:p>
          <w:p w:rsidR="008B1039" w:rsidRDefault="00AF0B68">
            <w:pPr>
              <w:pStyle w:val="TableParagraph"/>
              <w:ind w:left="60"/>
              <w:rPr>
                <w:sz w:val="19"/>
              </w:rPr>
            </w:pPr>
            <w:r>
              <w:rPr>
                <w:color w:val="212121"/>
                <w:sz w:val="19"/>
              </w:rPr>
              <w:t>Can</w:t>
            </w:r>
            <w:r>
              <w:rPr>
                <w:color w:val="212121"/>
                <w:spacing w:val="-1"/>
                <w:sz w:val="19"/>
              </w:rPr>
              <w:t xml:space="preserve"> </w:t>
            </w:r>
            <w:r>
              <w:rPr>
                <w:color w:val="212121"/>
                <w:sz w:val="19"/>
              </w:rPr>
              <w:t>anyone</w:t>
            </w:r>
            <w:r>
              <w:rPr>
                <w:color w:val="212121"/>
                <w:spacing w:val="5"/>
                <w:sz w:val="19"/>
              </w:rPr>
              <w:t xml:space="preserve"> </w:t>
            </w:r>
            <w:r>
              <w:rPr>
                <w:color w:val="212121"/>
                <w:sz w:val="19"/>
              </w:rPr>
              <w:t>be injured by</w:t>
            </w:r>
            <w:r>
              <w:rPr>
                <w:color w:val="212121"/>
                <w:spacing w:val="5"/>
                <w:sz w:val="19"/>
              </w:rPr>
              <w:t xml:space="preserve"> </w:t>
            </w:r>
            <w:r>
              <w:rPr>
                <w:color w:val="212121"/>
                <w:sz w:val="19"/>
              </w:rPr>
              <w:t>electrical</w:t>
            </w:r>
            <w:r>
              <w:rPr>
                <w:color w:val="212121"/>
                <w:spacing w:val="7"/>
                <w:sz w:val="19"/>
              </w:rPr>
              <w:t xml:space="preserve"> </w:t>
            </w:r>
            <w:r>
              <w:rPr>
                <w:color w:val="212121"/>
                <w:sz w:val="19"/>
              </w:rPr>
              <w:t>shock</w:t>
            </w:r>
            <w:r>
              <w:rPr>
                <w:color w:val="212121"/>
                <w:spacing w:val="18"/>
                <w:sz w:val="19"/>
              </w:rPr>
              <w:t xml:space="preserve"> </w:t>
            </w:r>
            <w:r>
              <w:rPr>
                <w:color w:val="212121"/>
                <w:sz w:val="19"/>
              </w:rPr>
              <w:t>or</w:t>
            </w:r>
            <w:r>
              <w:rPr>
                <w:color w:val="212121"/>
                <w:spacing w:val="4"/>
                <w:sz w:val="19"/>
              </w:rPr>
              <w:t xml:space="preserve"> </w:t>
            </w:r>
            <w:r>
              <w:rPr>
                <w:color w:val="212121"/>
                <w:sz w:val="19"/>
              </w:rPr>
              <w:t>burnt</w:t>
            </w:r>
            <w:r>
              <w:rPr>
                <w:color w:val="212121"/>
                <w:spacing w:val="10"/>
                <w:sz w:val="19"/>
              </w:rPr>
              <w:t xml:space="preserve"> </w:t>
            </w:r>
            <w:r>
              <w:rPr>
                <w:color w:val="212121"/>
                <w:sz w:val="19"/>
              </w:rPr>
              <w:t xml:space="preserve">due </w:t>
            </w:r>
            <w:r>
              <w:rPr>
                <w:color w:val="212121"/>
                <w:spacing w:val="-5"/>
                <w:sz w:val="19"/>
              </w:rPr>
              <w:t>to:</w:t>
            </w:r>
          </w:p>
        </w:tc>
        <w:tc>
          <w:tcPr>
            <w:tcW w:w="650" w:type="dxa"/>
          </w:tcPr>
          <w:p w:rsidR="008B1039" w:rsidRDefault="00AF0B68">
            <w:pPr>
              <w:pStyle w:val="TableParagraph"/>
              <w:spacing w:before="134"/>
              <w:ind w:right="14"/>
              <w:jc w:val="center"/>
              <w:rPr>
                <w:sz w:val="31"/>
              </w:rPr>
            </w:pPr>
            <w:r>
              <w:rPr>
                <w:color w:val="363636"/>
                <w:w w:val="102"/>
                <w:sz w:val="31"/>
              </w:rPr>
              <w:t>□</w:t>
            </w:r>
          </w:p>
        </w:tc>
        <w:tc>
          <w:tcPr>
            <w:tcW w:w="476" w:type="dxa"/>
          </w:tcPr>
          <w:p w:rsidR="008B1039" w:rsidRDefault="00AF0B68">
            <w:pPr>
              <w:pStyle w:val="TableParagraph"/>
              <w:spacing w:before="134"/>
              <w:ind w:right="75"/>
              <w:jc w:val="right"/>
              <w:rPr>
                <w:sz w:val="31"/>
              </w:rPr>
            </w:pPr>
            <w:r>
              <w:rPr>
                <w:color w:val="363636"/>
                <w:w w:val="105"/>
                <w:sz w:val="31"/>
              </w:rPr>
              <w:t>□</w:t>
            </w:r>
          </w:p>
        </w:tc>
      </w:tr>
      <w:tr w:rsidR="008B1039">
        <w:trPr>
          <w:trHeight w:val="280"/>
        </w:trPr>
        <w:tc>
          <w:tcPr>
            <w:tcW w:w="7428" w:type="dxa"/>
          </w:tcPr>
          <w:p w:rsidR="008B1039" w:rsidRDefault="00AF0B68">
            <w:pPr>
              <w:pStyle w:val="TableParagraph"/>
              <w:tabs>
                <w:tab w:val="left" w:pos="413"/>
              </w:tabs>
              <w:spacing w:before="50" w:line="210" w:lineRule="exact"/>
              <w:ind w:left="54"/>
              <w:rPr>
                <w:sz w:val="19"/>
              </w:rPr>
            </w:pPr>
            <w:r>
              <w:rPr>
                <w:color w:val="363636"/>
                <w:spacing w:val="-10"/>
                <w:w w:val="105"/>
                <w:sz w:val="19"/>
              </w:rPr>
              <w:t>-</w:t>
            </w:r>
            <w:r>
              <w:rPr>
                <w:color w:val="363636"/>
                <w:sz w:val="19"/>
              </w:rPr>
              <w:tab/>
            </w:r>
            <w:r>
              <w:rPr>
                <w:color w:val="212121"/>
                <w:sz w:val="19"/>
              </w:rPr>
              <w:t>the</w:t>
            </w:r>
            <w:r>
              <w:rPr>
                <w:color w:val="212121"/>
                <w:spacing w:val="-1"/>
                <w:sz w:val="19"/>
              </w:rPr>
              <w:t xml:space="preserve"> </w:t>
            </w:r>
            <w:r>
              <w:rPr>
                <w:color w:val="212121"/>
                <w:sz w:val="19"/>
              </w:rPr>
              <w:t>plant</w:t>
            </w:r>
            <w:r>
              <w:rPr>
                <w:color w:val="212121"/>
                <w:spacing w:val="9"/>
                <w:sz w:val="19"/>
              </w:rPr>
              <w:t xml:space="preserve"> </w:t>
            </w:r>
            <w:r>
              <w:rPr>
                <w:color w:val="212121"/>
                <w:sz w:val="19"/>
              </w:rPr>
              <w:t>contacting</w:t>
            </w:r>
            <w:r>
              <w:rPr>
                <w:color w:val="212121"/>
                <w:spacing w:val="10"/>
                <w:sz w:val="19"/>
              </w:rPr>
              <w:t xml:space="preserve"> </w:t>
            </w:r>
            <w:r>
              <w:rPr>
                <w:color w:val="212121"/>
                <w:sz w:val="19"/>
              </w:rPr>
              <w:t>live</w:t>
            </w:r>
            <w:r>
              <w:rPr>
                <w:color w:val="212121"/>
                <w:spacing w:val="-1"/>
                <w:sz w:val="19"/>
              </w:rPr>
              <w:t xml:space="preserve"> </w:t>
            </w:r>
            <w:r>
              <w:rPr>
                <w:color w:val="212121"/>
                <w:sz w:val="19"/>
              </w:rPr>
              <w:t>electrical</w:t>
            </w:r>
            <w:r>
              <w:rPr>
                <w:color w:val="212121"/>
                <w:spacing w:val="2"/>
                <w:sz w:val="19"/>
              </w:rPr>
              <w:t xml:space="preserve"> </w:t>
            </w:r>
            <w:r>
              <w:rPr>
                <w:color w:val="212121"/>
                <w:spacing w:val="-2"/>
                <w:sz w:val="19"/>
              </w:rPr>
              <w:t>conductors?</w:t>
            </w:r>
          </w:p>
        </w:tc>
        <w:tc>
          <w:tcPr>
            <w:tcW w:w="650" w:type="dxa"/>
          </w:tcPr>
          <w:p w:rsidR="008B1039" w:rsidRDefault="008B1039">
            <w:pPr>
              <w:pStyle w:val="TableParagraph"/>
              <w:rPr>
                <w:rFonts w:ascii="Times New Roman"/>
                <w:sz w:val="18"/>
              </w:rPr>
            </w:pPr>
          </w:p>
        </w:tc>
        <w:tc>
          <w:tcPr>
            <w:tcW w:w="476" w:type="dxa"/>
          </w:tcPr>
          <w:p w:rsidR="008B1039" w:rsidRDefault="008B1039">
            <w:pPr>
              <w:pStyle w:val="TableParagraph"/>
              <w:rPr>
                <w:rFonts w:ascii="Times New Roman"/>
                <w:sz w:val="18"/>
              </w:rPr>
            </w:pPr>
          </w:p>
        </w:tc>
      </w:tr>
      <w:tr w:rsidR="008B1039">
        <w:trPr>
          <w:trHeight w:val="235"/>
        </w:trPr>
        <w:tc>
          <w:tcPr>
            <w:tcW w:w="7428" w:type="dxa"/>
          </w:tcPr>
          <w:p w:rsidR="008B1039" w:rsidRDefault="00AF0B68">
            <w:pPr>
              <w:pStyle w:val="TableParagraph"/>
              <w:tabs>
                <w:tab w:val="left" w:pos="408"/>
              </w:tabs>
              <w:spacing w:before="5" w:line="210" w:lineRule="exact"/>
              <w:ind w:left="54"/>
              <w:rPr>
                <w:sz w:val="19"/>
              </w:rPr>
            </w:pPr>
            <w:r>
              <w:rPr>
                <w:color w:val="363636"/>
                <w:spacing w:val="-10"/>
                <w:sz w:val="19"/>
              </w:rPr>
              <w:t>-</w:t>
            </w:r>
            <w:r>
              <w:rPr>
                <w:color w:val="363636"/>
                <w:sz w:val="19"/>
              </w:rPr>
              <w:tab/>
            </w:r>
            <w:r>
              <w:rPr>
                <w:color w:val="212121"/>
                <w:sz w:val="19"/>
              </w:rPr>
              <w:t>the</w:t>
            </w:r>
            <w:r>
              <w:rPr>
                <w:color w:val="212121"/>
                <w:spacing w:val="3"/>
                <w:sz w:val="19"/>
              </w:rPr>
              <w:t xml:space="preserve"> </w:t>
            </w:r>
            <w:r>
              <w:rPr>
                <w:color w:val="212121"/>
                <w:sz w:val="19"/>
              </w:rPr>
              <w:t>plant</w:t>
            </w:r>
            <w:r>
              <w:rPr>
                <w:color w:val="212121"/>
                <w:spacing w:val="10"/>
                <w:sz w:val="19"/>
              </w:rPr>
              <w:t xml:space="preserve"> </w:t>
            </w:r>
            <w:r>
              <w:rPr>
                <w:color w:val="212121"/>
                <w:sz w:val="19"/>
              </w:rPr>
              <w:t>working</w:t>
            </w:r>
            <w:r>
              <w:rPr>
                <w:color w:val="212121"/>
                <w:spacing w:val="3"/>
                <w:sz w:val="19"/>
              </w:rPr>
              <w:t xml:space="preserve"> </w:t>
            </w:r>
            <w:r>
              <w:rPr>
                <w:color w:val="212121"/>
                <w:sz w:val="19"/>
              </w:rPr>
              <w:t>in</w:t>
            </w:r>
            <w:r>
              <w:rPr>
                <w:color w:val="212121"/>
                <w:spacing w:val="-2"/>
                <w:sz w:val="19"/>
              </w:rPr>
              <w:t xml:space="preserve"> </w:t>
            </w:r>
            <w:r>
              <w:rPr>
                <w:color w:val="212121"/>
                <w:sz w:val="19"/>
              </w:rPr>
              <w:t>close</w:t>
            </w:r>
            <w:r>
              <w:rPr>
                <w:color w:val="212121"/>
                <w:spacing w:val="7"/>
                <w:sz w:val="19"/>
              </w:rPr>
              <w:t xml:space="preserve"> </w:t>
            </w:r>
            <w:r>
              <w:rPr>
                <w:color w:val="212121"/>
                <w:sz w:val="19"/>
              </w:rPr>
              <w:t>proximity</w:t>
            </w:r>
            <w:r>
              <w:rPr>
                <w:color w:val="212121"/>
                <w:spacing w:val="16"/>
                <w:sz w:val="19"/>
              </w:rPr>
              <w:t xml:space="preserve"> </w:t>
            </w:r>
            <w:r>
              <w:rPr>
                <w:color w:val="212121"/>
                <w:sz w:val="19"/>
              </w:rPr>
              <w:t>to</w:t>
            </w:r>
            <w:r>
              <w:rPr>
                <w:color w:val="212121"/>
                <w:spacing w:val="-8"/>
                <w:sz w:val="19"/>
              </w:rPr>
              <w:t xml:space="preserve"> </w:t>
            </w:r>
            <w:r>
              <w:rPr>
                <w:color w:val="212121"/>
                <w:sz w:val="19"/>
              </w:rPr>
              <w:t>electrical</w:t>
            </w:r>
            <w:r>
              <w:rPr>
                <w:color w:val="212121"/>
                <w:spacing w:val="4"/>
                <w:sz w:val="19"/>
              </w:rPr>
              <w:t xml:space="preserve"> </w:t>
            </w:r>
            <w:r>
              <w:rPr>
                <w:color w:val="212121"/>
                <w:spacing w:val="-2"/>
                <w:sz w:val="19"/>
              </w:rPr>
              <w:t>conductors?</w:t>
            </w:r>
          </w:p>
        </w:tc>
        <w:tc>
          <w:tcPr>
            <w:tcW w:w="650" w:type="dxa"/>
          </w:tcPr>
          <w:p w:rsidR="008B1039" w:rsidRDefault="008B1039">
            <w:pPr>
              <w:pStyle w:val="TableParagraph"/>
              <w:rPr>
                <w:rFonts w:ascii="Times New Roman"/>
                <w:sz w:val="16"/>
              </w:rPr>
            </w:pPr>
          </w:p>
        </w:tc>
        <w:tc>
          <w:tcPr>
            <w:tcW w:w="476" w:type="dxa"/>
          </w:tcPr>
          <w:p w:rsidR="008B1039" w:rsidRDefault="008B1039">
            <w:pPr>
              <w:pStyle w:val="TableParagraph"/>
              <w:rPr>
                <w:rFonts w:ascii="Times New Roman"/>
                <w:sz w:val="16"/>
              </w:rPr>
            </w:pPr>
          </w:p>
        </w:tc>
      </w:tr>
      <w:tr w:rsidR="008B1039">
        <w:trPr>
          <w:trHeight w:val="235"/>
        </w:trPr>
        <w:tc>
          <w:tcPr>
            <w:tcW w:w="7428" w:type="dxa"/>
          </w:tcPr>
          <w:p w:rsidR="008B1039" w:rsidRDefault="00AF0B68">
            <w:pPr>
              <w:pStyle w:val="TableParagraph"/>
              <w:tabs>
                <w:tab w:val="left" w:pos="410"/>
              </w:tabs>
              <w:spacing w:before="5" w:line="210" w:lineRule="exact"/>
              <w:ind w:left="54"/>
              <w:rPr>
                <w:sz w:val="19"/>
              </w:rPr>
            </w:pPr>
            <w:r>
              <w:rPr>
                <w:color w:val="363636"/>
                <w:spacing w:val="-10"/>
                <w:sz w:val="19"/>
              </w:rPr>
              <w:t>-</w:t>
            </w:r>
            <w:r>
              <w:rPr>
                <w:color w:val="363636"/>
                <w:sz w:val="19"/>
              </w:rPr>
              <w:tab/>
            </w:r>
            <w:r>
              <w:rPr>
                <w:color w:val="212121"/>
                <w:sz w:val="19"/>
              </w:rPr>
              <w:t>overload</w:t>
            </w:r>
            <w:r>
              <w:rPr>
                <w:color w:val="212121"/>
                <w:spacing w:val="12"/>
                <w:sz w:val="19"/>
              </w:rPr>
              <w:t xml:space="preserve"> </w:t>
            </w:r>
            <w:r>
              <w:rPr>
                <w:color w:val="212121"/>
                <w:sz w:val="19"/>
              </w:rPr>
              <w:t>of</w:t>
            </w:r>
            <w:r>
              <w:rPr>
                <w:color w:val="212121"/>
                <w:spacing w:val="-1"/>
                <w:sz w:val="19"/>
              </w:rPr>
              <w:t xml:space="preserve"> </w:t>
            </w:r>
            <w:r>
              <w:rPr>
                <w:color w:val="212121"/>
                <w:sz w:val="19"/>
              </w:rPr>
              <w:t>electrical</w:t>
            </w:r>
            <w:r>
              <w:rPr>
                <w:color w:val="212121"/>
                <w:spacing w:val="3"/>
                <w:sz w:val="19"/>
              </w:rPr>
              <w:t xml:space="preserve"> </w:t>
            </w:r>
            <w:r>
              <w:rPr>
                <w:color w:val="212121"/>
                <w:spacing w:val="-2"/>
                <w:sz w:val="19"/>
              </w:rPr>
              <w:t>circuits?</w:t>
            </w:r>
          </w:p>
        </w:tc>
        <w:tc>
          <w:tcPr>
            <w:tcW w:w="650" w:type="dxa"/>
          </w:tcPr>
          <w:p w:rsidR="008B1039" w:rsidRDefault="008B1039">
            <w:pPr>
              <w:pStyle w:val="TableParagraph"/>
              <w:rPr>
                <w:rFonts w:ascii="Times New Roman"/>
                <w:sz w:val="16"/>
              </w:rPr>
            </w:pPr>
          </w:p>
        </w:tc>
        <w:tc>
          <w:tcPr>
            <w:tcW w:w="476" w:type="dxa"/>
          </w:tcPr>
          <w:p w:rsidR="008B1039" w:rsidRDefault="008B1039">
            <w:pPr>
              <w:pStyle w:val="TableParagraph"/>
              <w:rPr>
                <w:rFonts w:ascii="Times New Roman"/>
                <w:sz w:val="16"/>
              </w:rPr>
            </w:pPr>
          </w:p>
        </w:tc>
      </w:tr>
      <w:tr w:rsidR="008B1039">
        <w:trPr>
          <w:trHeight w:val="235"/>
        </w:trPr>
        <w:tc>
          <w:tcPr>
            <w:tcW w:w="7428" w:type="dxa"/>
          </w:tcPr>
          <w:p w:rsidR="008B1039" w:rsidRDefault="00AF0B68">
            <w:pPr>
              <w:pStyle w:val="TableParagraph"/>
              <w:tabs>
                <w:tab w:val="left" w:pos="410"/>
              </w:tabs>
              <w:spacing w:before="5" w:line="210" w:lineRule="exact"/>
              <w:ind w:left="54"/>
              <w:rPr>
                <w:sz w:val="19"/>
              </w:rPr>
            </w:pPr>
            <w:r>
              <w:rPr>
                <w:color w:val="363636"/>
                <w:spacing w:val="-10"/>
                <w:sz w:val="19"/>
              </w:rPr>
              <w:t>-</w:t>
            </w:r>
            <w:r>
              <w:rPr>
                <w:color w:val="363636"/>
                <w:sz w:val="19"/>
              </w:rPr>
              <w:tab/>
            </w:r>
            <w:r>
              <w:rPr>
                <w:color w:val="212121"/>
                <w:sz w:val="19"/>
              </w:rPr>
              <w:t>damaged</w:t>
            </w:r>
            <w:r>
              <w:rPr>
                <w:color w:val="212121"/>
                <w:spacing w:val="5"/>
                <w:sz w:val="19"/>
              </w:rPr>
              <w:t xml:space="preserve"> </w:t>
            </w:r>
            <w:r>
              <w:rPr>
                <w:color w:val="212121"/>
                <w:sz w:val="19"/>
              </w:rPr>
              <w:t>or</w:t>
            </w:r>
            <w:r>
              <w:rPr>
                <w:color w:val="212121"/>
                <w:spacing w:val="-3"/>
                <w:sz w:val="19"/>
              </w:rPr>
              <w:t xml:space="preserve"> </w:t>
            </w:r>
            <w:r>
              <w:rPr>
                <w:color w:val="212121"/>
                <w:sz w:val="19"/>
              </w:rPr>
              <w:t>poorly</w:t>
            </w:r>
            <w:r>
              <w:rPr>
                <w:color w:val="212121"/>
                <w:spacing w:val="11"/>
                <w:sz w:val="19"/>
              </w:rPr>
              <w:t xml:space="preserve"> </w:t>
            </w:r>
            <w:r>
              <w:rPr>
                <w:color w:val="212121"/>
                <w:sz w:val="19"/>
              </w:rPr>
              <w:t>maintained</w:t>
            </w:r>
            <w:r>
              <w:rPr>
                <w:color w:val="212121"/>
                <w:spacing w:val="19"/>
                <w:sz w:val="19"/>
              </w:rPr>
              <w:t xml:space="preserve"> </w:t>
            </w:r>
            <w:r>
              <w:rPr>
                <w:color w:val="212121"/>
                <w:sz w:val="19"/>
              </w:rPr>
              <w:t>electrical</w:t>
            </w:r>
            <w:r>
              <w:rPr>
                <w:color w:val="212121"/>
                <w:spacing w:val="12"/>
                <w:sz w:val="19"/>
              </w:rPr>
              <w:t xml:space="preserve"> </w:t>
            </w:r>
            <w:r>
              <w:rPr>
                <w:color w:val="212121"/>
                <w:sz w:val="19"/>
              </w:rPr>
              <w:t>leads</w:t>
            </w:r>
            <w:r>
              <w:rPr>
                <w:color w:val="212121"/>
                <w:spacing w:val="3"/>
                <w:sz w:val="19"/>
              </w:rPr>
              <w:t xml:space="preserve"> </w:t>
            </w:r>
            <w:r>
              <w:rPr>
                <w:color w:val="212121"/>
                <w:sz w:val="19"/>
              </w:rPr>
              <w:t>and</w:t>
            </w:r>
            <w:r>
              <w:rPr>
                <w:color w:val="212121"/>
                <w:spacing w:val="-3"/>
                <w:sz w:val="19"/>
              </w:rPr>
              <w:t xml:space="preserve"> </w:t>
            </w:r>
            <w:r>
              <w:rPr>
                <w:color w:val="212121"/>
                <w:spacing w:val="-2"/>
                <w:sz w:val="19"/>
              </w:rPr>
              <w:t>cables?</w:t>
            </w:r>
          </w:p>
        </w:tc>
        <w:tc>
          <w:tcPr>
            <w:tcW w:w="650" w:type="dxa"/>
          </w:tcPr>
          <w:p w:rsidR="008B1039" w:rsidRDefault="008B1039">
            <w:pPr>
              <w:pStyle w:val="TableParagraph"/>
              <w:rPr>
                <w:rFonts w:ascii="Times New Roman"/>
                <w:sz w:val="16"/>
              </w:rPr>
            </w:pPr>
          </w:p>
        </w:tc>
        <w:tc>
          <w:tcPr>
            <w:tcW w:w="476" w:type="dxa"/>
          </w:tcPr>
          <w:p w:rsidR="008B1039" w:rsidRDefault="008B1039">
            <w:pPr>
              <w:pStyle w:val="TableParagraph"/>
              <w:rPr>
                <w:rFonts w:ascii="Times New Roman"/>
                <w:sz w:val="16"/>
              </w:rPr>
            </w:pPr>
          </w:p>
        </w:tc>
      </w:tr>
      <w:tr w:rsidR="008B1039">
        <w:trPr>
          <w:trHeight w:val="233"/>
        </w:trPr>
        <w:tc>
          <w:tcPr>
            <w:tcW w:w="7428" w:type="dxa"/>
          </w:tcPr>
          <w:p w:rsidR="008B1039" w:rsidRDefault="00AF0B68">
            <w:pPr>
              <w:pStyle w:val="TableParagraph"/>
              <w:tabs>
                <w:tab w:val="left" w:pos="410"/>
              </w:tabs>
              <w:spacing w:before="5" w:line="208" w:lineRule="exact"/>
              <w:ind w:left="54"/>
              <w:rPr>
                <w:sz w:val="19"/>
              </w:rPr>
            </w:pPr>
            <w:r>
              <w:rPr>
                <w:color w:val="363636"/>
                <w:spacing w:val="-10"/>
                <w:sz w:val="19"/>
              </w:rPr>
              <w:t>-</w:t>
            </w:r>
            <w:r>
              <w:rPr>
                <w:color w:val="363636"/>
                <w:sz w:val="19"/>
              </w:rPr>
              <w:tab/>
            </w:r>
            <w:r>
              <w:rPr>
                <w:color w:val="212121"/>
                <w:sz w:val="19"/>
              </w:rPr>
              <w:t>damaged</w:t>
            </w:r>
            <w:r>
              <w:rPr>
                <w:color w:val="212121"/>
                <w:spacing w:val="6"/>
                <w:sz w:val="19"/>
              </w:rPr>
              <w:t xml:space="preserve"> </w:t>
            </w:r>
            <w:r>
              <w:rPr>
                <w:color w:val="212121"/>
                <w:sz w:val="19"/>
              </w:rPr>
              <w:t>electrical</w:t>
            </w:r>
            <w:r>
              <w:rPr>
                <w:color w:val="212121"/>
                <w:spacing w:val="16"/>
                <w:sz w:val="19"/>
              </w:rPr>
              <w:t xml:space="preserve"> </w:t>
            </w:r>
            <w:r>
              <w:rPr>
                <w:color w:val="212121"/>
                <w:spacing w:val="-2"/>
                <w:sz w:val="19"/>
              </w:rPr>
              <w:t>switches?</w:t>
            </w:r>
          </w:p>
        </w:tc>
        <w:tc>
          <w:tcPr>
            <w:tcW w:w="650" w:type="dxa"/>
          </w:tcPr>
          <w:p w:rsidR="008B1039" w:rsidRDefault="008B1039">
            <w:pPr>
              <w:pStyle w:val="TableParagraph"/>
              <w:rPr>
                <w:rFonts w:ascii="Times New Roman"/>
                <w:sz w:val="16"/>
              </w:rPr>
            </w:pPr>
          </w:p>
        </w:tc>
        <w:tc>
          <w:tcPr>
            <w:tcW w:w="476" w:type="dxa"/>
          </w:tcPr>
          <w:p w:rsidR="008B1039" w:rsidRDefault="008B1039">
            <w:pPr>
              <w:pStyle w:val="TableParagraph"/>
              <w:rPr>
                <w:rFonts w:ascii="Times New Roman"/>
                <w:sz w:val="16"/>
              </w:rPr>
            </w:pPr>
          </w:p>
        </w:tc>
      </w:tr>
      <w:tr w:rsidR="008B1039">
        <w:trPr>
          <w:trHeight w:val="233"/>
        </w:trPr>
        <w:tc>
          <w:tcPr>
            <w:tcW w:w="7428" w:type="dxa"/>
          </w:tcPr>
          <w:p w:rsidR="008B1039" w:rsidRDefault="00AF0B68">
            <w:pPr>
              <w:pStyle w:val="TableParagraph"/>
              <w:tabs>
                <w:tab w:val="left" w:pos="411"/>
              </w:tabs>
              <w:spacing w:before="3" w:line="210" w:lineRule="exact"/>
              <w:ind w:left="54"/>
              <w:rPr>
                <w:sz w:val="19"/>
              </w:rPr>
            </w:pPr>
            <w:r>
              <w:rPr>
                <w:color w:val="363636"/>
                <w:spacing w:val="-10"/>
                <w:sz w:val="19"/>
              </w:rPr>
              <w:t>-</w:t>
            </w:r>
            <w:r>
              <w:rPr>
                <w:color w:val="363636"/>
                <w:sz w:val="19"/>
              </w:rPr>
              <w:tab/>
            </w:r>
            <w:r>
              <w:rPr>
                <w:color w:val="212121"/>
                <w:sz w:val="19"/>
              </w:rPr>
              <w:t>water</w:t>
            </w:r>
            <w:r>
              <w:rPr>
                <w:color w:val="212121"/>
                <w:spacing w:val="8"/>
                <w:sz w:val="19"/>
              </w:rPr>
              <w:t xml:space="preserve"> </w:t>
            </w:r>
            <w:r>
              <w:rPr>
                <w:color w:val="212121"/>
                <w:sz w:val="19"/>
              </w:rPr>
              <w:t>near</w:t>
            </w:r>
            <w:r>
              <w:rPr>
                <w:color w:val="212121"/>
                <w:spacing w:val="5"/>
                <w:sz w:val="19"/>
              </w:rPr>
              <w:t xml:space="preserve"> </w:t>
            </w:r>
            <w:r>
              <w:rPr>
                <w:color w:val="212121"/>
                <w:sz w:val="19"/>
              </w:rPr>
              <w:t>electrical</w:t>
            </w:r>
            <w:r>
              <w:rPr>
                <w:color w:val="212121"/>
                <w:spacing w:val="6"/>
                <w:sz w:val="19"/>
              </w:rPr>
              <w:t xml:space="preserve"> </w:t>
            </w:r>
            <w:r>
              <w:rPr>
                <w:color w:val="212121"/>
                <w:spacing w:val="-2"/>
                <w:sz w:val="19"/>
              </w:rPr>
              <w:t>equipment?</w:t>
            </w:r>
          </w:p>
        </w:tc>
        <w:tc>
          <w:tcPr>
            <w:tcW w:w="650" w:type="dxa"/>
          </w:tcPr>
          <w:p w:rsidR="008B1039" w:rsidRDefault="008B1039">
            <w:pPr>
              <w:pStyle w:val="TableParagraph"/>
              <w:rPr>
                <w:rFonts w:ascii="Times New Roman"/>
                <w:sz w:val="16"/>
              </w:rPr>
            </w:pPr>
          </w:p>
        </w:tc>
        <w:tc>
          <w:tcPr>
            <w:tcW w:w="476" w:type="dxa"/>
          </w:tcPr>
          <w:p w:rsidR="008B1039" w:rsidRDefault="008B1039">
            <w:pPr>
              <w:pStyle w:val="TableParagraph"/>
              <w:rPr>
                <w:rFonts w:ascii="Times New Roman"/>
                <w:sz w:val="16"/>
              </w:rPr>
            </w:pPr>
          </w:p>
        </w:tc>
      </w:tr>
      <w:tr w:rsidR="008B1039">
        <w:trPr>
          <w:trHeight w:val="235"/>
        </w:trPr>
        <w:tc>
          <w:tcPr>
            <w:tcW w:w="7428" w:type="dxa"/>
          </w:tcPr>
          <w:p w:rsidR="008B1039" w:rsidRDefault="00AF0B68">
            <w:pPr>
              <w:pStyle w:val="TableParagraph"/>
              <w:tabs>
                <w:tab w:val="left" w:pos="409"/>
              </w:tabs>
              <w:spacing w:before="5" w:line="210" w:lineRule="exact"/>
              <w:ind w:left="54"/>
              <w:rPr>
                <w:sz w:val="19"/>
              </w:rPr>
            </w:pPr>
            <w:r>
              <w:rPr>
                <w:color w:val="363636"/>
                <w:spacing w:val="-10"/>
                <w:sz w:val="19"/>
              </w:rPr>
              <w:t>-</w:t>
            </w:r>
            <w:r>
              <w:rPr>
                <w:color w:val="363636"/>
                <w:sz w:val="19"/>
              </w:rPr>
              <w:tab/>
            </w:r>
            <w:r>
              <w:rPr>
                <w:color w:val="212121"/>
                <w:sz w:val="19"/>
              </w:rPr>
              <w:t>lack</w:t>
            </w:r>
            <w:r>
              <w:rPr>
                <w:color w:val="212121"/>
                <w:spacing w:val="4"/>
                <w:sz w:val="19"/>
              </w:rPr>
              <w:t xml:space="preserve"> </w:t>
            </w:r>
            <w:r>
              <w:rPr>
                <w:color w:val="212121"/>
                <w:sz w:val="19"/>
              </w:rPr>
              <w:t>of</w:t>
            </w:r>
            <w:r>
              <w:rPr>
                <w:color w:val="212121"/>
                <w:spacing w:val="1"/>
                <w:sz w:val="19"/>
              </w:rPr>
              <w:t xml:space="preserve"> </w:t>
            </w:r>
            <w:r>
              <w:rPr>
                <w:color w:val="363636"/>
                <w:sz w:val="19"/>
              </w:rPr>
              <w:t>isolation</w:t>
            </w:r>
            <w:r>
              <w:rPr>
                <w:color w:val="363636"/>
                <w:spacing w:val="8"/>
                <w:sz w:val="19"/>
              </w:rPr>
              <w:t xml:space="preserve"> </w:t>
            </w:r>
            <w:r>
              <w:rPr>
                <w:color w:val="212121"/>
                <w:spacing w:val="-2"/>
                <w:sz w:val="19"/>
              </w:rPr>
              <w:t>procedures?</w:t>
            </w:r>
          </w:p>
        </w:tc>
        <w:tc>
          <w:tcPr>
            <w:tcW w:w="650" w:type="dxa"/>
          </w:tcPr>
          <w:p w:rsidR="008B1039" w:rsidRDefault="008B1039">
            <w:pPr>
              <w:pStyle w:val="TableParagraph"/>
              <w:rPr>
                <w:rFonts w:ascii="Times New Roman"/>
                <w:sz w:val="16"/>
              </w:rPr>
            </w:pPr>
          </w:p>
        </w:tc>
        <w:tc>
          <w:tcPr>
            <w:tcW w:w="476" w:type="dxa"/>
          </w:tcPr>
          <w:p w:rsidR="008B1039" w:rsidRDefault="008B1039">
            <w:pPr>
              <w:pStyle w:val="TableParagraph"/>
              <w:rPr>
                <w:rFonts w:ascii="Times New Roman"/>
                <w:sz w:val="16"/>
              </w:rPr>
            </w:pPr>
          </w:p>
        </w:tc>
      </w:tr>
      <w:tr w:rsidR="008B1039">
        <w:trPr>
          <w:trHeight w:val="418"/>
        </w:trPr>
        <w:tc>
          <w:tcPr>
            <w:tcW w:w="7428" w:type="dxa"/>
          </w:tcPr>
          <w:p w:rsidR="008B1039" w:rsidRDefault="00AF0B68">
            <w:pPr>
              <w:pStyle w:val="TableParagraph"/>
              <w:tabs>
                <w:tab w:val="left" w:pos="405"/>
              </w:tabs>
              <w:spacing w:before="5"/>
              <w:ind w:left="50"/>
              <w:rPr>
                <w:sz w:val="19"/>
              </w:rPr>
            </w:pPr>
            <w:r>
              <w:rPr>
                <w:color w:val="363636"/>
                <w:spacing w:val="-10"/>
                <w:sz w:val="19"/>
              </w:rPr>
              <w:t>-</w:t>
            </w:r>
            <w:r>
              <w:rPr>
                <w:color w:val="363636"/>
                <w:sz w:val="19"/>
              </w:rPr>
              <w:tab/>
            </w:r>
            <w:r>
              <w:rPr>
                <w:color w:val="212121"/>
                <w:sz w:val="19"/>
              </w:rPr>
              <w:t>other</w:t>
            </w:r>
            <w:r>
              <w:rPr>
                <w:color w:val="212121"/>
                <w:spacing w:val="9"/>
                <w:sz w:val="19"/>
              </w:rPr>
              <w:t xml:space="preserve"> </w:t>
            </w:r>
            <w:r>
              <w:rPr>
                <w:color w:val="212121"/>
                <w:sz w:val="19"/>
              </w:rPr>
              <w:t>factors</w:t>
            </w:r>
            <w:r>
              <w:rPr>
                <w:color w:val="212121"/>
                <w:spacing w:val="8"/>
                <w:sz w:val="19"/>
              </w:rPr>
              <w:t xml:space="preserve"> </w:t>
            </w:r>
            <w:r>
              <w:rPr>
                <w:color w:val="212121"/>
                <w:sz w:val="19"/>
              </w:rPr>
              <w:t>not</w:t>
            </w:r>
            <w:r>
              <w:rPr>
                <w:color w:val="212121"/>
                <w:spacing w:val="7"/>
                <w:sz w:val="19"/>
              </w:rPr>
              <w:t xml:space="preserve"> </w:t>
            </w:r>
            <w:r>
              <w:rPr>
                <w:color w:val="212121"/>
                <w:spacing w:val="-2"/>
                <w:sz w:val="19"/>
              </w:rPr>
              <w:t>mentioned?</w:t>
            </w:r>
          </w:p>
        </w:tc>
        <w:tc>
          <w:tcPr>
            <w:tcW w:w="650" w:type="dxa"/>
          </w:tcPr>
          <w:p w:rsidR="008B1039" w:rsidRDefault="008B1039">
            <w:pPr>
              <w:pStyle w:val="TableParagraph"/>
              <w:rPr>
                <w:rFonts w:ascii="Times New Roman"/>
                <w:sz w:val="18"/>
              </w:rPr>
            </w:pPr>
          </w:p>
        </w:tc>
        <w:tc>
          <w:tcPr>
            <w:tcW w:w="476" w:type="dxa"/>
          </w:tcPr>
          <w:p w:rsidR="008B1039" w:rsidRDefault="008B1039">
            <w:pPr>
              <w:pStyle w:val="TableParagraph"/>
              <w:rPr>
                <w:rFonts w:ascii="Times New Roman"/>
                <w:sz w:val="18"/>
              </w:rPr>
            </w:pPr>
          </w:p>
        </w:tc>
      </w:tr>
      <w:tr w:rsidR="008B1039">
        <w:trPr>
          <w:trHeight w:val="416"/>
        </w:trPr>
        <w:tc>
          <w:tcPr>
            <w:tcW w:w="7428" w:type="dxa"/>
          </w:tcPr>
          <w:p w:rsidR="008B1039" w:rsidRDefault="008B1039">
            <w:pPr>
              <w:pStyle w:val="TableParagraph"/>
              <w:spacing w:before="2"/>
              <w:rPr>
                <w:sz w:val="17"/>
              </w:rPr>
            </w:pPr>
          </w:p>
          <w:p w:rsidR="008B1039" w:rsidRDefault="00AF0B68">
            <w:pPr>
              <w:pStyle w:val="TableParagraph"/>
              <w:spacing w:line="199" w:lineRule="exact"/>
              <w:ind w:left="61"/>
              <w:rPr>
                <w:b/>
                <w:sz w:val="19"/>
              </w:rPr>
            </w:pPr>
            <w:r>
              <w:rPr>
                <w:b/>
                <w:color w:val="5D808E"/>
                <w:spacing w:val="-2"/>
                <w:sz w:val="19"/>
              </w:rPr>
              <w:t>Explosion</w:t>
            </w:r>
          </w:p>
        </w:tc>
        <w:tc>
          <w:tcPr>
            <w:tcW w:w="650" w:type="dxa"/>
          </w:tcPr>
          <w:p w:rsidR="008B1039" w:rsidRDefault="008B1039">
            <w:pPr>
              <w:pStyle w:val="TableParagraph"/>
              <w:spacing w:before="4"/>
              <w:rPr>
                <w:sz w:val="16"/>
              </w:rPr>
            </w:pPr>
          </w:p>
          <w:p w:rsidR="008B1039" w:rsidRDefault="00AF0B68">
            <w:pPr>
              <w:pStyle w:val="TableParagraph"/>
              <w:spacing w:line="208" w:lineRule="exact"/>
              <w:ind w:left="127" w:right="145"/>
              <w:jc w:val="center"/>
              <w:rPr>
                <w:b/>
                <w:sz w:val="19"/>
              </w:rPr>
            </w:pPr>
            <w:r>
              <w:rPr>
                <w:b/>
                <w:color w:val="5D808E"/>
                <w:spacing w:val="-5"/>
                <w:sz w:val="19"/>
              </w:rPr>
              <w:t>Yes</w:t>
            </w:r>
          </w:p>
        </w:tc>
        <w:tc>
          <w:tcPr>
            <w:tcW w:w="476" w:type="dxa"/>
          </w:tcPr>
          <w:p w:rsidR="008B1039" w:rsidRDefault="008B1039">
            <w:pPr>
              <w:pStyle w:val="TableParagraph"/>
              <w:spacing w:before="4"/>
              <w:rPr>
                <w:sz w:val="16"/>
              </w:rPr>
            </w:pPr>
          </w:p>
          <w:p w:rsidR="008B1039" w:rsidRDefault="00AF0B68">
            <w:pPr>
              <w:pStyle w:val="TableParagraph"/>
              <w:spacing w:line="208" w:lineRule="exact"/>
              <w:ind w:right="56"/>
              <w:jc w:val="right"/>
              <w:rPr>
                <w:b/>
                <w:sz w:val="19"/>
              </w:rPr>
            </w:pPr>
            <w:r>
              <w:rPr>
                <w:b/>
                <w:color w:val="5D808E"/>
                <w:spacing w:val="-5"/>
                <w:sz w:val="19"/>
              </w:rPr>
              <w:t>No</w:t>
            </w:r>
          </w:p>
        </w:tc>
      </w:tr>
    </w:tbl>
    <w:p w:rsidR="008B1039" w:rsidRDefault="008B1039">
      <w:pPr>
        <w:pStyle w:val="BodyText"/>
        <w:rPr>
          <w:sz w:val="22"/>
        </w:rPr>
      </w:pPr>
    </w:p>
    <w:p w:rsidR="008B1039" w:rsidRDefault="008B1039">
      <w:pPr>
        <w:sectPr w:rsidR="008B1039">
          <w:footerReference w:type="default" r:id="rId34"/>
          <w:pgSz w:w="11910" w:h="16840"/>
          <w:pgMar w:top="1720" w:right="1460" w:bottom="1320" w:left="1100" w:header="0" w:footer="1133" w:gutter="0"/>
          <w:cols w:space="720"/>
        </w:sectPr>
      </w:pPr>
    </w:p>
    <w:p w:rsidR="008B1039" w:rsidRDefault="00AF0B68">
      <w:pPr>
        <w:spacing w:before="141" w:line="244" w:lineRule="auto"/>
        <w:ind w:left="579" w:hanging="2"/>
        <w:rPr>
          <w:sz w:val="19"/>
        </w:rPr>
      </w:pPr>
      <w:r>
        <w:rPr>
          <w:color w:val="212121"/>
          <w:sz w:val="19"/>
        </w:rPr>
        <w:t>Can anyone be injured by explosion of gases, vapours, liquids, dusts or other substances, triggered by the operation of</w:t>
      </w:r>
      <w:r>
        <w:rPr>
          <w:color w:val="212121"/>
          <w:spacing w:val="-2"/>
          <w:sz w:val="19"/>
        </w:rPr>
        <w:t xml:space="preserve"> </w:t>
      </w:r>
      <w:r>
        <w:rPr>
          <w:color w:val="212121"/>
          <w:sz w:val="19"/>
        </w:rPr>
        <w:t xml:space="preserve">the plant or by material handled by the </w:t>
      </w:r>
      <w:r>
        <w:rPr>
          <w:color w:val="212121"/>
          <w:spacing w:val="-2"/>
          <w:sz w:val="19"/>
        </w:rPr>
        <w:t>plant?</w:t>
      </w:r>
    </w:p>
    <w:p w:rsidR="008B1039" w:rsidRDefault="008B1039">
      <w:pPr>
        <w:pStyle w:val="BodyText"/>
      </w:pPr>
    </w:p>
    <w:p w:rsidR="008B1039" w:rsidRDefault="00AF0B68">
      <w:pPr>
        <w:spacing w:before="149"/>
        <w:ind w:left="583"/>
        <w:rPr>
          <w:sz w:val="19"/>
        </w:rPr>
      </w:pPr>
      <w:r>
        <w:rPr>
          <w:color w:val="5D808E"/>
          <w:w w:val="110"/>
          <w:sz w:val="19"/>
        </w:rPr>
        <w:t>Slipping,</w:t>
      </w:r>
      <w:r>
        <w:rPr>
          <w:color w:val="5D808E"/>
          <w:spacing w:val="6"/>
          <w:w w:val="110"/>
          <w:sz w:val="19"/>
        </w:rPr>
        <w:t xml:space="preserve"> </w:t>
      </w:r>
      <w:r>
        <w:rPr>
          <w:color w:val="5D808E"/>
          <w:w w:val="110"/>
          <w:sz w:val="19"/>
        </w:rPr>
        <w:t>Tripping</w:t>
      </w:r>
      <w:r>
        <w:rPr>
          <w:color w:val="5D808E"/>
          <w:spacing w:val="2"/>
          <w:w w:val="110"/>
          <w:sz w:val="19"/>
        </w:rPr>
        <w:t xml:space="preserve"> </w:t>
      </w:r>
      <w:r>
        <w:rPr>
          <w:color w:val="5D808E"/>
          <w:w w:val="110"/>
          <w:sz w:val="19"/>
        </w:rPr>
        <w:t>and</w:t>
      </w:r>
      <w:r>
        <w:rPr>
          <w:color w:val="5D808E"/>
          <w:spacing w:val="-9"/>
          <w:w w:val="110"/>
          <w:sz w:val="19"/>
        </w:rPr>
        <w:t xml:space="preserve"> </w:t>
      </w:r>
      <w:r>
        <w:rPr>
          <w:color w:val="5D808E"/>
          <w:spacing w:val="-2"/>
          <w:w w:val="110"/>
          <w:sz w:val="19"/>
        </w:rPr>
        <w:t>Falling</w:t>
      </w:r>
    </w:p>
    <w:p w:rsidR="008B1039" w:rsidRDefault="008B1039">
      <w:pPr>
        <w:pStyle w:val="BodyText"/>
      </w:pPr>
    </w:p>
    <w:p w:rsidR="008B1039" w:rsidRDefault="00AF0B68">
      <w:pPr>
        <w:spacing w:before="157"/>
        <w:ind w:left="578"/>
        <w:rPr>
          <w:sz w:val="19"/>
        </w:rPr>
      </w:pPr>
      <w:r>
        <w:rPr>
          <w:color w:val="212121"/>
          <w:spacing w:val="-2"/>
          <w:w w:val="105"/>
          <w:sz w:val="19"/>
        </w:rPr>
        <w:t>Can</w:t>
      </w:r>
      <w:r>
        <w:rPr>
          <w:color w:val="212121"/>
          <w:spacing w:val="-12"/>
          <w:w w:val="105"/>
          <w:sz w:val="19"/>
        </w:rPr>
        <w:t xml:space="preserve"> </w:t>
      </w:r>
      <w:r>
        <w:rPr>
          <w:color w:val="212121"/>
          <w:spacing w:val="-2"/>
          <w:w w:val="105"/>
          <w:sz w:val="19"/>
        </w:rPr>
        <w:t>anyone</w:t>
      </w:r>
      <w:r>
        <w:rPr>
          <w:color w:val="212121"/>
          <w:spacing w:val="-4"/>
          <w:w w:val="105"/>
          <w:sz w:val="19"/>
        </w:rPr>
        <w:t xml:space="preserve"> </w:t>
      </w:r>
      <w:r>
        <w:rPr>
          <w:color w:val="212121"/>
          <w:spacing w:val="-2"/>
          <w:w w:val="105"/>
          <w:sz w:val="19"/>
        </w:rPr>
        <w:t>using</w:t>
      </w:r>
      <w:r>
        <w:rPr>
          <w:color w:val="212121"/>
          <w:spacing w:val="-8"/>
          <w:w w:val="105"/>
          <w:sz w:val="19"/>
        </w:rPr>
        <w:t xml:space="preserve"> </w:t>
      </w:r>
      <w:r>
        <w:rPr>
          <w:color w:val="212121"/>
          <w:spacing w:val="-2"/>
          <w:w w:val="105"/>
          <w:sz w:val="19"/>
        </w:rPr>
        <w:t>the</w:t>
      </w:r>
      <w:r>
        <w:rPr>
          <w:color w:val="212121"/>
          <w:spacing w:val="-14"/>
          <w:w w:val="105"/>
          <w:sz w:val="19"/>
        </w:rPr>
        <w:t xml:space="preserve"> </w:t>
      </w:r>
      <w:r>
        <w:rPr>
          <w:color w:val="212121"/>
          <w:spacing w:val="-2"/>
          <w:w w:val="105"/>
          <w:sz w:val="19"/>
        </w:rPr>
        <w:t>plant,</w:t>
      </w:r>
      <w:r>
        <w:rPr>
          <w:color w:val="212121"/>
          <w:spacing w:val="-3"/>
          <w:w w:val="105"/>
          <w:sz w:val="19"/>
        </w:rPr>
        <w:t xml:space="preserve"> </w:t>
      </w:r>
      <w:r>
        <w:rPr>
          <w:color w:val="212121"/>
          <w:spacing w:val="-2"/>
          <w:w w:val="105"/>
          <w:sz w:val="19"/>
        </w:rPr>
        <w:t>or</w:t>
      </w:r>
      <w:r>
        <w:rPr>
          <w:color w:val="212121"/>
          <w:spacing w:val="-8"/>
          <w:w w:val="105"/>
          <w:sz w:val="19"/>
        </w:rPr>
        <w:t xml:space="preserve"> </w:t>
      </w:r>
      <w:r>
        <w:rPr>
          <w:color w:val="212121"/>
          <w:spacing w:val="-2"/>
          <w:w w:val="105"/>
          <w:sz w:val="19"/>
        </w:rPr>
        <w:t>in</w:t>
      </w:r>
      <w:r>
        <w:rPr>
          <w:color w:val="212121"/>
          <w:spacing w:val="-10"/>
          <w:w w:val="105"/>
          <w:sz w:val="19"/>
        </w:rPr>
        <w:t xml:space="preserve"> </w:t>
      </w:r>
      <w:r>
        <w:rPr>
          <w:color w:val="212121"/>
          <w:spacing w:val="-2"/>
          <w:w w:val="105"/>
          <w:sz w:val="19"/>
        </w:rPr>
        <w:t>the</w:t>
      </w:r>
      <w:r>
        <w:rPr>
          <w:color w:val="212121"/>
          <w:spacing w:val="-9"/>
          <w:w w:val="105"/>
          <w:sz w:val="19"/>
        </w:rPr>
        <w:t xml:space="preserve"> </w:t>
      </w:r>
      <w:r>
        <w:rPr>
          <w:color w:val="212121"/>
          <w:spacing w:val="-2"/>
          <w:w w:val="105"/>
          <w:sz w:val="19"/>
        </w:rPr>
        <w:t>vicinity</w:t>
      </w:r>
      <w:r>
        <w:rPr>
          <w:color w:val="212121"/>
          <w:spacing w:val="1"/>
          <w:w w:val="105"/>
          <w:sz w:val="19"/>
        </w:rPr>
        <w:t xml:space="preserve"> </w:t>
      </w:r>
      <w:r>
        <w:rPr>
          <w:color w:val="212121"/>
          <w:spacing w:val="-2"/>
          <w:w w:val="105"/>
          <w:sz w:val="19"/>
        </w:rPr>
        <w:t>of</w:t>
      </w:r>
      <w:r>
        <w:rPr>
          <w:color w:val="212121"/>
          <w:spacing w:val="-9"/>
          <w:w w:val="105"/>
          <w:sz w:val="19"/>
        </w:rPr>
        <w:t xml:space="preserve"> </w:t>
      </w:r>
      <w:r>
        <w:rPr>
          <w:color w:val="212121"/>
          <w:spacing w:val="-2"/>
          <w:w w:val="105"/>
          <w:sz w:val="19"/>
        </w:rPr>
        <w:t>the</w:t>
      </w:r>
      <w:r>
        <w:rPr>
          <w:color w:val="212121"/>
          <w:spacing w:val="-6"/>
          <w:w w:val="105"/>
          <w:sz w:val="19"/>
        </w:rPr>
        <w:t xml:space="preserve"> </w:t>
      </w:r>
      <w:r>
        <w:rPr>
          <w:color w:val="212121"/>
          <w:spacing w:val="-2"/>
          <w:w w:val="105"/>
          <w:sz w:val="19"/>
        </w:rPr>
        <w:t>plant,</w:t>
      </w:r>
      <w:r>
        <w:rPr>
          <w:color w:val="212121"/>
          <w:spacing w:val="3"/>
          <w:w w:val="105"/>
          <w:sz w:val="19"/>
        </w:rPr>
        <w:t xml:space="preserve"> </w:t>
      </w:r>
      <w:r>
        <w:rPr>
          <w:color w:val="212121"/>
          <w:spacing w:val="-2"/>
          <w:w w:val="105"/>
          <w:sz w:val="19"/>
        </w:rPr>
        <w:t>slip,</w:t>
      </w:r>
      <w:r>
        <w:rPr>
          <w:color w:val="212121"/>
          <w:spacing w:val="-4"/>
          <w:w w:val="105"/>
          <w:sz w:val="19"/>
        </w:rPr>
        <w:t xml:space="preserve"> </w:t>
      </w:r>
      <w:r>
        <w:rPr>
          <w:color w:val="212121"/>
          <w:spacing w:val="-2"/>
          <w:w w:val="105"/>
          <w:sz w:val="19"/>
        </w:rPr>
        <w:t>trip</w:t>
      </w:r>
      <w:r>
        <w:rPr>
          <w:color w:val="212121"/>
          <w:spacing w:val="-9"/>
          <w:w w:val="105"/>
          <w:sz w:val="19"/>
        </w:rPr>
        <w:t xml:space="preserve"> </w:t>
      </w:r>
      <w:r>
        <w:rPr>
          <w:color w:val="212121"/>
          <w:spacing w:val="-2"/>
          <w:w w:val="105"/>
          <w:sz w:val="19"/>
        </w:rPr>
        <w:t>or</w:t>
      </w:r>
      <w:r>
        <w:rPr>
          <w:color w:val="212121"/>
          <w:spacing w:val="-7"/>
          <w:w w:val="105"/>
          <w:sz w:val="19"/>
        </w:rPr>
        <w:t xml:space="preserve"> </w:t>
      </w:r>
      <w:r>
        <w:rPr>
          <w:color w:val="212121"/>
          <w:spacing w:val="-2"/>
          <w:w w:val="105"/>
          <w:sz w:val="19"/>
        </w:rPr>
        <w:t>fall</w:t>
      </w:r>
      <w:r>
        <w:rPr>
          <w:color w:val="212121"/>
          <w:spacing w:val="-14"/>
          <w:w w:val="105"/>
          <w:sz w:val="19"/>
        </w:rPr>
        <w:t xml:space="preserve"> </w:t>
      </w:r>
      <w:r>
        <w:rPr>
          <w:color w:val="212121"/>
          <w:spacing w:val="-2"/>
          <w:w w:val="105"/>
          <w:sz w:val="19"/>
        </w:rPr>
        <w:t>due</w:t>
      </w:r>
      <w:r>
        <w:rPr>
          <w:color w:val="212121"/>
          <w:spacing w:val="-15"/>
          <w:w w:val="105"/>
          <w:sz w:val="19"/>
        </w:rPr>
        <w:t xml:space="preserve"> </w:t>
      </w:r>
      <w:r>
        <w:rPr>
          <w:color w:val="212121"/>
          <w:spacing w:val="-5"/>
          <w:w w:val="105"/>
          <w:sz w:val="19"/>
        </w:rPr>
        <w:t>to:</w:t>
      </w:r>
    </w:p>
    <w:p w:rsidR="008B1039" w:rsidRDefault="00AF0B68">
      <w:pPr>
        <w:pStyle w:val="ListParagraph"/>
        <w:numPr>
          <w:ilvl w:val="0"/>
          <w:numId w:val="1"/>
        </w:numPr>
        <w:tabs>
          <w:tab w:val="left" w:pos="931"/>
          <w:tab w:val="left" w:pos="932"/>
        </w:tabs>
        <w:spacing w:before="137"/>
        <w:ind w:left="931"/>
        <w:rPr>
          <w:color w:val="363636"/>
          <w:sz w:val="19"/>
        </w:rPr>
      </w:pPr>
      <w:r>
        <w:rPr>
          <w:color w:val="212121"/>
          <w:sz w:val="19"/>
        </w:rPr>
        <w:t>uneven</w:t>
      </w:r>
      <w:r>
        <w:rPr>
          <w:color w:val="212121"/>
          <w:spacing w:val="4"/>
          <w:sz w:val="19"/>
        </w:rPr>
        <w:t xml:space="preserve"> </w:t>
      </w:r>
      <w:r>
        <w:rPr>
          <w:color w:val="212121"/>
          <w:sz w:val="19"/>
        </w:rPr>
        <w:t>or</w:t>
      </w:r>
      <w:r>
        <w:rPr>
          <w:color w:val="212121"/>
          <w:spacing w:val="5"/>
          <w:sz w:val="19"/>
        </w:rPr>
        <w:t xml:space="preserve"> </w:t>
      </w:r>
      <w:r>
        <w:rPr>
          <w:color w:val="212121"/>
          <w:sz w:val="19"/>
        </w:rPr>
        <w:t>slippery</w:t>
      </w:r>
      <w:r>
        <w:rPr>
          <w:color w:val="212121"/>
          <w:spacing w:val="9"/>
          <w:sz w:val="19"/>
        </w:rPr>
        <w:t xml:space="preserve"> </w:t>
      </w:r>
      <w:r>
        <w:rPr>
          <w:color w:val="212121"/>
          <w:sz w:val="19"/>
        </w:rPr>
        <w:t>work</w:t>
      </w:r>
      <w:r>
        <w:rPr>
          <w:color w:val="212121"/>
          <w:spacing w:val="6"/>
          <w:sz w:val="19"/>
        </w:rPr>
        <w:t xml:space="preserve"> </w:t>
      </w:r>
      <w:r>
        <w:rPr>
          <w:color w:val="212121"/>
          <w:spacing w:val="-2"/>
          <w:sz w:val="19"/>
        </w:rPr>
        <w:t>surfaces?</w:t>
      </w:r>
    </w:p>
    <w:p w:rsidR="008B1039" w:rsidRDefault="00AF0B68">
      <w:pPr>
        <w:pStyle w:val="ListParagraph"/>
        <w:numPr>
          <w:ilvl w:val="0"/>
          <w:numId w:val="1"/>
        </w:numPr>
        <w:tabs>
          <w:tab w:val="left" w:pos="925"/>
          <w:tab w:val="left" w:pos="926"/>
        </w:tabs>
        <w:spacing w:before="12" w:line="247" w:lineRule="auto"/>
        <w:ind w:hanging="356"/>
        <w:rPr>
          <w:color w:val="363636"/>
          <w:sz w:val="19"/>
        </w:rPr>
      </w:pPr>
      <w:r>
        <w:rPr>
          <w:color w:val="212121"/>
          <w:sz w:val="19"/>
        </w:rPr>
        <w:t>poor housekeeping, for</w:t>
      </w:r>
      <w:r>
        <w:rPr>
          <w:color w:val="212121"/>
          <w:spacing w:val="-6"/>
          <w:sz w:val="19"/>
        </w:rPr>
        <w:t xml:space="preserve"> </w:t>
      </w:r>
      <w:r>
        <w:rPr>
          <w:color w:val="212121"/>
          <w:sz w:val="19"/>
        </w:rPr>
        <w:t>example offcuts, cables, hoses obstructing walkways, spills not cleaned up?</w:t>
      </w:r>
    </w:p>
    <w:p w:rsidR="008B1039" w:rsidRDefault="00AF0B68">
      <w:pPr>
        <w:pStyle w:val="ListParagraph"/>
        <w:numPr>
          <w:ilvl w:val="0"/>
          <w:numId w:val="1"/>
        </w:numPr>
        <w:tabs>
          <w:tab w:val="left" w:pos="927"/>
          <w:tab w:val="left" w:pos="928"/>
        </w:tabs>
        <w:spacing w:before="7"/>
        <w:ind w:hanging="356"/>
        <w:rPr>
          <w:color w:val="212121"/>
          <w:sz w:val="19"/>
        </w:rPr>
      </w:pPr>
      <w:r>
        <w:rPr>
          <w:color w:val="212121"/>
          <w:sz w:val="19"/>
        </w:rPr>
        <w:t>obstacles</w:t>
      </w:r>
      <w:r>
        <w:rPr>
          <w:color w:val="212121"/>
          <w:spacing w:val="16"/>
          <w:sz w:val="19"/>
        </w:rPr>
        <w:t xml:space="preserve"> </w:t>
      </w:r>
      <w:r>
        <w:rPr>
          <w:color w:val="212121"/>
          <w:sz w:val="19"/>
        </w:rPr>
        <w:t>being</w:t>
      </w:r>
      <w:r>
        <w:rPr>
          <w:color w:val="212121"/>
          <w:spacing w:val="1"/>
          <w:sz w:val="19"/>
        </w:rPr>
        <w:t xml:space="preserve"> </w:t>
      </w:r>
      <w:r>
        <w:rPr>
          <w:color w:val="212121"/>
          <w:sz w:val="19"/>
        </w:rPr>
        <w:t>placed</w:t>
      </w:r>
      <w:r>
        <w:rPr>
          <w:color w:val="212121"/>
          <w:spacing w:val="11"/>
          <w:sz w:val="19"/>
        </w:rPr>
        <w:t xml:space="preserve"> </w:t>
      </w:r>
      <w:r>
        <w:rPr>
          <w:color w:val="212121"/>
          <w:sz w:val="19"/>
        </w:rPr>
        <w:t>in</w:t>
      </w:r>
      <w:r>
        <w:rPr>
          <w:color w:val="212121"/>
          <w:spacing w:val="-6"/>
          <w:sz w:val="19"/>
        </w:rPr>
        <w:t xml:space="preserve"> </w:t>
      </w:r>
      <w:r>
        <w:rPr>
          <w:color w:val="212121"/>
          <w:sz w:val="19"/>
        </w:rPr>
        <w:t>the vicinity</w:t>
      </w:r>
      <w:r>
        <w:rPr>
          <w:color w:val="212121"/>
          <w:spacing w:val="13"/>
          <w:sz w:val="19"/>
        </w:rPr>
        <w:t xml:space="preserve"> </w:t>
      </w:r>
      <w:r>
        <w:rPr>
          <w:color w:val="212121"/>
          <w:sz w:val="19"/>
        </w:rPr>
        <w:t>of</w:t>
      </w:r>
      <w:r>
        <w:rPr>
          <w:color w:val="212121"/>
          <w:spacing w:val="-4"/>
          <w:sz w:val="19"/>
        </w:rPr>
        <w:t xml:space="preserve"> </w:t>
      </w:r>
      <w:r>
        <w:rPr>
          <w:color w:val="212121"/>
          <w:sz w:val="19"/>
        </w:rPr>
        <w:t>the</w:t>
      </w:r>
      <w:r>
        <w:rPr>
          <w:color w:val="212121"/>
          <w:spacing w:val="-1"/>
          <w:sz w:val="19"/>
        </w:rPr>
        <w:t xml:space="preserve"> </w:t>
      </w:r>
      <w:r>
        <w:rPr>
          <w:color w:val="212121"/>
          <w:spacing w:val="-2"/>
          <w:sz w:val="19"/>
        </w:rPr>
        <w:t>plant?</w:t>
      </w:r>
    </w:p>
    <w:p w:rsidR="008B1039" w:rsidRDefault="00AF0B68">
      <w:pPr>
        <w:pStyle w:val="ListParagraph"/>
        <w:numPr>
          <w:ilvl w:val="0"/>
          <w:numId w:val="1"/>
        </w:numPr>
        <w:tabs>
          <w:tab w:val="left" w:pos="927"/>
          <w:tab w:val="left" w:pos="928"/>
        </w:tabs>
        <w:spacing w:before="17"/>
        <w:ind w:hanging="352"/>
        <w:rPr>
          <w:color w:val="363636"/>
          <w:sz w:val="19"/>
        </w:rPr>
      </w:pPr>
      <w:r>
        <w:rPr>
          <w:color w:val="212121"/>
          <w:sz w:val="19"/>
        </w:rPr>
        <w:t>other</w:t>
      </w:r>
      <w:r>
        <w:rPr>
          <w:color w:val="212121"/>
          <w:spacing w:val="9"/>
          <w:sz w:val="19"/>
        </w:rPr>
        <w:t xml:space="preserve"> </w:t>
      </w:r>
      <w:r>
        <w:rPr>
          <w:color w:val="212121"/>
          <w:sz w:val="19"/>
        </w:rPr>
        <w:t>factors</w:t>
      </w:r>
      <w:r>
        <w:rPr>
          <w:color w:val="212121"/>
          <w:spacing w:val="7"/>
          <w:sz w:val="19"/>
        </w:rPr>
        <w:t xml:space="preserve"> </w:t>
      </w:r>
      <w:r>
        <w:rPr>
          <w:color w:val="212121"/>
          <w:sz w:val="19"/>
        </w:rPr>
        <w:t>not</w:t>
      </w:r>
      <w:r>
        <w:rPr>
          <w:color w:val="212121"/>
          <w:spacing w:val="4"/>
          <w:sz w:val="19"/>
        </w:rPr>
        <w:t xml:space="preserve"> </w:t>
      </w:r>
      <w:r>
        <w:rPr>
          <w:color w:val="212121"/>
          <w:spacing w:val="-2"/>
          <w:sz w:val="19"/>
        </w:rPr>
        <w:t>mentioned?</w:t>
      </w:r>
    </w:p>
    <w:p w:rsidR="008B1039" w:rsidRDefault="00AF0B68">
      <w:pPr>
        <w:tabs>
          <w:tab w:val="left" w:pos="1234"/>
        </w:tabs>
        <w:spacing w:before="91"/>
        <w:ind w:left="600"/>
        <w:rPr>
          <w:sz w:val="31"/>
        </w:rPr>
      </w:pPr>
      <w:r>
        <w:br w:type="column"/>
      </w:r>
      <w:r>
        <w:rPr>
          <w:color w:val="212121"/>
          <w:spacing w:val="-10"/>
          <w:w w:val="105"/>
          <w:sz w:val="31"/>
        </w:rPr>
        <w:t>□</w:t>
      </w:r>
      <w:r>
        <w:rPr>
          <w:color w:val="212121"/>
          <w:sz w:val="31"/>
        </w:rPr>
        <w:tab/>
      </w:r>
      <w:r>
        <w:rPr>
          <w:color w:val="363636"/>
          <w:spacing w:val="-12"/>
          <w:w w:val="105"/>
          <w:sz w:val="31"/>
        </w:rPr>
        <w:t>□</w:t>
      </w:r>
    </w:p>
    <w:p w:rsidR="008B1039" w:rsidRDefault="008B1039">
      <w:pPr>
        <w:pStyle w:val="BodyText"/>
        <w:rPr>
          <w:sz w:val="34"/>
        </w:rPr>
      </w:pPr>
    </w:p>
    <w:p w:rsidR="008B1039" w:rsidRDefault="008B1039">
      <w:pPr>
        <w:pStyle w:val="BodyText"/>
        <w:rPr>
          <w:sz w:val="30"/>
        </w:rPr>
      </w:pPr>
    </w:p>
    <w:p w:rsidR="008B1039" w:rsidRDefault="00AF0B68">
      <w:pPr>
        <w:tabs>
          <w:tab w:val="left" w:pos="1195"/>
        </w:tabs>
        <w:ind w:left="536"/>
        <w:rPr>
          <w:b/>
          <w:sz w:val="19"/>
        </w:rPr>
      </w:pPr>
      <w:r>
        <w:rPr>
          <w:b/>
          <w:color w:val="5D808E"/>
          <w:spacing w:val="-5"/>
          <w:sz w:val="19"/>
        </w:rPr>
        <w:t>Yes</w:t>
      </w:r>
      <w:r>
        <w:rPr>
          <w:b/>
          <w:color w:val="5D808E"/>
          <w:sz w:val="19"/>
        </w:rPr>
        <w:tab/>
      </w:r>
      <w:r>
        <w:rPr>
          <w:b/>
          <w:color w:val="5D808E"/>
          <w:spacing w:val="-5"/>
          <w:sz w:val="19"/>
        </w:rPr>
        <w:t>No</w:t>
      </w:r>
    </w:p>
    <w:p w:rsidR="008B1039" w:rsidRDefault="008B1039">
      <w:pPr>
        <w:pStyle w:val="BodyText"/>
        <w:spacing w:before="8"/>
        <w:rPr>
          <w:b/>
          <w:sz w:val="29"/>
        </w:rPr>
      </w:pPr>
    </w:p>
    <w:p w:rsidR="008B1039" w:rsidRDefault="00AF0B68">
      <w:pPr>
        <w:tabs>
          <w:tab w:val="left" w:pos="1230"/>
        </w:tabs>
        <w:spacing w:before="1"/>
        <w:ind w:left="595"/>
        <w:rPr>
          <w:sz w:val="31"/>
        </w:rPr>
      </w:pPr>
      <w:r>
        <w:rPr>
          <w:color w:val="363636"/>
          <w:spacing w:val="-10"/>
          <w:w w:val="105"/>
          <w:sz w:val="31"/>
        </w:rPr>
        <w:t>□</w:t>
      </w:r>
      <w:r>
        <w:rPr>
          <w:color w:val="363636"/>
          <w:sz w:val="31"/>
        </w:rPr>
        <w:tab/>
      </w:r>
      <w:r>
        <w:rPr>
          <w:color w:val="363636"/>
          <w:spacing w:val="-12"/>
          <w:w w:val="105"/>
          <w:sz w:val="31"/>
        </w:rPr>
        <w:t>□</w:t>
      </w:r>
    </w:p>
    <w:p w:rsidR="008B1039" w:rsidRDefault="008B1039">
      <w:pPr>
        <w:rPr>
          <w:sz w:val="31"/>
        </w:rPr>
        <w:sectPr w:rsidR="008B1039">
          <w:type w:val="continuous"/>
          <w:pgSz w:w="11910" w:h="16840"/>
          <w:pgMar w:top="280" w:right="1460" w:bottom="280" w:left="1100" w:header="0" w:footer="1133" w:gutter="0"/>
          <w:cols w:num="2" w:space="720" w:equalWidth="0">
            <w:col w:w="7527" w:space="40"/>
            <w:col w:w="1783"/>
          </w:cols>
        </w:sectPr>
      </w:pPr>
    </w:p>
    <w:p w:rsidR="008B1039" w:rsidRDefault="00AF0B68">
      <w:pPr>
        <w:spacing w:before="65"/>
        <w:ind w:left="593"/>
        <w:rPr>
          <w:b/>
          <w:sz w:val="19"/>
        </w:rPr>
      </w:pPr>
      <w:r>
        <w:rPr>
          <w:b/>
          <w:color w:val="212121"/>
          <w:sz w:val="19"/>
        </w:rPr>
        <w:lastRenderedPageBreak/>
        <w:t>'Yes'</w:t>
      </w:r>
      <w:r>
        <w:rPr>
          <w:b/>
          <w:color w:val="212121"/>
          <w:spacing w:val="5"/>
          <w:sz w:val="19"/>
        </w:rPr>
        <w:t xml:space="preserve"> </w:t>
      </w:r>
      <w:r>
        <w:rPr>
          <w:b/>
          <w:color w:val="212121"/>
          <w:sz w:val="19"/>
        </w:rPr>
        <w:t>to</w:t>
      </w:r>
      <w:r>
        <w:rPr>
          <w:b/>
          <w:color w:val="212121"/>
          <w:spacing w:val="-4"/>
          <w:sz w:val="19"/>
        </w:rPr>
        <w:t xml:space="preserve"> </w:t>
      </w:r>
      <w:r>
        <w:rPr>
          <w:b/>
          <w:color w:val="212121"/>
          <w:sz w:val="19"/>
        </w:rPr>
        <w:t>any</w:t>
      </w:r>
      <w:r>
        <w:rPr>
          <w:b/>
          <w:color w:val="212121"/>
          <w:spacing w:val="14"/>
          <w:sz w:val="19"/>
        </w:rPr>
        <w:t xml:space="preserve"> </w:t>
      </w:r>
      <w:r>
        <w:rPr>
          <w:b/>
          <w:color w:val="212121"/>
          <w:sz w:val="19"/>
        </w:rPr>
        <w:t>of</w:t>
      </w:r>
      <w:r>
        <w:rPr>
          <w:b/>
          <w:color w:val="212121"/>
          <w:spacing w:val="6"/>
          <w:sz w:val="19"/>
        </w:rPr>
        <w:t xml:space="preserve"> </w:t>
      </w:r>
      <w:r>
        <w:rPr>
          <w:b/>
          <w:color w:val="212121"/>
          <w:sz w:val="19"/>
        </w:rPr>
        <w:t>the</w:t>
      </w:r>
      <w:r>
        <w:rPr>
          <w:b/>
          <w:color w:val="212121"/>
          <w:spacing w:val="-1"/>
          <w:sz w:val="19"/>
        </w:rPr>
        <w:t xml:space="preserve"> </w:t>
      </w:r>
      <w:r>
        <w:rPr>
          <w:b/>
          <w:color w:val="212121"/>
          <w:sz w:val="19"/>
        </w:rPr>
        <w:t>following</w:t>
      </w:r>
      <w:r>
        <w:rPr>
          <w:b/>
          <w:color w:val="212121"/>
          <w:spacing w:val="17"/>
          <w:sz w:val="19"/>
        </w:rPr>
        <w:t xml:space="preserve"> </w:t>
      </w:r>
      <w:r>
        <w:rPr>
          <w:b/>
          <w:color w:val="212121"/>
          <w:sz w:val="19"/>
        </w:rPr>
        <w:t>indicates</w:t>
      </w:r>
      <w:r>
        <w:rPr>
          <w:b/>
          <w:color w:val="212121"/>
          <w:spacing w:val="9"/>
          <w:sz w:val="19"/>
        </w:rPr>
        <w:t xml:space="preserve"> </w:t>
      </w:r>
      <w:r>
        <w:rPr>
          <w:b/>
          <w:color w:val="212121"/>
          <w:sz w:val="19"/>
        </w:rPr>
        <w:t>the</w:t>
      </w:r>
      <w:r>
        <w:rPr>
          <w:b/>
          <w:color w:val="212121"/>
          <w:spacing w:val="1"/>
          <w:sz w:val="19"/>
        </w:rPr>
        <w:t xml:space="preserve"> </w:t>
      </w:r>
      <w:r>
        <w:rPr>
          <w:b/>
          <w:color w:val="212121"/>
          <w:sz w:val="19"/>
        </w:rPr>
        <w:t>need</w:t>
      </w:r>
      <w:r>
        <w:rPr>
          <w:b/>
          <w:color w:val="212121"/>
          <w:spacing w:val="8"/>
          <w:sz w:val="19"/>
        </w:rPr>
        <w:t xml:space="preserve"> </w:t>
      </w:r>
      <w:r>
        <w:rPr>
          <w:b/>
          <w:color w:val="212121"/>
          <w:sz w:val="19"/>
        </w:rPr>
        <w:t>to</w:t>
      </w:r>
      <w:r>
        <w:rPr>
          <w:b/>
          <w:color w:val="212121"/>
          <w:spacing w:val="-5"/>
          <w:sz w:val="19"/>
        </w:rPr>
        <w:t xml:space="preserve"> </w:t>
      </w:r>
      <w:r>
        <w:rPr>
          <w:b/>
          <w:color w:val="212121"/>
          <w:sz w:val="19"/>
        </w:rPr>
        <w:t>implement</w:t>
      </w:r>
      <w:r>
        <w:rPr>
          <w:b/>
          <w:color w:val="212121"/>
          <w:spacing w:val="11"/>
          <w:sz w:val="19"/>
        </w:rPr>
        <w:t xml:space="preserve"> </w:t>
      </w:r>
      <w:r>
        <w:rPr>
          <w:b/>
          <w:color w:val="212121"/>
          <w:sz w:val="19"/>
        </w:rPr>
        <w:t>control</w:t>
      </w:r>
      <w:r>
        <w:rPr>
          <w:b/>
          <w:color w:val="212121"/>
          <w:spacing w:val="4"/>
          <w:sz w:val="19"/>
        </w:rPr>
        <w:t xml:space="preserve"> </w:t>
      </w:r>
      <w:r>
        <w:rPr>
          <w:b/>
          <w:color w:val="212121"/>
          <w:spacing w:val="-2"/>
          <w:sz w:val="19"/>
        </w:rPr>
        <w:t>measures</w:t>
      </w:r>
    </w:p>
    <w:p w:rsidR="008B1039" w:rsidRDefault="008B1039">
      <w:pPr>
        <w:pStyle w:val="BodyText"/>
        <w:rPr>
          <w:b/>
        </w:rPr>
      </w:pPr>
    </w:p>
    <w:p w:rsidR="008B1039" w:rsidRDefault="00AF0B68">
      <w:pPr>
        <w:spacing w:before="162"/>
        <w:ind w:left="587"/>
        <w:rPr>
          <w:sz w:val="19"/>
        </w:rPr>
      </w:pPr>
      <w:r>
        <w:rPr>
          <w:color w:val="212121"/>
          <w:sz w:val="19"/>
        </w:rPr>
        <w:t>Can</w:t>
      </w:r>
      <w:r>
        <w:rPr>
          <w:color w:val="212121"/>
          <w:spacing w:val="-1"/>
          <w:sz w:val="19"/>
        </w:rPr>
        <w:t xml:space="preserve"> </w:t>
      </w:r>
      <w:r>
        <w:rPr>
          <w:color w:val="212121"/>
          <w:sz w:val="19"/>
        </w:rPr>
        <w:t>anyone</w:t>
      </w:r>
      <w:r>
        <w:rPr>
          <w:color w:val="212121"/>
          <w:spacing w:val="10"/>
          <w:sz w:val="19"/>
        </w:rPr>
        <w:t xml:space="preserve"> </w:t>
      </w:r>
      <w:r>
        <w:rPr>
          <w:color w:val="212121"/>
          <w:sz w:val="19"/>
        </w:rPr>
        <w:t>fall</w:t>
      </w:r>
      <w:r>
        <w:rPr>
          <w:color w:val="212121"/>
          <w:spacing w:val="-1"/>
          <w:sz w:val="19"/>
        </w:rPr>
        <w:t xml:space="preserve"> </w:t>
      </w:r>
      <w:r>
        <w:rPr>
          <w:color w:val="212121"/>
          <w:sz w:val="19"/>
        </w:rPr>
        <w:t>from a</w:t>
      </w:r>
      <w:r>
        <w:rPr>
          <w:color w:val="212121"/>
          <w:spacing w:val="3"/>
          <w:sz w:val="19"/>
        </w:rPr>
        <w:t xml:space="preserve"> </w:t>
      </w:r>
      <w:r>
        <w:rPr>
          <w:color w:val="212121"/>
          <w:sz w:val="19"/>
        </w:rPr>
        <w:t>height</w:t>
      </w:r>
      <w:r>
        <w:rPr>
          <w:color w:val="212121"/>
          <w:spacing w:val="11"/>
          <w:sz w:val="19"/>
        </w:rPr>
        <w:t xml:space="preserve"> </w:t>
      </w:r>
      <w:r>
        <w:rPr>
          <w:color w:val="212121"/>
          <w:sz w:val="19"/>
        </w:rPr>
        <w:t>due</w:t>
      </w:r>
      <w:r>
        <w:rPr>
          <w:color w:val="212121"/>
          <w:spacing w:val="-4"/>
          <w:sz w:val="19"/>
        </w:rPr>
        <w:t xml:space="preserve"> </w:t>
      </w:r>
      <w:r>
        <w:rPr>
          <w:color w:val="212121"/>
          <w:spacing w:val="-5"/>
          <w:sz w:val="19"/>
        </w:rPr>
        <w:t>to:</w:t>
      </w:r>
    </w:p>
    <w:p w:rsidR="008B1039" w:rsidRDefault="00AF0B68">
      <w:pPr>
        <w:pStyle w:val="ListParagraph"/>
        <w:numPr>
          <w:ilvl w:val="0"/>
          <w:numId w:val="1"/>
        </w:numPr>
        <w:tabs>
          <w:tab w:val="left" w:pos="926"/>
          <w:tab w:val="left" w:pos="927"/>
        </w:tabs>
        <w:spacing w:before="133"/>
        <w:ind w:left="926" w:hanging="346"/>
        <w:rPr>
          <w:color w:val="3B3B3B"/>
          <w:sz w:val="19"/>
        </w:rPr>
      </w:pPr>
      <w:r>
        <w:rPr>
          <w:color w:val="212121"/>
          <w:sz w:val="19"/>
        </w:rPr>
        <w:t>lack</w:t>
      </w:r>
      <w:r>
        <w:rPr>
          <w:color w:val="212121"/>
          <w:spacing w:val="5"/>
          <w:sz w:val="19"/>
        </w:rPr>
        <w:t xml:space="preserve"> </w:t>
      </w:r>
      <w:r>
        <w:rPr>
          <w:color w:val="212121"/>
          <w:sz w:val="19"/>
        </w:rPr>
        <w:t>of</w:t>
      </w:r>
      <w:r>
        <w:rPr>
          <w:color w:val="212121"/>
          <w:spacing w:val="-6"/>
          <w:sz w:val="19"/>
        </w:rPr>
        <w:t xml:space="preserve"> </w:t>
      </w:r>
      <w:r>
        <w:rPr>
          <w:color w:val="212121"/>
          <w:sz w:val="19"/>
        </w:rPr>
        <w:t>a</w:t>
      </w:r>
      <w:r>
        <w:rPr>
          <w:color w:val="212121"/>
          <w:spacing w:val="-4"/>
          <w:sz w:val="19"/>
        </w:rPr>
        <w:t xml:space="preserve"> </w:t>
      </w:r>
      <w:r>
        <w:rPr>
          <w:color w:val="212121"/>
          <w:sz w:val="19"/>
        </w:rPr>
        <w:t>proper</w:t>
      </w:r>
      <w:r>
        <w:rPr>
          <w:color w:val="212121"/>
          <w:spacing w:val="7"/>
          <w:sz w:val="19"/>
        </w:rPr>
        <w:t xml:space="preserve"> </w:t>
      </w:r>
      <w:r>
        <w:rPr>
          <w:color w:val="212121"/>
          <w:sz w:val="19"/>
        </w:rPr>
        <w:t>work</w:t>
      </w:r>
      <w:r>
        <w:rPr>
          <w:color w:val="212121"/>
          <w:spacing w:val="11"/>
          <w:sz w:val="19"/>
        </w:rPr>
        <w:t xml:space="preserve"> </w:t>
      </w:r>
      <w:r>
        <w:rPr>
          <w:color w:val="212121"/>
          <w:spacing w:val="-2"/>
          <w:sz w:val="19"/>
        </w:rPr>
        <w:t>platform?</w:t>
      </w:r>
    </w:p>
    <w:p w:rsidR="008B1039" w:rsidRDefault="00AF0B68">
      <w:pPr>
        <w:pStyle w:val="ListParagraph"/>
        <w:numPr>
          <w:ilvl w:val="0"/>
          <w:numId w:val="1"/>
        </w:numPr>
        <w:tabs>
          <w:tab w:val="left" w:pos="926"/>
          <w:tab w:val="left" w:pos="927"/>
        </w:tabs>
        <w:spacing w:before="17"/>
        <w:ind w:left="926" w:hanging="346"/>
        <w:rPr>
          <w:color w:val="3B3B3B"/>
          <w:sz w:val="19"/>
        </w:rPr>
      </w:pPr>
      <w:r>
        <w:rPr>
          <w:color w:val="212121"/>
          <w:sz w:val="19"/>
        </w:rPr>
        <w:t>lack</w:t>
      </w:r>
      <w:r>
        <w:rPr>
          <w:color w:val="212121"/>
          <w:spacing w:val="7"/>
          <w:sz w:val="19"/>
        </w:rPr>
        <w:t xml:space="preserve"> </w:t>
      </w:r>
      <w:r>
        <w:rPr>
          <w:color w:val="212121"/>
          <w:sz w:val="19"/>
        </w:rPr>
        <w:t>of</w:t>
      </w:r>
      <w:r>
        <w:rPr>
          <w:color w:val="212121"/>
          <w:spacing w:val="-6"/>
          <w:sz w:val="19"/>
        </w:rPr>
        <w:t xml:space="preserve"> </w:t>
      </w:r>
      <w:r>
        <w:rPr>
          <w:color w:val="212121"/>
          <w:sz w:val="19"/>
        </w:rPr>
        <w:t>proper</w:t>
      </w:r>
      <w:r>
        <w:rPr>
          <w:color w:val="212121"/>
          <w:spacing w:val="13"/>
          <w:sz w:val="19"/>
        </w:rPr>
        <w:t xml:space="preserve"> </w:t>
      </w:r>
      <w:r>
        <w:rPr>
          <w:color w:val="212121"/>
          <w:sz w:val="19"/>
        </w:rPr>
        <w:t>stairs</w:t>
      </w:r>
      <w:r>
        <w:rPr>
          <w:color w:val="212121"/>
          <w:spacing w:val="5"/>
          <w:sz w:val="19"/>
        </w:rPr>
        <w:t xml:space="preserve"> </w:t>
      </w:r>
      <w:r>
        <w:rPr>
          <w:color w:val="212121"/>
          <w:sz w:val="19"/>
        </w:rPr>
        <w:t xml:space="preserve">or </w:t>
      </w:r>
      <w:r>
        <w:rPr>
          <w:color w:val="212121"/>
          <w:spacing w:val="-2"/>
          <w:sz w:val="19"/>
        </w:rPr>
        <w:t>ladders?</w:t>
      </w:r>
    </w:p>
    <w:p w:rsidR="008B1039" w:rsidRDefault="00AF0B68">
      <w:pPr>
        <w:pStyle w:val="ListParagraph"/>
        <w:numPr>
          <w:ilvl w:val="0"/>
          <w:numId w:val="1"/>
        </w:numPr>
        <w:tabs>
          <w:tab w:val="left" w:pos="926"/>
          <w:tab w:val="left" w:pos="927"/>
        </w:tabs>
        <w:spacing w:before="17"/>
        <w:ind w:left="926" w:hanging="346"/>
        <w:rPr>
          <w:color w:val="212121"/>
          <w:sz w:val="19"/>
        </w:rPr>
      </w:pPr>
      <w:r>
        <w:rPr>
          <w:color w:val="212121"/>
          <w:sz w:val="19"/>
        </w:rPr>
        <w:t>lack</w:t>
      </w:r>
      <w:r>
        <w:rPr>
          <w:color w:val="212121"/>
          <w:spacing w:val="5"/>
          <w:sz w:val="19"/>
        </w:rPr>
        <w:t xml:space="preserve"> </w:t>
      </w:r>
      <w:r>
        <w:rPr>
          <w:color w:val="212121"/>
          <w:sz w:val="19"/>
        </w:rPr>
        <w:t>of</w:t>
      </w:r>
      <w:r>
        <w:rPr>
          <w:color w:val="212121"/>
          <w:spacing w:val="-6"/>
          <w:sz w:val="19"/>
        </w:rPr>
        <w:t xml:space="preserve"> </w:t>
      </w:r>
      <w:r>
        <w:rPr>
          <w:color w:val="212121"/>
          <w:sz w:val="19"/>
        </w:rPr>
        <w:t>guardrails</w:t>
      </w:r>
      <w:r>
        <w:rPr>
          <w:color w:val="212121"/>
          <w:spacing w:val="22"/>
          <w:sz w:val="19"/>
        </w:rPr>
        <w:t xml:space="preserve"> </w:t>
      </w:r>
      <w:r>
        <w:rPr>
          <w:color w:val="212121"/>
          <w:sz w:val="19"/>
        </w:rPr>
        <w:t>or</w:t>
      </w:r>
      <w:r>
        <w:rPr>
          <w:color w:val="212121"/>
          <w:spacing w:val="5"/>
          <w:sz w:val="19"/>
        </w:rPr>
        <w:t xml:space="preserve"> </w:t>
      </w:r>
      <w:r>
        <w:rPr>
          <w:color w:val="212121"/>
          <w:sz w:val="19"/>
        </w:rPr>
        <w:t>other</w:t>
      </w:r>
      <w:r>
        <w:rPr>
          <w:color w:val="212121"/>
          <w:spacing w:val="5"/>
          <w:sz w:val="19"/>
        </w:rPr>
        <w:t xml:space="preserve"> </w:t>
      </w:r>
      <w:r>
        <w:rPr>
          <w:color w:val="212121"/>
          <w:sz w:val="19"/>
        </w:rPr>
        <w:t>suitable edge</w:t>
      </w:r>
      <w:r>
        <w:rPr>
          <w:color w:val="212121"/>
          <w:spacing w:val="-3"/>
          <w:sz w:val="19"/>
        </w:rPr>
        <w:t xml:space="preserve"> </w:t>
      </w:r>
      <w:r>
        <w:rPr>
          <w:color w:val="212121"/>
          <w:spacing w:val="-2"/>
          <w:sz w:val="19"/>
        </w:rPr>
        <w:t>protection?</w:t>
      </w:r>
    </w:p>
    <w:p w:rsidR="008B1039" w:rsidRDefault="00AF0B68">
      <w:pPr>
        <w:pStyle w:val="ListParagraph"/>
        <w:numPr>
          <w:ilvl w:val="0"/>
          <w:numId w:val="1"/>
        </w:numPr>
        <w:tabs>
          <w:tab w:val="left" w:pos="926"/>
          <w:tab w:val="left" w:pos="927"/>
        </w:tabs>
        <w:spacing w:before="17"/>
        <w:ind w:left="926" w:hanging="351"/>
        <w:rPr>
          <w:color w:val="3B3B3B"/>
          <w:sz w:val="19"/>
        </w:rPr>
      </w:pPr>
      <w:r>
        <w:rPr>
          <w:color w:val="212121"/>
          <w:sz w:val="19"/>
        </w:rPr>
        <w:t>unprotected</w:t>
      </w:r>
      <w:r>
        <w:rPr>
          <w:color w:val="212121"/>
          <w:spacing w:val="9"/>
          <w:sz w:val="19"/>
        </w:rPr>
        <w:t xml:space="preserve"> </w:t>
      </w:r>
      <w:r>
        <w:rPr>
          <w:color w:val="212121"/>
          <w:sz w:val="19"/>
        </w:rPr>
        <w:t>holes</w:t>
      </w:r>
      <w:r>
        <w:rPr>
          <w:color w:val="505050"/>
          <w:sz w:val="19"/>
        </w:rPr>
        <w:t>,</w:t>
      </w:r>
      <w:r>
        <w:rPr>
          <w:color w:val="505050"/>
          <w:spacing w:val="-13"/>
          <w:sz w:val="19"/>
        </w:rPr>
        <w:t xml:space="preserve"> </w:t>
      </w:r>
      <w:r>
        <w:rPr>
          <w:color w:val="212121"/>
          <w:sz w:val="19"/>
        </w:rPr>
        <w:t>penetrations</w:t>
      </w:r>
      <w:r>
        <w:rPr>
          <w:color w:val="212121"/>
          <w:spacing w:val="22"/>
          <w:sz w:val="19"/>
        </w:rPr>
        <w:t xml:space="preserve"> </w:t>
      </w:r>
      <w:r>
        <w:rPr>
          <w:color w:val="212121"/>
          <w:sz w:val="19"/>
        </w:rPr>
        <w:t>or</w:t>
      </w:r>
      <w:r>
        <w:rPr>
          <w:color w:val="212121"/>
          <w:spacing w:val="3"/>
          <w:sz w:val="19"/>
        </w:rPr>
        <w:t xml:space="preserve"> </w:t>
      </w:r>
      <w:r>
        <w:rPr>
          <w:color w:val="212121"/>
          <w:spacing w:val="-2"/>
          <w:sz w:val="19"/>
        </w:rPr>
        <w:t>gaps?</w:t>
      </w:r>
    </w:p>
    <w:p w:rsidR="008B1039" w:rsidRDefault="00AF0B68">
      <w:pPr>
        <w:pStyle w:val="ListParagraph"/>
        <w:numPr>
          <w:ilvl w:val="0"/>
          <w:numId w:val="1"/>
        </w:numPr>
        <w:tabs>
          <w:tab w:val="left" w:pos="921"/>
          <w:tab w:val="left" w:pos="922"/>
        </w:tabs>
        <w:spacing w:before="17"/>
        <w:ind w:left="921" w:hanging="346"/>
        <w:rPr>
          <w:color w:val="3B3B3B"/>
          <w:sz w:val="19"/>
        </w:rPr>
      </w:pPr>
      <w:r>
        <w:rPr>
          <w:color w:val="212121"/>
          <w:sz w:val="19"/>
        </w:rPr>
        <w:t>poor</w:t>
      </w:r>
      <w:r>
        <w:rPr>
          <w:color w:val="212121"/>
          <w:spacing w:val="8"/>
          <w:sz w:val="19"/>
        </w:rPr>
        <w:t xml:space="preserve"> </w:t>
      </w:r>
      <w:r>
        <w:rPr>
          <w:color w:val="212121"/>
          <w:sz w:val="19"/>
        </w:rPr>
        <w:t>floor</w:t>
      </w:r>
      <w:r>
        <w:rPr>
          <w:color w:val="212121"/>
          <w:spacing w:val="9"/>
          <w:sz w:val="19"/>
        </w:rPr>
        <w:t xml:space="preserve"> </w:t>
      </w:r>
      <w:r>
        <w:rPr>
          <w:color w:val="212121"/>
          <w:sz w:val="19"/>
        </w:rPr>
        <w:t>or</w:t>
      </w:r>
      <w:r>
        <w:rPr>
          <w:color w:val="212121"/>
          <w:spacing w:val="4"/>
          <w:sz w:val="19"/>
        </w:rPr>
        <w:t xml:space="preserve"> </w:t>
      </w:r>
      <w:r>
        <w:rPr>
          <w:color w:val="212121"/>
          <w:sz w:val="19"/>
        </w:rPr>
        <w:t>walking</w:t>
      </w:r>
      <w:r>
        <w:rPr>
          <w:color w:val="212121"/>
          <w:spacing w:val="10"/>
          <w:sz w:val="19"/>
        </w:rPr>
        <w:t xml:space="preserve"> </w:t>
      </w:r>
      <w:r>
        <w:rPr>
          <w:color w:val="212121"/>
          <w:sz w:val="19"/>
        </w:rPr>
        <w:t>surfaces,</w:t>
      </w:r>
      <w:r>
        <w:rPr>
          <w:color w:val="212121"/>
          <w:spacing w:val="12"/>
          <w:sz w:val="19"/>
        </w:rPr>
        <w:t xml:space="preserve"> </w:t>
      </w:r>
      <w:r>
        <w:rPr>
          <w:color w:val="212121"/>
          <w:sz w:val="19"/>
        </w:rPr>
        <w:t>for</w:t>
      </w:r>
      <w:r>
        <w:rPr>
          <w:color w:val="212121"/>
          <w:spacing w:val="2"/>
          <w:sz w:val="19"/>
        </w:rPr>
        <w:t xml:space="preserve"> </w:t>
      </w:r>
      <w:r>
        <w:rPr>
          <w:color w:val="212121"/>
          <w:sz w:val="19"/>
        </w:rPr>
        <w:t>example</w:t>
      </w:r>
      <w:r>
        <w:rPr>
          <w:color w:val="212121"/>
          <w:spacing w:val="10"/>
          <w:sz w:val="19"/>
        </w:rPr>
        <w:t xml:space="preserve"> </w:t>
      </w:r>
      <w:r>
        <w:rPr>
          <w:color w:val="212121"/>
          <w:sz w:val="19"/>
        </w:rPr>
        <w:t>the</w:t>
      </w:r>
      <w:r>
        <w:rPr>
          <w:color w:val="212121"/>
          <w:spacing w:val="-2"/>
          <w:sz w:val="19"/>
        </w:rPr>
        <w:t xml:space="preserve"> </w:t>
      </w:r>
      <w:r>
        <w:rPr>
          <w:color w:val="212121"/>
          <w:sz w:val="19"/>
        </w:rPr>
        <w:t>lack</w:t>
      </w:r>
      <w:r>
        <w:rPr>
          <w:color w:val="212121"/>
          <w:spacing w:val="15"/>
          <w:sz w:val="19"/>
        </w:rPr>
        <w:t xml:space="preserve"> </w:t>
      </w:r>
      <w:r>
        <w:rPr>
          <w:color w:val="212121"/>
          <w:sz w:val="19"/>
        </w:rPr>
        <w:t>of a</w:t>
      </w:r>
      <w:r>
        <w:rPr>
          <w:color w:val="212121"/>
          <w:spacing w:val="-1"/>
          <w:sz w:val="19"/>
        </w:rPr>
        <w:t xml:space="preserve"> </w:t>
      </w:r>
      <w:r>
        <w:rPr>
          <w:color w:val="212121"/>
          <w:sz w:val="19"/>
        </w:rPr>
        <w:t>slip-resistant</w:t>
      </w:r>
      <w:r>
        <w:rPr>
          <w:color w:val="212121"/>
          <w:spacing w:val="-6"/>
          <w:sz w:val="19"/>
        </w:rPr>
        <w:t xml:space="preserve"> </w:t>
      </w:r>
      <w:r>
        <w:rPr>
          <w:color w:val="212121"/>
          <w:spacing w:val="-2"/>
          <w:sz w:val="19"/>
        </w:rPr>
        <w:t>surface?</w:t>
      </w:r>
    </w:p>
    <w:p w:rsidR="008B1039" w:rsidRDefault="00AF0B68">
      <w:pPr>
        <w:pStyle w:val="ListParagraph"/>
        <w:numPr>
          <w:ilvl w:val="0"/>
          <w:numId w:val="1"/>
        </w:numPr>
        <w:tabs>
          <w:tab w:val="left" w:pos="927"/>
          <w:tab w:val="left" w:pos="928"/>
        </w:tabs>
        <w:spacing w:before="21"/>
        <w:ind w:hanging="352"/>
        <w:rPr>
          <w:color w:val="3B3B3B"/>
          <w:sz w:val="19"/>
        </w:rPr>
      </w:pPr>
      <w:r>
        <w:rPr>
          <w:color w:val="212121"/>
          <w:sz w:val="19"/>
        </w:rPr>
        <w:t>steep</w:t>
      </w:r>
      <w:r>
        <w:rPr>
          <w:color w:val="212121"/>
          <w:spacing w:val="-4"/>
          <w:sz w:val="19"/>
        </w:rPr>
        <w:t xml:space="preserve"> </w:t>
      </w:r>
      <w:r>
        <w:rPr>
          <w:color w:val="212121"/>
          <w:sz w:val="19"/>
        </w:rPr>
        <w:t>walking</w:t>
      </w:r>
      <w:r>
        <w:rPr>
          <w:color w:val="212121"/>
          <w:spacing w:val="3"/>
          <w:sz w:val="19"/>
        </w:rPr>
        <w:t xml:space="preserve"> </w:t>
      </w:r>
      <w:r>
        <w:rPr>
          <w:color w:val="212121"/>
          <w:spacing w:val="-2"/>
          <w:sz w:val="19"/>
        </w:rPr>
        <w:t>surfaces?</w:t>
      </w:r>
    </w:p>
    <w:p w:rsidR="008B1039" w:rsidRDefault="00AF0B68">
      <w:pPr>
        <w:pStyle w:val="ListParagraph"/>
        <w:numPr>
          <w:ilvl w:val="0"/>
          <w:numId w:val="1"/>
        </w:numPr>
        <w:tabs>
          <w:tab w:val="left" w:pos="921"/>
          <w:tab w:val="left" w:pos="922"/>
        </w:tabs>
        <w:spacing w:before="12"/>
        <w:ind w:left="921" w:hanging="346"/>
        <w:rPr>
          <w:color w:val="212121"/>
          <w:sz w:val="19"/>
        </w:rPr>
      </w:pPr>
      <w:r>
        <w:rPr>
          <w:color w:val="212121"/>
          <w:sz w:val="19"/>
        </w:rPr>
        <w:t>collapse</w:t>
      </w:r>
      <w:r>
        <w:rPr>
          <w:color w:val="212121"/>
          <w:spacing w:val="11"/>
          <w:sz w:val="19"/>
        </w:rPr>
        <w:t xml:space="preserve"> </w:t>
      </w:r>
      <w:r>
        <w:rPr>
          <w:color w:val="212121"/>
          <w:sz w:val="19"/>
        </w:rPr>
        <w:t>of</w:t>
      </w:r>
      <w:r>
        <w:rPr>
          <w:color w:val="212121"/>
          <w:spacing w:val="2"/>
          <w:sz w:val="19"/>
        </w:rPr>
        <w:t xml:space="preserve"> </w:t>
      </w:r>
      <w:r>
        <w:rPr>
          <w:color w:val="212121"/>
          <w:sz w:val="19"/>
        </w:rPr>
        <w:t>the</w:t>
      </w:r>
      <w:r>
        <w:rPr>
          <w:color w:val="212121"/>
          <w:spacing w:val="3"/>
          <w:sz w:val="19"/>
        </w:rPr>
        <w:t xml:space="preserve"> </w:t>
      </w:r>
      <w:r>
        <w:rPr>
          <w:color w:val="212121"/>
          <w:sz w:val="19"/>
        </w:rPr>
        <w:t>supporting</w:t>
      </w:r>
      <w:r>
        <w:rPr>
          <w:color w:val="212121"/>
          <w:spacing w:val="17"/>
          <w:sz w:val="19"/>
        </w:rPr>
        <w:t xml:space="preserve"> </w:t>
      </w:r>
      <w:r>
        <w:rPr>
          <w:color w:val="212121"/>
          <w:spacing w:val="-2"/>
          <w:sz w:val="19"/>
        </w:rPr>
        <w:t>structure?</w:t>
      </w:r>
    </w:p>
    <w:p w:rsidR="008B1039" w:rsidRDefault="00AF0B68">
      <w:pPr>
        <w:pStyle w:val="ListParagraph"/>
        <w:numPr>
          <w:ilvl w:val="0"/>
          <w:numId w:val="1"/>
        </w:numPr>
        <w:tabs>
          <w:tab w:val="left" w:pos="922"/>
          <w:tab w:val="left" w:pos="923"/>
        </w:tabs>
        <w:spacing w:before="17" w:line="669" w:lineRule="auto"/>
        <w:ind w:left="582" w:right="4415" w:hanging="6"/>
        <w:rPr>
          <w:color w:val="3B3B3B"/>
          <w:sz w:val="19"/>
        </w:rPr>
      </w:pPr>
      <w:r>
        <w:rPr>
          <w:color w:val="212121"/>
          <w:sz w:val="19"/>
        </w:rPr>
        <w:t>other</w:t>
      </w:r>
      <w:r>
        <w:rPr>
          <w:color w:val="212121"/>
          <w:spacing w:val="-4"/>
          <w:sz w:val="19"/>
        </w:rPr>
        <w:t xml:space="preserve"> </w:t>
      </w:r>
      <w:r>
        <w:rPr>
          <w:color w:val="212121"/>
          <w:sz w:val="19"/>
        </w:rPr>
        <w:t>factors not</w:t>
      </w:r>
      <w:r>
        <w:rPr>
          <w:color w:val="212121"/>
          <w:spacing w:val="-3"/>
          <w:sz w:val="19"/>
        </w:rPr>
        <w:t xml:space="preserve"> </w:t>
      </w:r>
      <w:r>
        <w:rPr>
          <w:color w:val="212121"/>
          <w:sz w:val="19"/>
        </w:rPr>
        <w:t xml:space="preserve">mentioned? </w:t>
      </w:r>
      <w:r>
        <w:rPr>
          <w:color w:val="5D8290"/>
          <w:spacing w:val="-2"/>
          <w:sz w:val="19"/>
        </w:rPr>
        <w:t>Ergono</w:t>
      </w:r>
      <w:r>
        <w:rPr>
          <w:color w:val="546B72"/>
          <w:spacing w:val="-2"/>
          <w:sz w:val="19"/>
        </w:rPr>
        <w:t>mi</w:t>
      </w:r>
      <w:r>
        <w:rPr>
          <w:color w:val="5D8290"/>
          <w:spacing w:val="-2"/>
          <w:sz w:val="19"/>
        </w:rPr>
        <w:t>c</w:t>
      </w:r>
    </w:p>
    <w:p w:rsidR="008B1039" w:rsidRDefault="00AF0B68">
      <w:pPr>
        <w:spacing w:line="215" w:lineRule="exact"/>
        <w:ind w:left="582"/>
        <w:rPr>
          <w:sz w:val="19"/>
        </w:rPr>
      </w:pPr>
      <w:r>
        <w:rPr>
          <w:color w:val="212121"/>
          <w:sz w:val="19"/>
        </w:rPr>
        <w:t>Can</w:t>
      </w:r>
      <w:r>
        <w:rPr>
          <w:color w:val="212121"/>
          <w:spacing w:val="2"/>
          <w:sz w:val="19"/>
        </w:rPr>
        <w:t xml:space="preserve"> </w:t>
      </w:r>
      <w:r>
        <w:rPr>
          <w:color w:val="212121"/>
          <w:sz w:val="19"/>
        </w:rPr>
        <w:t>anyone</w:t>
      </w:r>
      <w:r>
        <w:rPr>
          <w:color w:val="212121"/>
          <w:spacing w:val="4"/>
          <w:sz w:val="19"/>
        </w:rPr>
        <w:t xml:space="preserve"> </w:t>
      </w:r>
      <w:r>
        <w:rPr>
          <w:color w:val="212121"/>
          <w:sz w:val="19"/>
        </w:rPr>
        <w:t>be</w:t>
      </w:r>
      <w:r>
        <w:rPr>
          <w:color w:val="212121"/>
          <w:spacing w:val="-3"/>
          <w:sz w:val="19"/>
        </w:rPr>
        <w:t xml:space="preserve"> </w:t>
      </w:r>
      <w:r>
        <w:rPr>
          <w:color w:val="212121"/>
          <w:sz w:val="19"/>
        </w:rPr>
        <w:t>injured</w:t>
      </w:r>
      <w:r>
        <w:rPr>
          <w:color w:val="212121"/>
          <w:spacing w:val="6"/>
          <w:sz w:val="19"/>
        </w:rPr>
        <w:t xml:space="preserve"> </w:t>
      </w:r>
      <w:r>
        <w:rPr>
          <w:color w:val="212121"/>
          <w:sz w:val="19"/>
        </w:rPr>
        <w:t>due</w:t>
      </w:r>
      <w:r>
        <w:rPr>
          <w:color w:val="212121"/>
          <w:spacing w:val="6"/>
          <w:sz w:val="19"/>
        </w:rPr>
        <w:t xml:space="preserve"> </w:t>
      </w:r>
      <w:r>
        <w:rPr>
          <w:color w:val="212121"/>
          <w:spacing w:val="-5"/>
          <w:sz w:val="19"/>
        </w:rPr>
        <w:t>to:</w:t>
      </w:r>
    </w:p>
    <w:p w:rsidR="008B1039" w:rsidRDefault="00AF0B68">
      <w:pPr>
        <w:spacing w:before="7"/>
        <w:rPr>
          <w:sz w:val="53"/>
        </w:rPr>
      </w:pPr>
      <w:r>
        <w:br w:type="column"/>
      </w:r>
    </w:p>
    <w:p w:rsidR="008B1039" w:rsidRDefault="00AF0B68">
      <w:pPr>
        <w:tabs>
          <w:tab w:val="left" w:pos="955"/>
        </w:tabs>
        <w:ind w:left="330"/>
        <w:rPr>
          <w:sz w:val="32"/>
        </w:rPr>
      </w:pPr>
      <w:r>
        <w:rPr>
          <w:color w:val="212121"/>
          <w:spacing w:val="-10"/>
          <w:sz w:val="32"/>
        </w:rPr>
        <w:t>□</w:t>
      </w:r>
      <w:r>
        <w:rPr>
          <w:color w:val="212121"/>
          <w:sz w:val="32"/>
        </w:rPr>
        <w:tab/>
      </w:r>
      <w:r>
        <w:rPr>
          <w:color w:val="3B3B3B"/>
          <w:spacing w:val="-10"/>
          <w:sz w:val="32"/>
        </w:rPr>
        <w:t>□</w:t>
      </w:r>
    </w:p>
    <w:p w:rsidR="008B1039" w:rsidRDefault="008B1039">
      <w:pPr>
        <w:pStyle w:val="BodyText"/>
        <w:rPr>
          <w:sz w:val="36"/>
        </w:rPr>
      </w:pPr>
    </w:p>
    <w:p w:rsidR="008B1039" w:rsidRDefault="008B1039">
      <w:pPr>
        <w:pStyle w:val="BodyText"/>
        <w:rPr>
          <w:sz w:val="36"/>
        </w:rPr>
      </w:pPr>
    </w:p>
    <w:p w:rsidR="008B1039" w:rsidRDefault="008B1039">
      <w:pPr>
        <w:pStyle w:val="BodyText"/>
        <w:rPr>
          <w:sz w:val="36"/>
        </w:rPr>
      </w:pPr>
    </w:p>
    <w:p w:rsidR="008B1039" w:rsidRDefault="008B1039">
      <w:pPr>
        <w:pStyle w:val="BodyText"/>
        <w:rPr>
          <w:sz w:val="36"/>
        </w:rPr>
      </w:pPr>
    </w:p>
    <w:p w:rsidR="008B1039" w:rsidRDefault="008B1039">
      <w:pPr>
        <w:pStyle w:val="BodyText"/>
        <w:rPr>
          <w:sz w:val="36"/>
        </w:rPr>
      </w:pPr>
    </w:p>
    <w:p w:rsidR="008B1039" w:rsidRDefault="00AF0B68">
      <w:pPr>
        <w:tabs>
          <w:tab w:val="left" w:pos="916"/>
        </w:tabs>
        <w:spacing w:before="221"/>
        <w:ind w:left="262"/>
        <w:rPr>
          <w:b/>
          <w:sz w:val="19"/>
        </w:rPr>
      </w:pPr>
      <w:r>
        <w:rPr>
          <w:b/>
          <w:color w:val="5D8290"/>
          <w:spacing w:val="-5"/>
          <w:sz w:val="19"/>
        </w:rPr>
        <w:t>Yes</w:t>
      </w:r>
      <w:r>
        <w:rPr>
          <w:b/>
          <w:color w:val="5D8290"/>
          <w:sz w:val="19"/>
        </w:rPr>
        <w:tab/>
      </w:r>
      <w:r>
        <w:rPr>
          <w:b/>
          <w:color w:val="5D8290"/>
          <w:spacing w:val="-5"/>
          <w:sz w:val="19"/>
        </w:rPr>
        <w:t>No</w:t>
      </w:r>
    </w:p>
    <w:p w:rsidR="008B1039" w:rsidRDefault="008B1039">
      <w:pPr>
        <w:pStyle w:val="BodyText"/>
        <w:spacing w:before="10"/>
        <w:rPr>
          <w:b/>
          <w:sz w:val="28"/>
        </w:rPr>
      </w:pPr>
    </w:p>
    <w:p w:rsidR="008B1039" w:rsidRDefault="00AF0B68">
      <w:pPr>
        <w:tabs>
          <w:tab w:val="left" w:pos="950"/>
        </w:tabs>
        <w:spacing w:before="1"/>
        <w:ind w:left="325"/>
        <w:rPr>
          <w:sz w:val="32"/>
        </w:rPr>
      </w:pPr>
      <w:r>
        <w:rPr>
          <w:color w:val="3B3B3B"/>
          <w:spacing w:val="-10"/>
          <w:sz w:val="32"/>
        </w:rPr>
        <w:t>□</w:t>
      </w:r>
      <w:r>
        <w:rPr>
          <w:color w:val="3B3B3B"/>
          <w:sz w:val="32"/>
        </w:rPr>
        <w:tab/>
      </w:r>
      <w:r>
        <w:rPr>
          <w:color w:val="212121"/>
          <w:spacing w:val="-10"/>
          <w:sz w:val="32"/>
        </w:rPr>
        <w:t>□</w:t>
      </w:r>
    </w:p>
    <w:p w:rsidR="008B1039" w:rsidRDefault="008B1039">
      <w:pPr>
        <w:rPr>
          <w:sz w:val="32"/>
        </w:rPr>
        <w:sectPr w:rsidR="008B1039">
          <w:pgSz w:w="11910" w:h="16840"/>
          <w:pgMar w:top="1780" w:right="1460" w:bottom="1320" w:left="1100" w:header="0" w:footer="1133" w:gutter="0"/>
          <w:cols w:num="2" w:space="720" w:equalWidth="0">
            <w:col w:w="7791" w:space="40"/>
            <w:col w:w="1519"/>
          </w:cols>
        </w:sectPr>
      </w:pPr>
    </w:p>
    <w:p w:rsidR="008B1039" w:rsidRDefault="008B1039">
      <w:pPr>
        <w:pStyle w:val="BodyText"/>
        <w:spacing w:before="7"/>
        <w:rPr>
          <w:sz w:val="4"/>
        </w:rPr>
      </w:pPr>
    </w:p>
    <w:tbl>
      <w:tblPr>
        <w:tblW w:w="0" w:type="auto"/>
        <w:tblInd w:w="524" w:type="dxa"/>
        <w:tblLayout w:type="fixed"/>
        <w:tblCellMar>
          <w:left w:w="0" w:type="dxa"/>
          <w:right w:w="0" w:type="dxa"/>
        </w:tblCellMar>
        <w:tblLook w:val="01E0" w:firstRow="1" w:lastRow="1" w:firstColumn="1" w:lastColumn="1" w:noHBand="0" w:noVBand="0"/>
      </w:tblPr>
      <w:tblGrid>
        <w:gridCol w:w="7418"/>
        <w:gridCol w:w="642"/>
        <w:gridCol w:w="466"/>
      </w:tblGrid>
      <w:tr w:rsidR="008B1039">
        <w:trPr>
          <w:trHeight w:val="226"/>
        </w:trPr>
        <w:tc>
          <w:tcPr>
            <w:tcW w:w="7418" w:type="dxa"/>
          </w:tcPr>
          <w:p w:rsidR="008B1039" w:rsidRDefault="00AF0B68">
            <w:pPr>
              <w:pStyle w:val="TableParagraph"/>
              <w:tabs>
                <w:tab w:val="left" w:pos="403"/>
              </w:tabs>
              <w:spacing w:line="206" w:lineRule="exact"/>
              <w:ind w:left="54"/>
              <w:rPr>
                <w:sz w:val="19"/>
              </w:rPr>
            </w:pPr>
            <w:r>
              <w:rPr>
                <w:color w:val="3B3B3B"/>
                <w:spacing w:val="-10"/>
                <w:sz w:val="19"/>
              </w:rPr>
              <w:t>-</w:t>
            </w:r>
            <w:r>
              <w:rPr>
                <w:color w:val="3B3B3B"/>
                <w:sz w:val="19"/>
              </w:rPr>
              <w:tab/>
            </w:r>
            <w:r>
              <w:rPr>
                <w:color w:val="212121"/>
                <w:sz w:val="19"/>
              </w:rPr>
              <w:t>poorly</w:t>
            </w:r>
            <w:r>
              <w:rPr>
                <w:color w:val="212121"/>
                <w:spacing w:val="2"/>
                <w:sz w:val="19"/>
              </w:rPr>
              <w:t xml:space="preserve"> </w:t>
            </w:r>
            <w:r>
              <w:rPr>
                <w:color w:val="212121"/>
                <w:sz w:val="19"/>
              </w:rPr>
              <w:t>designed</w:t>
            </w:r>
            <w:r>
              <w:rPr>
                <w:color w:val="212121"/>
                <w:spacing w:val="-1"/>
                <w:sz w:val="19"/>
              </w:rPr>
              <w:t xml:space="preserve"> </w:t>
            </w:r>
            <w:r>
              <w:rPr>
                <w:color w:val="212121"/>
                <w:spacing w:val="-2"/>
                <w:sz w:val="19"/>
              </w:rPr>
              <w:t>seating?</w:t>
            </w:r>
          </w:p>
        </w:tc>
        <w:tc>
          <w:tcPr>
            <w:tcW w:w="642" w:type="dxa"/>
          </w:tcPr>
          <w:p w:rsidR="008B1039" w:rsidRDefault="008B1039">
            <w:pPr>
              <w:pStyle w:val="TableParagraph"/>
              <w:rPr>
                <w:rFonts w:ascii="Times New Roman"/>
                <w:sz w:val="16"/>
              </w:rPr>
            </w:pPr>
          </w:p>
        </w:tc>
        <w:tc>
          <w:tcPr>
            <w:tcW w:w="466" w:type="dxa"/>
          </w:tcPr>
          <w:p w:rsidR="008B1039" w:rsidRDefault="008B1039">
            <w:pPr>
              <w:pStyle w:val="TableParagraph"/>
              <w:rPr>
                <w:rFonts w:ascii="Times New Roman"/>
                <w:sz w:val="16"/>
              </w:rPr>
            </w:pPr>
          </w:p>
        </w:tc>
      </w:tr>
      <w:tr w:rsidR="008B1039">
        <w:trPr>
          <w:trHeight w:val="235"/>
        </w:trPr>
        <w:tc>
          <w:tcPr>
            <w:tcW w:w="7418" w:type="dxa"/>
          </w:tcPr>
          <w:p w:rsidR="008B1039" w:rsidRDefault="00AF0B68">
            <w:pPr>
              <w:pStyle w:val="TableParagraph"/>
              <w:tabs>
                <w:tab w:val="left" w:pos="403"/>
              </w:tabs>
              <w:spacing w:before="8" w:line="208" w:lineRule="exact"/>
              <w:ind w:left="54"/>
              <w:rPr>
                <w:sz w:val="19"/>
              </w:rPr>
            </w:pPr>
            <w:r>
              <w:rPr>
                <w:color w:val="3B3B3B"/>
                <w:spacing w:val="-10"/>
                <w:sz w:val="19"/>
              </w:rPr>
              <w:t>-</w:t>
            </w:r>
            <w:r>
              <w:rPr>
                <w:color w:val="3B3B3B"/>
                <w:sz w:val="19"/>
              </w:rPr>
              <w:tab/>
            </w:r>
            <w:r>
              <w:rPr>
                <w:color w:val="212121"/>
                <w:sz w:val="19"/>
              </w:rPr>
              <w:t>poorly</w:t>
            </w:r>
            <w:r>
              <w:rPr>
                <w:color w:val="212121"/>
                <w:spacing w:val="1"/>
                <w:sz w:val="19"/>
              </w:rPr>
              <w:t xml:space="preserve"> </w:t>
            </w:r>
            <w:r>
              <w:rPr>
                <w:color w:val="212121"/>
                <w:sz w:val="19"/>
              </w:rPr>
              <w:t>designed</w:t>
            </w:r>
            <w:r>
              <w:rPr>
                <w:color w:val="212121"/>
                <w:spacing w:val="5"/>
                <w:sz w:val="19"/>
              </w:rPr>
              <w:t xml:space="preserve"> </w:t>
            </w:r>
            <w:r>
              <w:rPr>
                <w:color w:val="212121"/>
                <w:sz w:val="19"/>
              </w:rPr>
              <w:t>operator</w:t>
            </w:r>
            <w:r>
              <w:rPr>
                <w:color w:val="212121"/>
                <w:spacing w:val="3"/>
                <w:sz w:val="19"/>
              </w:rPr>
              <w:t xml:space="preserve"> </w:t>
            </w:r>
            <w:r>
              <w:rPr>
                <w:color w:val="212121"/>
                <w:spacing w:val="-2"/>
                <w:sz w:val="19"/>
              </w:rPr>
              <w:t>controls?</w:t>
            </w:r>
          </w:p>
        </w:tc>
        <w:tc>
          <w:tcPr>
            <w:tcW w:w="642" w:type="dxa"/>
          </w:tcPr>
          <w:p w:rsidR="008B1039" w:rsidRDefault="008B1039">
            <w:pPr>
              <w:pStyle w:val="TableParagraph"/>
              <w:rPr>
                <w:rFonts w:ascii="Times New Roman"/>
                <w:sz w:val="16"/>
              </w:rPr>
            </w:pPr>
          </w:p>
        </w:tc>
        <w:tc>
          <w:tcPr>
            <w:tcW w:w="466" w:type="dxa"/>
          </w:tcPr>
          <w:p w:rsidR="008B1039" w:rsidRDefault="008B1039">
            <w:pPr>
              <w:pStyle w:val="TableParagraph"/>
              <w:rPr>
                <w:rFonts w:ascii="Times New Roman"/>
                <w:sz w:val="16"/>
              </w:rPr>
            </w:pPr>
          </w:p>
        </w:tc>
      </w:tr>
      <w:tr w:rsidR="008B1039">
        <w:trPr>
          <w:trHeight w:val="233"/>
        </w:trPr>
        <w:tc>
          <w:tcPr>
            <w:tcW w:w="7418" w:type="dxa"/>
          </w:tcPr>
          <w:p w:rsidR="008B1039" w:rsidRDefault="00AF0B68">
            <w:pPr>
              <w:pStyle w:val="TableParagraph"/>
              <w:tabs>
                <w:tab w:val="left" w:pos="403"/>
              </w:tabs>
              <w:spacing w:before="3" w:line="210" w:lineRule="exact"/>
              <w:ind w:left="54"/>
              <w:rPr>
                <w:sz w:val="19"/>
              </w:rPr>
            </w:pPr>
            <w:r>
              <w:rPr>
                <w:color w:val="212121"/>
                <w:spacing w:val="-10"/>
                <w:sz w:val="19"/>
              </w:rPr>
              <w:t>-</w:t>
            </w:r>
            <w:r>
              <w:rPr>
                <w:color w:val="212121"/>
                <w:sz w:val="19"/>
              </w:rPr>
              <w:tab/>
              <w:t>high</w:t>
            </w:r>
            <w:r>
              <w:rPr>
                <w:color w:val="212121"/>
                <w:spacing w:val="-3"/>
                <w:sz w:val="19"/>
              </w:rPr>
              <w:t xml:space="preserve"> </w:t>
            </w:r>
            <w:r>
              <w:rPr>
                <w:color w:val="212121"/>
                <w:spacing w:val="-2"/>
                <w:sz w:val="19"/>
              </w:rPr>
              <w:t>forces?</w:t>
            </w:r>
          </w:p>
        </w:tc>
        <w:tc>
          <w:tcPr>
            <w:tcW w:w="642" w:type="dxa"/>
          </w:tcPr>
          <w:p w:rsidR="008B1039" w:rsidRDefault="008B1039">
            <w:pPr>
              <w:pStyle w:val="TableParagraph"/>
              <w:rPr>
                <w:rFonts w:ascii="Times New Roman"/>
                <w:sz w:val="16"/>
              </w:rPr>
            </w:pPr>
          </w:p>
        </w:tc>
        <w:tc>
          <w:tcPr>
            <w:tcW w:w="466" w:type="dxa"/>
          </w:tcPr>
          <w:p w:rsidR="008B1039" w:rsidRDefault="008B1039">
            <w:pPr>
              <w:pStyle w:val="TableParagraph"/>
              <w:rPr>
                <w:rFonts w:ascii="Times New Roman"/>
                <w:sz w:val="16"/>
              </w:rPr>
            </w:pPr>
          </w:p>
        </w:tc>
      </w:tr>
      <w:tr w:rsidR="008B1039">
        <w:trPr>
          <w:trHeight w:val="235"/>
        </w:trPr>
        <w:tc>
          <w:tcPr>
            <w:tcW w:w="7418" w:type="dxa"/>
          </w:tcPr>
          <w:p w:rsidR="008B1039" w:rsidRDefault="00AF0B68">
            <w:pPr>
              <w:pStyle w:val="TableParagraph"/>
              <w:tabs>
                <w:tab w:val="left" w:pos="404"/>
              </w:tabs>
              <w:spacing w:before="5" w:line="210" w:lineRule="exact"/>
              <w:ind w:left="54"/>
              <w:rPr>
                <w:sz w:val="19"/>
              </w:rPr>
            </w:pPr>
            <w:r>
              <w:rPr>
                <w:color w:val="3B3B3B"/>
                <w:spacing w:val="-10"/>
                <w:sz w:val="19"/>
              </w:rPr>
              <w:t>-</w:t>
            </w:r>
            <w:r>
              <w:rPr>
                <w:color w:val="3B3B3B"/>
                <w:sz w:val="19"/>
              </w:rPr>
              <w:tab/>
            </w:r>
            <w:r>
              <w:rPr>
                <w:color w:val="212121"/>
                <w:sz w:val="19"/>
              </w:rPr>
              <w:t>repetitive</w:t>
            </w:r>
            <w:r>
              <w:rPr>
                <w:color w:val="212121"/>
                <w:spacing w:val="1"/>
                <w:sz w:val="19"/>
              </w:rPr>
              <w:t xml:space="preserve"> </w:t>
            </w:r>
            <w:r>
              <w:rPr>
                <w:color w:val="212121"/>
                <w:spacing w:val="-2"/>
                <w:sz w:val="19"/>
              </w:rPr>
              <w:t>movements?</w:t>
            </w:r>
          </w:p>
        </w:tc>
        <w:tc>
          <w:tcPr>
            <w:tcW w:w="642" w:type="dxa"/>
          </w:tcPr>
          <w:p w:rsidR="008B1039" w:rsidRDefault="008B1039">
            <w:pPr>
              <w:pStyle w:val="TableParagraph"/>
              <w:rPr>
                <w:rFonts w:ascii="Times New Roman"/>
                <w:sz w:val="16"/>
              </w:rPr>
            </w:pPr>
          </w:p>
        </w:tc>
        <w:tc>
          <w:tcPr>
            <w:tcW w:w="466" w:type="dxa"/>
          </w:tcPr>
          <w:p w:rsidR="008B1039" w:rsidRDefault="008B1039">
            <w:pPr>
              <w:pStyle w:val="TableParagraph"/>
              <w:rPr>
                <w:rFonts w:ascii="Times New Roman"/>
                <w:sz w:val="16"/>
              </w:rPr>
            </w:pPr>
          </w:p>
        </w:tc>
      </w:tr>
      <w:tr w:rsidR="008B1039">
        <w:trPr>
          <w:trHeight w:val="235"/>
        </w:trPr>
        <w:tc>
          <w:tcPr>
            <w:tcW w:w="7418" w:type="dxa"/>
          </w:tcPr>
          <w:p w:rsidR="008B1039" w:rsidRDefault="00AF0B68">
            <w:pPr>
              <w:pStyle w:val="TableParagraph"/>
              <w:tabs>
                <w:tab w:val="left" w:pos="404"/>
              </w:tabs>
              <w:spacing w:before="5" w:line="210" w:lineRule="exact"/>
              <w:ind w:left="54"/>
              <w:rPr>
                <w:sz w:val="19"/>
              </w:rPr>
            </w:pPr>
            <w:r>
              <w:rPr>
                <w:color w:val="3B3B3B"/>
                <w:spacing w:val="-10"/>
                <w:sz w:val="19"/>
              </w:rPr>
              <w:t>-</w:t>
            </w:r>
            <w:r>
              <w:rPr>
                <w:color w:val="3B3B3B"/>
                <w:sz w:val="19"/>
              </w:rPr>
              <w:tab/>
            </w:r>
            <w:r>
              <w:rPr>
                <w:color w:val="212121"/>
                <w:sz w:val="19"/>
              </w:rPr>
              <w:t>awkward</w:t>
            </w:r>
            <w:r>
              <w:rPr>
                <w:color w:val="212121"/>
                <w:spacing w:val="5"/>
                <w:sz w:val="19"/>
              </w:rPr>
              <w:t xml:space="preserve"> </w:t>
            </w:r>
            <w:r>
              <w:rPr>
                <w:color w:val="212121"/>
                <w:sz w:val="19"/>
              </w:rPr>
              <w:t>body</w:t>
            </w:r>
            <w:r>
              <w:rPr>
                <w:color w:val="212121"/>
                <w:spacing w:val="3"/>
                <w:sz w:val="19"/>
              </w:rPr>
              <w:t xml:space="preserve"> </w:t>
            </w:r>
            <w:r>
              <w:rPr>
                <w:color w:val="212121"/>
                <w:sz w:val="19"/>
              </w:rPr>
              <w:t>posture</w:t>
            </w:r>
            <w:r>
              <w:rPr>
                <w:color w:val="212121"/>
                <w:spacing w:val="3"/>
                <w:sz w:val="19"/>
              </w:rPr>
              <w:t xml:space="preserve"> </w:t>
            </w:r>
            <w:r>
              <w:rPr>
                <w:color w:val="212121"/>
                <w:sz w:val="19"/>
              </w:rPr>
              <w:t>or</w:t>
            </w:r>
            <w:r>
              <w:rPr>
                <w:color w:val="212121"/>
                <w:spacing w:val="-1"/>
                <w:sz w:val="19"/>
              </w:rPr>
              <w:t xml:space="preserve"> </w:t>
            </w:r>
            <w:r>
              <w:rPr>
                <w:color w:val="212121"/>
                <w:sz w:val="19"/>
              </w:rPr>
              <w:t>the</w:t>
            </w:r>
            <w:r>
              <w:rPr>
                <w:color w:val="212121"/>
                <w:spacing w:val="-4"/>
                <w:sz w:val="19"/>
              </w:rPr>
              <w:t xml:space="preserve"> </w:t>
            </w:r>
            <w:r>
              <w:rPr>
                <w:color w:val="212121"/>
                <w:sz w:val="19"/>
              </w:rPr>
              <w:t>need</w:t>
            </w:r>
            <w:r>
              <w:rPr>
                <w:color w:val="212121"/>
                <w:spacing w:val="-1"/>
                <w:sz w:val="19"/>
              </w:rPr>
              <w:t xml:space="preserve"> </w:t>
            </w:r>
            <w:r>
              <w:rPr>
                <w:color w:val="212121"/>
                <w:sz w:val="19"/>
              </w:rPr>
              <w:t>for</w:t>
            </w:r>
            <w:r>
              <w:rPr>
                <w:color w:val="212121"/>
                <w:spacing w:val="1"/>
                <w:sz w:val="19"/>
              </w:rPr>
              <w:t xml:space="preserve"> </w:t>
            </w:r>
            <w:r>
              <w:rPr>
                <w:color w:val="212121"/>
                <w:sz w:val="19"/>
              </w:rPr>
              <w:t>excessive</w:t>
            </w:r>
            <w:r>
              <w:rPr>
                <w:color w:val="212121"/>
                <w:spacing w:val="11"/>
                <w:sz w:val="19"/>
              </w:rPr>
              <w:t xml:space="preserve"> </w:t>
            </w:r>
            <w:r>
              <w:rPr>
                <w:color w:val="212121"/>
                <w:spacing w:val="-2"/>
                <w:sz w:val="19"/>
              </w:rPr>
              <w:t>effort?</w:t>
            </w:r>
          </w:p>
        </w:tc>
        <w:tc>
          <w:tcPr>
            <w:tcW w:w="642" w:type="dxa"/>
          </w:tcPr>
          <w:p w:rsidR="008B1039" w:rsidRDefault="008B1039">
            <w:pPr>
              <w:pStyle w:val="TableParagraph"/>
              <w:rPr>
                <w:rFonts w:ascii="Times New Roman"/>
                <w:sz w:val="16"/>
              </w:rPr>
            </w:pPr>
          </w:p>
        </w:tc>
        <w:tc>
          <w:tcPr>
            <w:tcW w:w="466" w:type="dxa"/>
          </w:tcPr>
          <w:p w:rsidR="008B1039" w:rsidRDefault="008B1039">
            <w:pPr>
              <w:pStyle w:val="TableParagraph"/>
              <w:rPr>
                <w:rFonts w:ascii="Times New Roman"/>
                <w:sz w:val="16"/>
              </w:rPr>
            </w:pPr>
          </w:p>
        </w:tc>
      </w:tr>
      <w:tr w:rsidR="008B1039">
        <w:trPr>
          <w:trHeight w:val="235"/>
        </w:trPr>
        <w:tc>
          <w:tcPr>
            <w:tcW w:w="7418" w:type="dxa"/>
          </w:tcPr>
          <w:p w:rsidR="008B1039" w:rsidRDefault="00AF0B68">
            <w:pPr>
              <w:pStyle w:val="TableParagraph"/>
              <w:tabs>
                <w:tab w:val="left" w:pos="404"/>
              </w:tabs>
              <w:spacing w:before="5" w:line="210" w:lineRule="exact"/>
              <w:ind w:left="54"/>
              <w:rPr>
                <w:sz w:val="19"/>
              </w:rPr>
            </w:pPr>
            <w:r>
              <w:rPr>
                <w:color w:val="3B3B3B"/>
                <w:spacing w:val="-10"/>
                <w:sz w:val="19"/>
              </w:rPr>
              <w:t>-</w:t>
            </w:r>
            <w:r>
              <w:rPr>
                <w:color w:val="3B3B3B"/>
                <w:sz w:val="19"/>
              </w:rPr>
              <w:tab/>
            </w:r>
            <w:r>
              <w:rPr>
                <w:color w:val="212121"/>
                <w:spacing w:val="-2"/>
                <w:sz w:val="19"/>
              </w:rPr>
              <w:t>vibration?</w:t>
            </w:r>
          </w:p>
        </w:tc>
        <w:tc>
          <w:tcPr>
            <w:tcW w:w="642" w:type="dxa"/>
          </w:tcPr>
          <w:p w:rsidR="008B1039" w:rsidRDefault="008B1039">
            <w:pPr>
              <w:pStyle w:val="TableParagraph"/>
              <w:rPr>
                <w:rFonts w:ascii="Times New Roman"/>
                <w:sz w:val="16"/>
              </w:rPr>
            </w:pPr>
          </w:p>
        </w:tc>
        <w:tc>
          <w:tcPr>
            <w:tcW w:w="466" w:type="dxa"/>
          </w:tcPr>
          <w:p w:rsidR="008B1039" w:rsidRDefault="008B1039">
            <w:pPr>
              <w:pStyle w:val="TableParagraph"/>
              <w:rPr>
                <w:rFonts w:ascii="Times New Roman"/>
                <w:sz w:val="16"/>
              </w:rPr>
            </w:pPr>
          </w:p>
        </w:tc>
      </w:tr>
      <w:tr w:rsidR="008B1039">
        <w:trPr>
          <w:trHeight w:val="420"/>
        </w:trPr>
        <w:tc>
          <w:tcPr>
            <w:tcW w:w="7418" w:type="dxa"/>
          </w:tcPr>
          <w:p w:rsidR="008B1039" w:rsidRDefault="00AF0B68">
            <w:pPr>
              <w:pStyle w:val="TableParagraph"/>
              <w:tabs>
                <w:tab w:val="left" w:pos="405"/>
              </w:tabs>
              <w:spacing w:before="5"/>
              <w:ind w:left="54"/>
              <w:rPr>
                <w:sz w:val="19"/>
              </w:rPr>
            </w:pPr>
            <w:r>
              <w:rPr>
                <w:color w:val="212121"/>
                <w:spacing w:val="-10"/>
                <w:sz w:val="19"/>
              </w:rPr>
              <w:t>-</w:t>
            </w:r>
            <w:r>
              <w:rPr>
                <w:color w:val="212121"/>
                <w:sz w:val="19"/>
              </w:rPr>
              <w:tab/>
              <w:t>other</w:t>
            </w:r>
            <w:r>
              <w:rPr>
                <w:color w:val="212121"/>
                <w:spacing w:val="-3"/>
                <w:sz w:val="19"/>
              </w:rPr>
              <w:t xml:space="preserve"> </w:t>
            </w:r>
            <w:r>
              <w:rPr>
                <w:color w:val="212121"/>
                <w:sz w:val="19"/>
              </w:rPr>
              <w:t>factors</w:t>
            </w:r>
            <w:r>
              <w:rPr>
                <w:color w:val="212121"/>
                <w:spacing w:val="4"/>
                <w:sz w:val="19"/>
              </w:rPr>
              <w:t xml:space="preserve"> </w:t>
            </w:r>
            <w:r>
              <w:rPr>
                <w:color w:val="212121"/>
                <w:sz w:val="19"/>
              </w:rPr>
              <w:t>not</w:t>
            </w:r>
            <w:r>
              <w:rPr>
                <w:color w:val="212121"/>
                <w:spacing w:val="3"/>
                <w:sz w:val="19"/>
              </w:rPr>
              <w:t xml:space="preserve"> </w:t>
            </w:r>
            <w:r>
              <w:rPr>
                <w:color w:val="212121"/>
                <w:spacing w:val="-2"/>
                <w:sz w:val="19"/>
              </w:rPr>
              <w:t>mentioned?</w:t>
            </w:r>
          </w:p>
        </w:tc>
        <w:tc>
          <w:tcPr>
            <w:tcW w:w="642" w:type="dxa"/>
          </w:tcPr>
          <w:p w:rsidR="008B1039" w:rsidRDefault="008B1039">
            <w:pPr>
              <w:pStyle w:val="TableParagraph"/>
              <w:rPr>
                <w:rFonts w:ascii="Times New Roman"/>
                <w:sz w:val="18"/>
              </w:rPr>
            </w:pPr>
          </w:p>
        </w:tc>
        <w:tc>
          <w:tcPr>
            <w:tcW w:w="466" w:type="dxa"/>
          </w:tcPr>
          <w:p w:rsidR="008B1039" w:rsidRDefault="008B1039">
            <w:pPr>
              <w:pStyle w:val="TableParagraph"/>
              <w:rPr>
                <w:rFonts w:ascii="Times New Roman"/>
                <w:sz w:val="18"/>
              </w:rPr>
            </w:pPr>
          </w:p>
        </w:tc>
      </w:tr>
      <w:tr w:rsidR="008B1039">
        <w:trPr>
          <w:trHeight w:val="548"/>
        </w:trPr>
        <w:tc>
          <w:tcPr>
            <w:tcW w:w="7418" w:type="dxa"/>
          </w:tcPr>
          <w:p w:rsidR="008B1039" w:rsidRDefault="008B1039">
            <w:pPr>
              <w:pStyle w:val="TableParagraph"/>
              <w:spacing w:before="6"/>
              <w:rPr>
                <w:sz w:val="16"/>
              </w:rPr>
            </w:pPr>
          </w:p>
          <w:p w:rsidR="008B1039" w:rsidRDefault="00AF0B68">
            <w:pPr>
              <w:pStyle w:val="TableParagraph"/>
              <w:ind w:left="61"/>
              <w:rPr>
                <w:b/>
                <w:sz w:val="19"/>
              </w:rPr>
            </w:pPr>
            <w:r>
              <w:rPr>
                <w:b/>
                <w:color w:val="5D8290"/>
                <w:sz w:val="19"/>
              </w:rPr>
              <w:t>Hazard</w:t>
            </w:r>
            <w:r>
              <w:rPr>
                <w:b/>
                <w:color w:val="5D8290"/>
                <w:spacing w:val="1"/>
                <w:sz w:val="19"/>
              </w:rPr>
              <w:t xml:space="preserve"> </w:t>
            </w:r>
            <w:r>
              <w:rPr>
                <w:b/>
                <w:color w:val="5D8290"/>
                <w:spacing w:val="-2"/>
                <w:sz w:val="19"/>
              </w:rPr>
              <w:t>combination</w:t>
            </w:r>
          </w:p>
        </w:tc>
        <w:tc>
          <w:tcPr>
            <w:tcW w:w="642" w:type="dxa"/>
          </w:tcPr>
          <w:p w:rsidR="008B1039" w:rsidRDefault="008B1039">
            <w:pPr>
              <w:pStyle w:val="TableParagraph"/>
              <w:spacing w:before="6"/>
              <w:rPr>
                <w:sz w:val="16"/>
              </w:rPr>
            </w:pPr>
          </w:p>
          <w:p w:rsidR="008B1039" w:rsidRDefault="00AF0B68">
            <w:pPr>
              <w:pStyle w:val="TableParagraph"/>
              <w:ind w:right="157"/>
              <w:jc w:val="right"/>
              <w:rPr>
                <w:b/>
                <w:sz w:val="19"/>
              </w:rPr>
            </w:pPr>
            <w:r>
              <w:rPr>
                <w:b/>
                <w:color w:val="5D8290"/>
                <w:spacing w:val="-5"/>
                <w:sz w:val="19"/>
              </w:rPr>
              <w:t>Yes</w:t>
            </w:r>
          </w:p>
        </w:tc>
        <w:tc>
          <w:tcPr>
            <w:tcW w:w="466" w:type="dxa"/>
          </w:tcPr>
          <w:p w:rsidR="008B1039" w:rsidRDefault="008B1039">
            <w:pPr>
              <w:pStyle w:val="TableParagraph"/>
              <w:spacing w:before="6"/>
              <w:rPr>
                <w:sz w:val="16"/>
              </w:rPr>
            </w:pPr>
          </w:p>
          <w:p w:rsidR="008B1039" w:rsidRDefault="00AF0B68">
            <w:pPr>
              <w:pStyle w:val="TableParagraph"/>
              <w:ind w:right="48"/>
              <w:jc w:val="right"/>
              <w:rPr>
                <w:b/>
                <w:sz w:val="19"/>
              </w:rPr>
            </w:pPr>
            <w:r>
              <w:rPr>
                <w:b/>
                <w:color w:val="5D8290"/>
                <w:spacing w:val="-5"/>
                <w:sz w:val="19"/>
              </w:rPr>
              <w:t>No</w:t>
            </w:r>
          </w:p>
        </w:tc>
      </w:tr>
      <w:tr w:rsidR="008B1039">
        <w:trPr>
          <w:trHeight w:val="758"/>
        </w:trPr>
        <w:tc>
          <w:tcPr>
            <w:tcW w:w="7418" w:type="dxa"/>
          </w:tcPr>
          <w:p w:rsidR="008B1039" w:rsidRDefault="008B1039">
            <w:pPr>
              <w:pStyle w:val="TableParagraph"/>
              <w:spacing w:before="10"/>
              <w:rPr>
                <w:sz w:val="21"/>
              </w:rPr>
            </w:pPr>
          </w:p>
          <w:p w:rsidR="008B1039" w:rsidRDefault="00AF0B68">
            <w:pPr>
              <w:pStyle w:val="TableParagraph"/>
              <w:spacing w:line="242" w:lineRule="auto"/>
              <w:ind w:left="59" w:right="132" w:firstLine="1"/>
              <w:rPr>
                <w:sz w:val="19"/>
              </w:rPr>
            </w:pPr>
            <w:r>
              <w:rPr>
                <w:color w:val="212121"/>
                <w:sz w:val="19"/>
              </w:rPr>
              <w:t>Can anyone be injured due to unexpected start-up, unexpected over-run/over-speed or similar malfunction from:</w:t>
            </w:r>
          </w:p>
        </w:tc>
        <w:tc>
          <w:tcPr>
            <w:tcW w:w="642" w:type="dxa"/>
          </w:tcPr>
          <w:p w:rsidR="008B1039" w:rsidRDefault="00AF0B68">
            <w:pPr>
              <w:pStyle w:val="TableParagraph"/>
              <w:spacing w:before="130"/>
              <w:ind w:right="226"/>
              <w:jc w:val="right"/>
              <w:rPr>
                <w:sz w:val="32"/>
              </w:rPr>
            </w:pPr>
            <w:r>
              <w:rPr>
                <w:color w:val="3B3B3B"/>
                <w:w w:val="102"/>
                <w:sz w:val="32"/>
              </w:rPr>
              <w:t>□</w:t>
            </w:r>
          </w:p>
        </w:tc>
        <w:tc>
          <w:tcPr>
            <w:tcW w:w="466" w:type="dxa"/>
          </w:tcPr>
          <w:p w:rsidR="008B1039" w:rsidRDefault="00AF0B68">
            <w:pPr>
              <w:pStyle w:val="TableParagraph"/>
              <w:spacing w:before="130"/>
              <w:ind w:right="72"/>
              <w:jc w:val="right"/>
              <w:rPr>
                <w:sz w:val="32"/>
              </w:rPr>
            </w:pPr>
            <w:r>
              <w:rPr>
                <w:color w:val="3B3B3B"/>
                <w:w w:val="102"/>
                <w:sz w:val="32"/>
              </w:rPr>
              <w:t>□</w:t>
            </w:r>
          </w:p>
        </w:tc>
      </w:tr>
      <w:tr w:rsidR="008B1039">
        <w:trPr>
          <w:trHeight w:val="290"/>
        </w:trPr>
        <w:tc>
          <w:tcPr>
            <w:tcW w:w="7418" w:type="dxa"/>
          </w:tcPr>
          <w:p w:rsidR="008B1039" w:rsidRDefault="00AF0B68">
            <w:pPr>
              <w:pStyle w:val="TableParagraph"/>
              <w:tabs>
                <w:tab w:val="left" w:pos="400"/>
              </w:tabs>
              <w:spacing w:before="60" w:line="210" w:lineRule="exact"/>
              <w:ind w:left="50"/>
              <w:rPr>
                <w:sz w:val="19"/>
              </w:rPr>
            </w:pPr>
            <w:r>
              <w:rPr>
                <w:color w:val="3B3B3B"/>
                <w:spacing w:val="-10"/>
                <w:sz w:val="19"/>
              </w:rPr>
              <w:t>-</w:t>
            </w:r>
            <w:r>
              <w:rPr>
                <w:color w:val="3B3B3B"/>
                <w:sz w:val="19"/>
              </w:rPr>
              <w:tab/>
            </w:r>
            <w:r>
              <w:rPr>
                <w:color w:val="212121"/>
                <w:sz w:val="19"/>
              </w:rPr>
              <w:t>failure/disorder</w:t>
            </w:r>
            <w:r>
              <w:rPr>
                <w:color w:val="212121"/>
                <w:spacing w:val="3"/>
                <w:sz w:val="19"/>
              </w:rPr>
              <w:t xml:space="preserve"> </w:t>
            </w:r>
            <w:r>
              <w:rPr>
                <w:color w:val="212121"/>
                <w:sz w:val="19"/>
              </w:rPr>
              <w:t>of</w:t>
            </w:r>
            <w:r>
              <w:rPr>
                <w:color w:val="212121"/>
                <w:spacing w:val="-4"/>
                <w:sz w:val="19"/>
              </w:rPr>
              <w:t xml:space="preserve"> </w:t>
            </w:r>
            <w:r>
              <w:rPr>
                <w:color w:val="212121"/>
                <w:sz w:val="19"/>
              </w:rPr>
              <w:t>the</w:t>
            </w:r>
            <w:r>
              <w:rPr>
                <w:color w:val="212121"/>
                <w:spacing w:val="-3"/>
                <w:sz w:val="19"/>
              </w:rPr>
              <w:t xml:space="preserve"> </w:t>
            </w:r>
            <w:r>
              <w:rPr>
                <w:color w:val="212121"/>
                <w:sz w:val="19"/>
              </w:rPr>
              <w:t>control</w:t>
            </w:r>
            <w:r>
              <w:rPr>
                <w:color w:val="212121"/>
                <w:spacing w:val="4"/>
                <w:sz w:val="19"/>
              </w:rPr>
              <w:t xml:space="preserve"> </w:t>
            </w:r>
            <w:r>
              <w:rPr>
                <w:color w:val="212121"/>
                <w:sz w:val="19"/>
              </w:rPr>
              <w:t>system,</w:t>
            </w:r>
            <w:r>
              <w:rPr>
                <w:color w:val="212121"/>
                <w:spacing w:val="12"/>
                <w:sz w:val="19"/>
              </w:rPr>
              <w:t xml:space="preserve"> </w:t>
            </w:r>
            <w:r>
              <w:rPr>
                <w:color w:val="212121"/>
                <w:sz w:val="19"/>
              </w:rPr>
              <w:t>for</w:t>
            </w:r>
            <w:r>
              <w:rPr>
                <w:color w:val="212121"/>
                <w:spacing w:val="3"/>
                <w:sz w:val="19"/>
              </w:rPr>
              <w:t xml:space="preserve"> </w:t>
            </w:r>
            <w:r>
              <w:rPr>
                <w:color w:val="212121"/>
                <w:sz w:val="19"/>
              </w:rPr>
              <w:t>example</w:t>
            </w:r>
            <w:r>
              <w:rPr>
                <w:color w:val="212121"/>
                <w:spacing w:val="6"/>
                <w:sz w:val="19"/>
              </w:rPr>
              <w:t xml:space="preserve"> </w:t>
            </w:r>
            <w:r>
              <w:rPr>
                <w:color w:val="212121"/>
                <w:sz w:val="19"/>
              </w:rPr>
              <w:t>a</w:t>
            </w:r>
            <w:r>
              <w:rPr>
                <w:color w:val="212121"/>
                <w:spacing w:val="-3"/>
                <w:sz w:val="19"/>
              </w:rPr>
              <w:t xml:space="preserve"> </w:t>
            </w:r>
            <w:r>
              <w:rPr>
                <w:color w:val="212121"/>
                <w:sz w:val="19"/>
              </w:rPr>
              <w:t>hydraulic</w:t>
            </w:r>
            <w:r>
              <w:rPr>
                <w:color w:val="212121"/>
                <w:spacing w:val="25"/>
                <w:sz w:val="19"/>
              </w:rPr>
              <w:t xml:space="preserve"> </w:t>
            </w:r>
            <w:r>
              <w:rPr>
                <w:color w:val="212121"/>
                <w:spacing w:val="-2"/>
                <w:sz w:val="19"/>
              </w:rPr>
              <w:t>system?</w:t>
            </w:r>
          </w:p>
        </w:tc>
        <w:tc>
          <w:tcPr>
            <w:tcW w:w="642" w:type="dxa"/>
          </w:tcPr>
          <w:p w:rsidR="008B1039" w:rsidRDefault="008B1039">
            <w:pPr>
              <w:pStyle w:val="TableParagraph"/>
              <w:rPr>
                <w:rFonts w:ascii="Times New Roman"/>
                <w:sz w:val="18"/>
              </w:rPr>
            </w:pPr>
          </w:p>
        </w:tc>
        <w:tc>
          <w:tcPr>
            <w:tcW w:w="466" w:type="dxa"/>
          </w:tcPr>
          <w:p w:rsidR="008B1039" w:rsidRDefault="008B1039">
            <w:pPr>
              <w:pStyle w:val="TableParagraph"/>
              <w:rPr>
                <w:rFonts w:ascii="Times New Roman"/>
                <w:sz w:val="18"/>
              </w:rPr>
            </w:pPr>
          </w:p>
        </w:tc>
      </w:tr>
      <w:tr w:rsidR="008B1039">
        <w:trPr>
          <w:trHeight w:val="237"/>
        </w:trPr>
        <w:tc>
          <w:tcPr>
            <w:tcW w:w="7418" w:type="dxa"/>
          </w:tcPr>
          <w:p w:rsidR="008B1039" w:rsidRDefault="00AF0B68">
            <w:pPr>
              <w:pStyle w:val="TableParagraph"/>
              <w:tabs>
                <w:tab w:val="left" w:pos="404"/>
              </w:tabs>
              <w:spacing w:before="5" w:line="212" w:lineRule="exact"/>
              <w:ind w:left="50"/>
              <w:rPr>
                <w:sz w:val="19"/>
              </w:rPr>
            </w:pPr>
            <w:r>
              <w:rPr>
                <w:color w:val="3B3B3B"/>
                <w:spacing w:val="-10"/>
                <w:sz w:val="19"/>
              </w:rPr>
              <w:t>-</w:t>
            </w:r>
            <w:r>
              <w:rPr>
                <w:color w:val="3B3B3B"/>
                <w:sz w:val="19"/>
              </w:rPr>
              <w:tab/>
            </w:r>
            <w:r>
              <w:rPr>
                <w:color w:val="212121"/>
                <w:sz w:val="19"/>
              </w:rPr>
              <w:t>restoring</w:t>
            </w:r>
            <w:r>
              <w:rPr>
                <w:color w:val="212121"/>
                <w:spacing w:val="7"/>
                <w:sz w:val="19"/>
              </w:rPr>
              <w:t xml:space="preserve"> </w:t>
            </w:r>
            <w:r>
              <w:rPr>
                <w:color w:val="212121"/>
                <w:sz w:val="19"/>
              </w:rPr>
              <w:t>energy</w:t>
            </w:r>
            <w:r>
              <w:rPr>
                <w:color w:val="212121"/>
                <w:spacing w:val="19"/>
                <w:sz w:val="19"/>
              </w:rPr>
              <w:t xml:space="preserve"> </w:t>
            </w:r>
            <w:r>
              <w:rPr>
                <w:color w:val="212121"/>
                <w:sz w:val="19"/>
              </w:rPr>
              <w:t>supply</w:t>
            </w:r>
            <w:r>
              <w:rPr>
                <w:color w:val="212121"/>
                <w:spacing w:val="9"/>
                <w:sz w:val="19"/>
              </w:rPr>
              <w:t xml:space="preserve"> </w:t>
            </w:r>
            <w:r>
              <w:rPr>
                <w:color w:val="212121"/>
                <w:sz w:val="19"/>
              </w:rPr>
              <w:t>after</w:t>
            </w:r>
            <w:r>
              <w:rPr>
                <w:color w:val="212121"/>
                <w:spacing w:val="-1"/>
                <w:sz w:val="19"/>
              </w:rPr>
              <w:t xml:space="preserve"> </w:t>
            </w:r>
            <w:r>
              <w:rPr>
                <w:color w:val="212121"/>
                <w:sz w:val="19"/>
              </w:rPr>
              <w:t>an</w:t>
            </w:r>
            <w:r>
              <w:rPr>
                <w:color w:val="212121"/>
                <w:spacing w:val="-6"/>
                <w:sz w:val="19"/>
              </w:rPr>
              <w:t xml:space="preserve"> </w:t>
            </w:r>
            <w:r>
              <w:rPr>
                <w:color w:val="212121"/>
                <w:spacing w:val="-2"/>
                <w:sz w:val="19"/>
              </w:rPr>
              <w:t>interruption?</w:t>
            </w:r>
          </w:p>
        </w:tc>
        <w:tc>
          <w:tcPr>
            <w:tcW w:w="642" w:type="dxa"/>
          </w:tcPr>
          <w:p w:rsidR="008B1039" w:rsidRDefault="008B1039">
            <w:pPr>
              <w:pStyle w:val="TableParagraph"/>
              <w:rPr>
                <w:rFonts w:ascii="Times New Roman"/>
                <w:sz w:val="16"/>
              </w:rPr>
            </w:pPr>
          </w:p>
        </w:tc>
        <w:tc>
          <w:tcPr>
            <w:tcW w:w="466" w:type="dxa"/>
          </w:tcPr>
          <w:p w:rsidR="008B1039" w:rsidRDefault="008B1039">
            <w:pPr>
              <w:pStyle w:val="TableParagraph"/>
              <w:rPr>
                <w:rFonts w:ascii="Times New Roman"/>
                <w:sz w:val="16"/>
              </w:rPr>
            </w:pPr>
          </w:p>
        </w:tc>
      </w:tr>
      <w:tr w:rsidR="008B1039">
        <w:trPr>
          <w:trHeight w:val="235"/>
        </w:trPr>
        <w:tc>
          <w:tcPr>
            <w:tcW w:w="7418" w:type="dxa"/>
          </w:tcPr>
          <w:p w:rsidR="008B1039" w:rsidRDefault="00AF0B68">
            <w:pPr>
              <w:pStyle w:val="TableParagraph"/>
              <w:tabs>
                <w:tab w:val="left" w:pos="399"/>
              </w:tabs>
              <w:spacing w:before="8" w:line="208" w:lineRule="exact"/>
              <w:ind w:left="50"/>
              <w:rPr>
                <w:sz w:val="19"/>
              </w:rPr>
            </w:pPr>
            <w:r>
              <w:rPr>
                <w:color w:val="3B3B3B"/>
                <w:spacing w:val="-10"/>
                <w:sz w:val="19"/>
              </w:rPr>
              <w:t>-</w:t>
            </w:r>
            <w:r>
              <w:rPr>
                <w:color w:val="3B3B3B"/>
                <w:sz w:val="19"/>
              </w:rPr>
              <w:tab/>
            </w:r>
            <w:r>
              <w:rPr>
                <w:color w:val="212121"/>
                <w:sz w:val="19"/>
              </w:rPr>
              <w:t>external</w:t>
            </w:r>
            <w:r>
              <w:rPr>
                <w:color w:val="212121"/>
                <w:spacing w:val="3"/>
                <w:sz w:val="19"/>
              </w:rPr>
              <w:t xml:space="preserve"> </w:t>
            </w:r>
            <w:r>
              <w:rPr>
                <w:color w:val="212121"/>
                <w:sz w:val="19"/>
              </w:rPr>
              <w:t>influences</w:t>
            </w:r>
            <w:r>
              <w:rPr>
                <w:color w:val="212121"/>
                <w:spacing w:val="15"/>
                <w:sz w:val="19"/>
              </w:rPr>
              <w:t xml:space="preserve"> </w:t>
            </w:r>
            <w:r>
              <w:rPr>
                <w:color w:val="212121"/>
                <w:sz w:val="19"/>
              </w:rPr>
              <w:t>on</w:t>
            </w:r>
            <w:r>
              <w:rPr>
                <w:color w:val="212121"/>
                <w:spacing w:val="-9"/>
                <w:sz w:val="19"/>
              </w:rPr>
              <w:t xml:space="preserve"> </w:t>
            </w:r>
            <w:r>
              <w:rPr>
                <w:color w:val="212121"/>
                <w:sz w:val="19"/>
              </w:rPr>
              <w:t>electrical</w:t>
            </w:r>
            <w:r>
              <w:rPr>
                <w:color w:val="212121"/>
                <w:spacing w:val="6"/>
                <w:sz w:val="19"/>
              </w:rPr>
              <w:t xml:space="preserve"> </w:t>
            </w:r>
            <w:r>
              <w:rPr>
                <w:color w:val="212121"/>
                <w:spacing w:val="-2"/>
                <w:sz w:val="19"/>
              </w:rPr>
              <w:t>equipment?</w:t>
            </w:r>
          </w:p>
        </w:tc>
        <w:tc>
          <w:tcPr>
            <w:tcW w:w="642" w:type="dxa"/>
          </w:tcPr>
          <w:p w:rsidR="008B1039" w:rsidRDefault="008B1039">
            <w:pPr>
              <w:pStyle w:val="TableParagraph"/>
              <w:rPr>
                <w:rFonts w:ascii="Times New Roman"/>
                <w:sz w:val="16"/>
              </w:rPr>
            </w:pPr>
          </w:p>
        </w:tc>
        <w:tc>
          <w:tcPr>
            <w:tcW w:w="466" w:type="dxa"/>
          </w:tcPr>
          <w:p w:rsidR="008B1039" w:rsidRDefault="008B1039">
            <w:pPr>
              <w:pStyle w:val="TableParagraph"/>
              <w:rPr>
                <w:rFonts w:ascii="Times New Roman"/>
                <w:sz w:val="16"/>
              </w:rPr>
            </w:pPr>
          </w:p>
        </w:tc>
      </w:tr>
      <w:tr w:rsidR="008B1039">
        <w:trPr>
          <w:trHeight w:val="233"/>
        </w:trPr>
        <w:tc>
          <w:tcPr>
            <w:tcW w:w="7418" w:type="dxa"/>
          </w:tcPr>
          <w:p w:rsidR="008B1039" w:rsidRDefault="00AF0B68">
            <w:pPr>
              <w:pStyle w:val="TableParagraph"/>
              <w:tabs>
                <w:tab w:val="left" w:pos="400"/>
              </w:tabs>
              <w:spacing w:before="3" w:line="210" w:lineRule="exact"/>
              <w:ind w:left="50"/>
              <w:rPr>
                <w:sz w:val="19"/>
              </w:rPr>
            </w:pPr>
            <w:r>
              <w:rPr>
                <w:color w:val="212121"/>
                <w:spacing w:val="-10"/>
                <w:sz w:val="19"/>
              </w:rPr>
              <w:t>-</w:t>
            </w:r>
            <w:r>
              <w:rPr>
                <w:color w:val="212121"/>
                <w:sz w:val="19"/>
              </w:rPr>
              <w:tab/>
              <w:t>other</w:t>
            </w:r>
            <w:r>
              <w:rPr>
                <w:color w:val="212121"/>
                <w:spacing w:val="-5"/>
                <w:sz w:val="19"/>
              </w:rPr>
              <w:t xml:space="preserve"> </w:t>
            </w:r>
            <w:r>
              <w:rPr>
                <w:color w:val="212121"/>
                <w:sz w:val="19"/>
              </w:rPr>
              <w:t>environmental</w:t>
            </w:r>
            <w:r>
              <w:rPr>
                <w:color w:val="212121"/>
                <w:spacing w:val="10"/>
                <w:sz w:val="19"/>
              </w:rPr>
              <w:t xml:space="preserve"> </w:t>
            </w:r>
            <w:r>
              <w:rPr>
                <w:color w:val="212121"/>
                <w:sz w:val="19"/>
              </w:rPr>
              <w:t>factors,</w:t>
            </w:r>
            <w:r>
              <w:rPr>
                <w:color w:val="212121"/>
                <w:spacing w:val="7"/>
                <w:sz w:val="19"/>
              </w:rPr>
              <w:t xml:space="preserve"> </w:t>
            </w:r>
            <w:r>
              <w:rPr>
                <w:color w:val="212121"/>
                <w:sz w:val="19"/>
              </w:rPr>
              <w:t>for</w:t>
            </w:r>
            <w:r>
              <w:rPr>
                <w:color w:val="212121"/>
                <w:spacing w:val="-4"/>
                <w:sz w:val="19"/>
              </w:rPr>
              <w:t xml:space="preserve"> </w:t>
            </w:r>
            <w:r>
              <w:rPr>
                <w:color w:val="212121"/>
                <w:sz w:val="19"/>
              </w:rPr>
              <w:t>example</w:t>
            </w:r>
            <w:r>
              <w:rPr>
                <w:color w:val="212121"/>
                <w:spacing w:val="9"/>
                <w:sz w:val="19"/>
              </w:rPr>
              <w:t xml:space="preserve"> </w:t>
            </w:r>
            <w:r>
              <w:rPr>
                <w:color w:val="212121"/>
                <w:sz w:val="19"/>
              </w:rPr>
              <w:t>gravity</w:t>
            </w:r>
            <w:r>
              <w:rPr>
                <w:color w:val="212121"/>
                <w:spacing w:val="9"/>
                <w:sz w:val="19"/>
              </w:rPr>
              <w:t xml:space="preserve"> </w:t>
            </w:r>
            <w:r>
              <w:rPr>
                <w:color w:val="212121"/>
                <w:sz w:val="19"/>
              </w:rPr>
              <w:t>and</w:t>
            </w:r>
            <w:r>
              <w:rPr>
                <w:color w:val="212121"/>
                <w:spacing w:val="-8"/>
                <w:sz w:val="19"/>
              </w:rPr>
              <w:t xml:space="preserve"> </w:t>
            </w:r>
            <w:r>
              <w:rPr>
                <w:color w:val="212121"/>
                <w:spacing w:val="-2"/>
                <w:sz w:val="19"/>
              </w:rPr>
              <w:t>wind?</w:t>
            </w:r>
          </w:p>
        </w:tc>
        <w:tc>
          <w:tcPr>
            <w:tcW w:w="642" w:type="dxa"/>
          </w:tcPr>
          <w:p w:rsidR="008B1039" w:rsidRDefault="008B1039">
            <w:pPr>
              <w:pStyle w:val="TableParagraph"/>
              <w:rPr>
                <w:rFonts w:ascii="Times New Roman"/>
                <w:sz w:val="16"/>
              </w:rPr>
            </w:pPr>
          </w:p>
        </w:tc>
        <w:tc>
          <w:tcPr>
            <w:tcW w:w="466" w:type="dxa"/>
          </w:tcPr>
          <w:p w:rsidR="008B1039" w:rsidRDefault="008B1039">
            <w:pPr>
              <w:pStyle w:val="TableParagraph"/>
              <w:rPr>
                <w:rFonts w:ascii="Times New Roman"/>
                <w:sz w:val="16"/>
              </w:rPr>
            </w:pPr>
          </w:p>
        </w:tc>
      </w:tr>
      <w:tr w:rsidR="008B1039">
        <w:trPr>
          <w:trHeight w:val="235"/>
        </w:trPr>
        <w:tc>
          <w:tcPr>
            <w:tcW w:w="7418" w:type="dxa"/>
          </w:tcPr>
          <w:p w:rsidR="008B1039" w:rsidRDefault="00AF0B68">
            <w:pPr>
              <w:pStyle w:val="TableParagraph"/>
              <w:tabs>
                <w:tab w:val="left" w:pos="399"/>
              </w:tabs>
              <w:spacing w:before="5" w:line="210" w:lineRule="exact"/>
              <w:ind w:left="54"/>
              <w:rPr>
                <w:sz w:val="19"/>
              </w:rPr>
            </w:pPr>
            <w:r>
              <w:rPr>
                <w:color w:val="3B3B3B"/>
                <w:spacing w:val="-10"/>
                <w:sz w:val="19"/>
              </w:rPr>
              <w:t>-</w:t>
            </w:r>
            <w:r>
              <w:rPr>
                <w:color w:val="3B3B3B"/>
                <w:sz w:val="19"/>
              </w:rPr>
              <w:tab/>
            </w:r>
            <w:r>
              <w:rPr>
                <w:color w:val="212121"/>
                <w:sz w:val="19"/>
              </w:rPr>
              <w:t>errors</w:t>
            </w:r>
            <w:r>
              <w:rPr>
                <w:color w:val="212121"/>
                <w:spacing w:val="4"/>
                <w:sz w:val="19"/>
              </w:rPr>
              <w:t xml:space="preserve"> </w:t>
            </w:r>
            <w:r>
              <w:rPr>
                <w:color w:val="212121"/>
                <w:sz w:val="19"/>
              </w:rPr>
              <w:t>in</w:t>
            </w:r>
            <w:r>
              <w:rPr>
                <w:color w:val="212121"/>
                <w:spacing w:val="-2"/>
                <w:sz w:val="19"/>
              </w:rPr>
              <w:t xml:space="preserve"> </w:t>
            </w:r>
            <w:r>
              <w:rPr>
                <w:color w:val="212121"/>
                <w:sz w:val="19"/>
              </w:rPr>
              <w:t>the</w:t>
            </w:r>
            <w:r>
              <w:rPr>
                <w:color w:val="212121"/>
                <w:spacing w:val="-1"/>
                <w:sz w:val="19"/>
              </w:rPr>
              <w:t xml:space="preserve"> </w:t>
            </w:r>
            <w:r>
              <w:rPr>
                <w:color w:val="212121"/>
                <w:spacing w:val="-2"/>
                <w:sz w:val="19"/>
              </w:rPr>
              <w:t>software?</w:t>
            </w:r>
          </w:p>
        </w:tc>
        <w:tc>
          <w:tcPr>
            <w:tcW w:w="642" w:type="dxa"/>
          </w:tcPr>
          <w:p w:rsidR="008B1039" w:rsidRDefault="008B1039">
            <w:pPr>
              <w:pStyle w:val="TableParagraph"/>
              <w:rPr>
                <w:rFonts w:ascii="Times New Roman"/>
                <w:sz w:val="16"/>
              </w:rPr>
            </w:pPr>
          </w:p>
        </w:tc>
        <w:tc>
          <w:tcPr>
            <w:tcW w:w="466" w:type="dxa"/>
          </w:tcPr>
          <w:p w:rsidR="008B1039" w:rsidRDefault="008B1039">
            <w:pPr>
              <w:pStyle w:val="TableParagraph"/>
              <w:rPr>
                <w:rFonts w:ascii="Times New Roman"/>
                <w:sz w:val="16"/>
              </w:rPr>
            </w:pPr>
          </w:p>
        </w:tc>
      </w:tr>
      <w:tr w:rsidR="008B1039">
        <w:trPr>
          <w:trHeight w:val="418"/>
        </w:trPr>
        <w:tc>
          <w:tcPr>
            <w:tcW w:w="7418" w:type="dxa"/>
          </w:tcPr>
          <w:p w:rsidR="008B1039" w:rsidRDefault="00AF0B68">
            <w:pPr>
              <w:pStyle w:val="TableParagraph"/>
              <w:tabs>
                <w:tab w:val="left" w:pos="399"/>
              </w:tabs>
              <w:spacing w:before="5"/>
              <w:ind w:left="54"/>
              <w:rPr>
                <w:sz w:val="19"/>
              </w:rPr>
            </w:pPr>
            <w:r>
              <w:rPr>
                <w:color w:val="3B3B3B"/>
                <w:spacing w:val="-10"/>
                <w:sz w:val="19"/>
              </w:rPr>
              <w:t>-</w:t>
            </w:r>
            <w:r>
              <w:rPr>
                <w:color w:val="3B3B3B"/>
                <w:sz w:val="19"/>
              </w:rPr>
              <w:tab/>
            </w:r>
            <w:r>
              <w:rPr>
                <w:color w:val="212121"/>
                <w:sz w:val="19"/>
              </w:rPr>
              <w:t>errors</w:t>
            </w:r>
            <w:r>
              <w:rPr>
                <w:color w:val="212121"/>
                <w:spacing w:val="2"/>
                <w:sz w:val="19"/>
              </w:rPr>
              <w:t xml:space="preserve"> </w:t>
            </w:r>
            <w:r>
              <w:rPr>
                <w:color w:val="212121"/>
                <w:sz w:val="19"/>
              </w:rPr>
              <w:t>made</w:t>
            </w:r>
            <w:r>
              <w:rPr>
                <w:color w:val="212121"/>
                <w:spacing w:val="6"/>
                <w:sz w:val="19"/>
              </w:rPr>
              <w:t xml:space="preserve"> </w:t>
            </w:r>
            <w:r>
              <w:rPr>
                <w:color w:val="212121"/>
                <w:sz w:val="19"/>
              </w:rPr>
              <w:t>by</w:t>
            </w:r>
            <w:r>
              <w:rPr>
                <w:color w:val="212121"/>
                <w:spacing w:val="6"/>
                <w:sz w:val="19"/>
              </w:rPr>
              <w:t xml:space="preserve"> </w:t>
            </w:r>
            <w:r>
              <w:rPr>
                <w:color w:val="212121"/>
                <w:sz w:val="19"/>
              </w:rPr>
              <w:t xml:space="preserve">the </w:t>
            </w:r>
            <w:r>
              <w:rPr>
                <w:color w:val="212121"/>
                <w:spacing w:val="-2"/>
                <w:sz w:val="19"/>
              </w:rPr>
              <w:t>operator?</w:t>
            </w:r>
          </w:p>
        </w:tc>
        <w:tc>
          <w:tcPr>
            <w:tcW w:w="642" w:type="dxa"/>
          </w:tcPr>
          <w:p w:rsidR="008B1039" w:rsidRDefault="008B1039">
            <w:pPr>
              <w:pStyle w:val="TableParagraph"/>
              <w:rPr>
                <w:rFonts w:ascii="Times New Roman"/>
                <w:sz w:val="18"/>
              </w:rPr>
            </w:pPr>
          </w:p>
        </w:tc>
        <w:tc>
          <w:tcPr>
            <w:tcW w:w="466" w:type="dxa"/>
          </w:tcPr>
          <w:p w:rsidR="008B1039" w:rsidRDefault="008B1039">
            <w:pPr>
              <w:pStyle w:val="TableParagraph"/>
              <w:rPr>
                <w:rFonts w:ascii="Times New Roman"/>
                <w:sz w:val="18"/>
              </w:rPr>
            </w:pPr>
          </w:p>
        </w:tc>
      </w:tr>
      <w:tr w:rsidR="008B1039">
        <w:trPr>
          <w:trHeight w:val="416"/>
        </w:trPr>
        <w:tc>
          <w:tcPr>
            <w:tcW w:w="7418" w:type="dxa"/>
          </w:tcPr>
          <w:p w:rsidR="008B1039" w:rsidRDefault="008B1039">
            <w:pPr>
              <w:pStyle w:val="TableParagraph"/>
              <w:spacing w:before="2"/>
              <w:rPr>
                <w:sz w:val="17"/>
              </w:rPr>
            </w:pPr>
          </w:p>
          <w:p w:rsidR="008B1039" w:rsidRDefault="00AF0B68">
            <w:pPr>
              <w:pStyle w:val="TableParagraph"/>
              <w:spacing w:line="199" w:lineRule="exact"/>
              <w:ind w:left="57"/>
              <w:rPr>
                <w:b/>
                <w:sz w:val="19"/>
              </w:rPr>
            </w:pPr>
            <w:r>
              <w:rPr>
                <w:b/>
                <w:color w:val="5D8290"/>
                <w:sz w:val="19"/>
              </w:rPr>
              <w:t>Other</w:t>
            </w:r>
            <w:r>
              <w:rPr>
                <w:b/>
                <w:color w:val="5D8290"/>
                <w:spacing w:val="3"/>
                <w:sz w:val="19"/>
              </w:rPr>
              <w:t xml:space="preserve"> </w:t>
            </w:r>
            <w:r>
              <w:rPr>
                <w:b/>
                <w:color w:val="5D8290"/>
                <w:spacing w:val="-2"/>
                <w:sz w:val="19"/>
              </w:rPr>
              <w:t>hazards</w:t>
            </w:r>
          </w:p>
        </w:tc>
        <w:tc>
          <w:tcPr>
            <w:tcW w:w="642" w:type="dxa"/>
          </w:tcPr>
          <w:p w:rsidR="008B1039" w:rsidRDefault="008B1039">
            <w:pPr>
              <w:pStyle w:val="TableParagraph"/>
              <w:spacing w:before="4"/>
              <w:rPr>
                <w:sz w:val="16"/>
              </w:rPr>
            </w:pPr>
          </w:p>
          <w:p w:rsidR="008B1039" w:rsidRDefault="00AF0B68">
            <w:pPr>
              <w:pStyle w:val="TableParagraph"/>
              <w:spacing w:line="208" w:lineRule="exact"/>
              <w:ind w:right="167"/>
              <w:jc w:val="right"/>
              <w:rPr>
                <w:b/>
                <w:sz w:val="19"/>
              </w:rPr>
            </w:pPr>
            <w:r>
              <w:rPr>
                <w:b/>
                <w:color w:val="5D8290"/>
                <w:spacing w:val="-5"/>
                <w:sz w:val="19"/>
              </w:rPr>
              <w:t>Yes</w:t>
            </w:r>
          </w:p>
        </w:tc>
        <w:tc>
          <w:tcPr>
            <w:tcW w:w="466" w:type="dxa"/>
          </w:tcPr>
          <w:p w:rsidR="008B1039" w:rsidRDefault="008B1039">
            <w:pPr>
              <w:pStyle w:val="TableParagraph"/>
              <w:spacing w:before="4"/>
              <w:rPr>
                <w:sz w:val="16"/>
              </w:rPr>
            </w:pPr>
          </w:p>
          <w:p w:rsidR="008B1039" w:rsidRDefault="00AF0B68">
            <w:pPr>
              <w:pStyle w:val="TableParagraph"/>
              <w:spacing w:line="208" w:lineRule="exact"/>
              <w:ind w:right="52"/>
              <w:jc w:val="right"/>
              <w:rPr>
                <w:b/>
                <w:sz w:val="19"/>
              </w:rPr>
            </w:pPr>
            <w:r>
              <w:rPr>
                <w:b/>
                <w:color w:val="5D8290"/>
                <w:spacing w:val="-5"/>
                <w:sz w:val="19"/>
              </w:rPr>
              <w:t>No</w:t>
            </w:r>
          </w:p>
        </w:tc>
      </w:tr>
    </w:tbl>
    <w:p w:rsidR="008B1039" w:rsidRDefault="008B1039">
      <w:pPr>
        <w:pStyle w:val="BodyText"/>
      </w:pPr>
    </w:p>
    <w:p w:rsidR="008B1039" w:rsidRDefault="00AF0B68">
      <w:pPr>
        <w:tabs>
          <w:tab w:val="left" w:pos="8145"/>
          <w:tab w:val="left" w:pos="8765"/>
        </w:tabs>
        <w:spacing w:before="92"/>
        <w:ind w:left="573"/>
        <w:rPr>
          <w:sz w:val="33"/>
        </w:rPr>
      </w:pPr>
      <w:r>
        <w:rPr>
          <w:color w:val="212121"/>
          <w:sz w:val="19"/>
        </w:rPr>
        <w:t>Can</w:t>
      </w:r>
      <w:r>
        <w:rPr>
          <w:color w:val="212121"/>
          <w:spacing w:val="5"/>
          <w:sz w:val="19"/>
        </w:rPr>
        <w:t xml:space="preserve"> </w:t>
      </w:r>
      <w:r>
        <w:rPr>
          <w:color w:val="212121"/>
          <w:sz w:val="19"/>
        </w:rPr>
        <w:t>anyone</w:t>
      </w:r>
      <w:r>
        <w:rPr>
          <w:color w:val="212121"/>
          <w:spacing w:val="4"/>
          <w:sz w:val="19"/>
        </w:rPr>
        <w:t xml:space="preserve"> </w:t>
      </w:r>
      <w:r>
        <w:rPr>
          <w:color w:val="212121"/>
          <w:sz w:val="19"/>
        </w:rPr>
        <w:t>be</w:t>
      </w:r>
      <w:r>
        <w:rPr>
          <w:color w:val="212121"/>
          <w:spacing w:val="-1"/>
          <w:sz w:val="19"/>
        </w:rPr>
        <w:t xml:space="preserve"> </w:t>
      </w:r>
      <w:r>
        <w:rPr>
          <w:color w:val="212121"/>
          <w:sz w:val="19"/>
        </w:rPr>
        <w:t>injured</w:t>
      </w:r>
      <w:r>
        <w:rPr>
          <w:color w:val="212121"/>
          <w:spacing w:val="10"/>
          <w:sz w:val="19"/>
        </w:rPr>
        <w:t xml:space="preserve"> </w:t>
      </w:r>
      <w:r>
        <w:rPr>
          <w:color w:val="212121"/>
          <w:sz w:val="19"/>
        </w:rPr>
        <w:t>due</w:t>
      </w:r>
      <w:r>
        <w:rPr>
          <w:color w:val="212121"/>
          <w:spacing w:val="-1"/>
          <w:sz w:val="19"/>
        </w:rPr>
        <w:t xml:space="preserve"> </w:t>
      </w:r>
      <w:r>
        <w:rPr>
          <w:color w:val="212121"/>
          <w:spacing w:val="-5"/>
          <w:sz w:val="19"/>
        </w:rPr>
        <w:t>to:</w:t>
      </w:r>
      <w:r>
        <w:rPr>
          <w:color w:val="212121"/>
          <w:sz w:val="19"/>
        </w:rPr>
        <w:tab/>
      </w:r>
      <w:r>
        <w:rPr>
          <w:color w:val="212121"/>
          <w:spacing w:val="-10"/>
          <w:position w:val="-5"/>
          <w:sz w:val="33"/>
        </w:rPr>
        <w:t>□</w:t>
      </w:r>
      <w:r>
        <w:rPr>
          <w:color w:val="212121"/>
          <w:position w:val="-5"/>
          <w:sz w:val="33"/>
        </w:rPr>
        <w:tab/>
      </w:r>
      <w:r>
        <w:rPr>
          <w:color w:val="3B3B3B"/>
          <w:spacing w:val="-10"/>
          <w:position w:val="-5"/>
          <w:sz w:val="33"/>
        </w:rPr>
        <w:t>□</w:t>
      </w:r>
    </w:p>
    <w:p w:rsidR="008B1039" w:rsidRDefault="00AF0B68">
      <w:pPr>
        <w:pStyle w:val="ListParagraph"/>
        <w:numPr>
          <w:ilvl w:val="0"/>
          <w:numId w:val="1"/>
        </w:numPr>
        <w:tabs>
          <w:tab w:val="left" w:pos="916"/>
          <w:tab w:val="left" w:pos="917"/>
        </w:tabs>
        <w:spacing w:before="38"/>
        <w:ind w:left="916" w:hanging="350"/>
        <w:rPr>
          <w:color w:val="212121"/>
          <w:sz w:val="19"/>
        </w:rPr>
      </w:pPr>
      <w:r>
        <w:rPr>
          <w:color w:val="212121"/>
          <w:spacing w:val="-2"/>
          <w:sz w:val="19"/>
        </w:rPr>
        <w:t>noise?</w:t>
      </w:r>
    </w:p>
    <w:p w:rsidR="008B1039" w:rsidRDefault="00AF0B68">
      <w:pPr>
        <w:pStyle w:val="ListParagraph"/>
        <w:numPr>
          <w:ilvl w:val="0"/>
          <w:numId w:val="1"/>
        </w:numPr>
        <w:tabs>
          <w:tab w:val="left" w:pos="916"/>
          <w:tab w:val="left" w:pos="917"/>
        </w:tabs>
        <w:spacing w:before="17"/>
        <w:ind w:left="916" w:hanging="350"/>
        <w:rPr>
          <w:color w:val="212121"/>
          <w:sz w:val="19"/>
        </w:rPr>
      </w:pPr>
      <w:r>
        <w:rPr>
          <w:color w:val="212121"/>
          <w:sz w:val="19"/>
        </w:rPr>
        <w:t>inadequate</w:t>
      </w:r>
      <w:r>
        <w:rPr>
          <w:color w:val="212121"/>
          <w:spacing w:val="15"/>
          <w:sz w:val="19"/>
        </w:rPr>
        <w:t xml:space="preserve"> </w:t>
      </w:r>
      <w:r>
        <w:rPr>
          <w:color w:val="212121"/>
          <w:sz w:val="19"/>
        </w:rPr>
        <w:t>or</w:t>
      </w:r>
      <w:r>
        <w:rPr>
          <w:color w:val="212121"/>
          <w:spacing w:val="-4"/>
          <w:sz w:val="19"/>
        </w:rPr>
        <w:t xml:space="preserve"> </w:t>
      </w:r>
      <w:r>
        <w:rPr>
          <w:color w:val="212121"/>
          <w:sz w:val="19"/>
        </w:rPr>
        <w:t>poorly</w:t>
      </w:r>
      <w:r>
        <w:rPr>
          <w:color w:val="212121"/>
          <w:spacing w:val="5"/>
          <w:sz w:val="19"/>
        </w:rPr>
        <w:t xml:space="preserve"> </w:t>
      </w:r>
      <w:r>
        <w:rPr>
          <w:color w:val="212121"/>
          <w:sz w:val="19"/>
        </w:rPr>
        <w:t>placed</w:t>
      </w:r>
      <w:r>
        <w:rPr>
          <w:color w:val="212121"/>
          <w:spacing w:val="-2"/>
          <w:sz w:val="19"/>
        </w:rPr>
        <w:t xml:space="preserve"> lighting?</w:t>
      </w:r>
    </w:p>
    <w:p w:rsidR="008B1039" w:rsidRDefault="00AF0B68">
      <w:pPr>
        <w:pStyle w:val="ListParagraph"/>
        <w:numPr>
          <w:ilvl w:val="0"/>
          <w:numId w:val="1"/>
        </w:numPr>
        <w:tabs>
          <w:tab w:val="left" w:pos="916"/>
          <w:tab w:val="left" w:pos="918"/>
        </w:tabs>
        <w:spacing w:before="17"/>
        <w:ind w:left="917" w:hanging="351"/>
        <w:rPr>
          <w:color w:val="3B3B3B"/>
          <w:sz w:val="19"/>
        </w:rPr>
      </w:pPr>
      <w:r>
        <w:rPr>
          <w:color w:val="212121"/>
          <w:sz w:val="19"/>
        </w:rPr>
        <w:t>entry</w:t>
      </w:r>
      <w:r>
        <w:rPr>
          <w:color w:val="212121"/>
          <w:spacing w:val="9"/>
          <w:sz w:val="19"/>
        </w:rPr>
        <w:t xml:space="preserve"> </w:t>
      </w:r>
      <w:r>
        <w:rPr>
          <w:color w:val="212121"/>
          <w:sz w:val="19"/>
        </w:rPr>
        <w:t>into</w:t>
      </w:r>
      <w:r>
        <w:rPr>
          <w:color w:val="212121"/>
          <w:spacing w:val="-1"/>
          <w:sz w:val="19"/>
        </w:rPr>
        <w:t xml:space="preserve"> </w:t>
      </w:r>
      <w:r>
        <w:rPr>
          <w:color w:val="212121"/>
          <w:sz w:val="19"/>
        </w:rPr>
        <w:t>any</w:t>
      </w:r>
      <w:r>
        <w:rPr>
          <w:color w:val="212121"/>
          <w:spacing w:val="6"/>
          <w:sz w:val="19"/>
        </w:rPr>
        <w:t xml:space="preserve"> </w:t>
      </w:r>
      <w:r>
        <w:rPr>
          <w:color w:val="212121"/>
          <w:sz w:val="19"/>
        </w:rPr>
        <w:t>confined</w:t>
      </w:r>
      <w:r>
        <w:rPr>
          <w:color w:val="212121"/>
          <w:spacing w:val="7"/>
          <w:sz w:val="19"/>
        </w:rPr>
        <w:t xml:space="preserve"> </w:t>
      </w:r>
      <w:r>
        <w:rPr>
          <w:color w:val="212121"/>
          <w:sz w:val="19"/>
        </w:rPr>
        <w:t>spaces</w:t>
      </w:r>
      <w:r>
        <w:rPr>
          <w:color w:val="212121"/>
          <w:spacing w:val="6"/>
          <w:sz w:val="19"/>
        </w:rPr>
        <w:t xml:space="preserve"> </w:t>
      </w:r>
      <w:r>
        <w:rPr>
          <w:color w:val="212121"/>
          <w:sz w:val="19"/>
        </w:rPr>
        <w:t>of</w:t>
      </w:r>
      <w:r>
        <w:rPr>
          <w:color w:val="212121"/>
          <w:spacing w:val="2"/>
          <w:sz w:val="19"/>
        </w:rPr>
        <w:t xml:space="preserve"> </w:t>
      </w:r>
      <w:r>
        <w:rPr>
          <w:color w:val="212121"/>
          <w:sz w:val="19"/>
        </w:rPr>
        <w:t>the</w:t>
      </w:r>
      <w:r>
        <w:rPr>
          <w:color w:val="212121"/>
          <w:spacing w:val="5"/>
          <w:sz w:val="19"/>
        </w:rPr>
        <w:t xml:space="preserve"> </w:t>
      </w:r>
      <w:r>
        <w:rPr>
          <w:color w:val="212121"/>
          <w:spacing w:val="-2"/>
          <w:sz w:val="19"/>
        </w:rPr>
        <w:t>plant?</w:t>
      </w:r>
    </w:p>
    <w:p w:rsidR="008B1039" w:rsidRDefault="00AF0B68">
      <w:pPr>
        <w:pStyle w:val="ListParagraph"/>
        <w:numPr>
          <w:ilvl w:val="0"/>
          <w:numId w:val="1"/>
        </w:numPr>
        <w:tabs>
          <w:tab w:val="left" w:pos="912"/>
          <w:tab w:val="left" w:pos="913"/>
        </w:tabs>
        <w:spacing w:before="12"/>
        <w:ind w:left="912" w:hanging="346"/>
        <w:rPr>
          <w:color w:val="3B3B3B"/>
          <w:sz w:val="19"/>
        </w:rPr>
      </w:pPr>
      <w:r>
        <w:rPr>
          <w:color w:val="212121"/>
          <w:sz w:val="19"/>
        </w:rPr>
        <w:t>failure</w:t>
      </w:r>
      <w:r>
        <w:rPr>
          <w:color w:val="212121"/>
          <w:spacing w:val="4"/>
          <w:sz w:val="19"/>
        </w:rPr>
        <w:t xml:space="preserve"> </w:t>
      </w:r>
      <w:r>
        <w:rPr>
          <w:color w:val="212121"/>
          <w:sz w:val="19"/>
        </w:rPr>
        <w:t>to</w:t>
      </w:r>
      <w:r>
        <w:rPr>
          <w:color w:val="212121"/>
          <w:spacing w:val="-2"/>
          <w:sz w:val="19"/>
        </w:rPr>
        <w:t xml:space="preserve"> </w:t>
      </w:r>
      <w:r>
        <w:rPr>
          <w:color w:val="212121"/>
          <w:sz w:val="19"/>
        </w:rPr>
        <w:t>select</w:t>
      </w:r>
      <w:r>
        <w:rPr>
          <w:color w:val="212121"/>
          <w:spacing w:val="6"/>
          <w:sz w:val="19"/>
        </w:rPr>
        <w:t xml:space="preserve"> </w:t>
      </w:r>
      <w:r>
        <w:rPr>
          <w:color w:val="212121"/>
          <w:sz w:val="19"/>
        </w:rPr>
        <w:t>plant</w:t>
      </w:r>
      <w:r>
        <w:rPr>
          <w:color w:val="212121"/>
          <w:spacing w:val="9"/>
          <w:sz w:val="19"/>
        </w:rPr>
        <w:t xml:space="preserve"> </w:t>
      </w:r>
      <w:r>
        <w:rPr>
          <w:color w:val="212121"/>
          <w:sz w:val="19"/>
        </w:rPr>
        <w:t>suitable</w:t>
      </w:r>
      <w:r>
        <w:rPr>
          <w:color w:val="212121"/>
          <w:spacing w:val="8"/>
          <w:sz w:val="19"/>
        </w:rPr>
        <w:t xml:space="preserve"> </w:t>
      </w:r>
      <w:r>
        <w:rPr>
          <w:color w:val="212121"/>
          <w:sz w:val="19"/>
        </w:rPr>
        <w:t>for</w:t>
      </w:r>
      <w:r>
        <w:rPr>
          <w:color w:val="212121"/>
          <w:spacing w:val="2"/>
          <w:sz w:val="19"/>
        </w:rPr>
        <w:t xml:space="preserve"> </w:t>
      </w:r>
      <w:r>
        <w:rPr>
          <w:color w:val="212121"/>
          <w:sz w:val="19"/>
        </w:rPr>
        <w:t>its</w:t>
      </w:r>
      <w:r>
        <w:rPr>
          <w:color w:val="212121"/>
          <w:spacing w:val="2"/>
          <w:sz w:val="19"/>
        </w:rPr>
        <w:t xml:space="preserve"> </w:t>
      </w:r>
      <w:r>
        <w:rPr>
          <w:color w:val="212121"/>
          <w:sz w:val="19"/>
        </w:rPr>
        <w:t>intended</w:t>
      </w:r>
      <w:r>
        <w:rPr>
          <w:color w:val="212121"/>
          <w:spacing w:val="8"/>
          <w:sz w:val="19"/>
        </w:rPr>
        <w:t xml:space="preserve"> </w:t>
      </w:r>
      <w:r>
        <w:rPr>
          <w:color w:val="212121"/>
          <w:spacing w:val="-4"/>
          <w:sz w:val="19"/>
        </w:rPr>
        <w:t>use?</w:t>
      </w:r>
    </w:p>
    <w:p w:rsidR="008B1039" w:rsidRDefault="00AF0B68">
      <w:pPr>
        <w:pStyle w:val="ListParagraph"/>
        <w:numPr>
          <w:ilvl w:val="0"/>
          <w:numId w:val="1"/>
        </w:numPr>
        <w:tabs>
          <w:tab w:val="left" w:pos="916"/>
          <w:tab w:val="left" w:pos="917"/>
        </w:tabs>
        <w:spacing w:before="17"/>
        <w:ind w:left="916" w:hanging="345"/>
        <w:rPr>
          <w:color w:val="212121"/>
          <w:sz w:val="19"/>
        </w:rPr>
      </w:pPr>
      <w:r>
        <w:rPr>
          <w:color w:val="212121"/>
          <w:sz w:val="19"/>
        </w:rPr>
        <w:t>contact</w:t>
      </w:r>
      <w:r>
        <w:rPr>
          <w:color w:val="212121"/>
          <w:spacing w:val="7"/>
          <w:sz w:val="19"/>
        </w:rPr>
        <w:t xml:space="preserve"> </w:t>
      </w:r>
      <w:r>
        <w:rPr>
          <w:color w:val="212121"/>
          <w:sz w:val="19"/>
        </w:rPr>
        <w:t>with</w:t>
      </w:r>
      <w:r>
        <w:rPr>
          <w:color w:val="212121"/>
          <w:spacing w:val="1"/>
          <w:sz w:val="19"/>
        </w:rPr>
        <w:t xml:space="preserve"> </w:t>
      </w:r>
      <w:r>
        <w:rPr>
          <w:color w:val="212121"/>
          <w:sz w:val="19"/>
        </w:rPr>
        <w:t>hot</w:t>
      </w:r>
      <w:r>
        <w:rPr>
          <w:color w:val="212121"/>
          <w:spacing w:val="9"/>
          <w:sz w:val="19"/>
        </w:rPr>
        <w:t xml:space="preserve"> </w:t>
      </w:r>
      <w:r>
        <w:rPr>
          <w:color w:val="212121"/>
          <w:sz w:val="19"/>
        </w:rPr>
        <w:t>or</w:t>
      </w:r>
      <w:r>
        <w:rPr>
          <w:color w:val="212121"/>
          <w:spacing w:val="2"/>
          <w:sz w:val="19"/>
        </w:rPr>
        <w:t xml:space="preserve"> </w:t>
      </w:r>
      <w:r>
        <w:rPr>
          <w:color w:val="212121"/>
          <w:sz w:val="19"/>
        </w:rPr>
        <w:t>cold</w:t>
      </w:r>
      <w:r>
        <w:rPr>
          <w:color w:val="212121"/>
          <w:spacing w:val="7"/>
          <w:sz w:val="19"/>
        </w:rPr>
        <w:t xml:space="preserve"> </w:t>
      </w:r>
      <w:r>
        <w:rPr>
          <w:color w:val="212121"/>
          <w:sz w:val="19"/>
        </w:rPr>
        <w:t>parts</w:t>
      </w:r>
      <w:r>
        <w:rPr>
          <w:color w:val="212121"/>
          <w:spacing w:val="1"/>
          <w:sz w:val="19"/>
        </w:rPr>
        <w:t xml:space="preserve"> </w:t>
      </w:r>
      <w:r>
        <w:rPr>
          <w:color w:val="212121"/>
          <w:sz w:val="19"/>
        </w:rPr>
        <w:t xml:space="preserve">of </w:t>
      </w:r>
      <w:r>
        <w:rPr>
          <w:color w:val="212121"/>
          <w:spacing w:val="-2"/>
          <w:sz w:val="19"/>
        </w:rPr>
        <w:t>plant?</w:t>
      </w:r>
    </w:p>
    <w:p w:rsidR="008B1039" w:rsidRDefault="00AF0B68">
      <w:pPr>
        <w:pStyle w:val="ListParagraph"/>
        <w:numPr>
          <w:ilvl w:val="0"/>
          <w:numId w:val="1"/>
        </w:numPr>
        <w:tabs>
          <w:tab w:val="left" w:pos="916"/>
          <w:tab w:val="left" w:pos="918"/>
        </w:tabs>
        <w:spacing w:before="17" w:line="242" w:lineRule="auto"/>
        <w:ind w:left="911" w:right="1684" w:hanging="340"/>
        <w:rPr>
          <w:color w:val="3B3B3B"/>
          <w:sz w:val="19"/>
        </w:rPr>
      </w:pPr>
      <w:r>
        <w:rPr>
          <w:color w:val="212121"/>
          <w:sz w:val="19"/>
        </w:rPr>
        <w:t>exposure to</w:t>
      </w:r>
      <w:r>
        <w:rPr>
          <w:color w:val="212121"/>
          <w:spacing w:val="-1"/>
          <w:sz w:val="19"/>
        </w:rPr>
        <w:t xml:space="preserve"> </w:t>
      </w:r>
      <w:r>
        <w:rPr>
          <w:color w:val="212121"/>
          <w:sz w:val="19"/>
        </w:rPr>
        <w:t xml:space="preserve">hazardous chemicals, radiation or other emissions released by the </w:t>
      </w:r>
      <w:r>
        <w:rPr>
          <w:color w:val="212121"/>
          <w:spacing w:val="-2"/>
          <w:sz w:val="19"/>
        </w:rPr>
        <w:t>plant?</w:t>
      </w:r>
    </w:p>
    <w:p w:rsidR="008B1039" w:rsidRDefault="00AF0B68">
      <w:pPr>
        <w:pStyle w:val="ListParagraph"/>
        <w:numPr>
          <w:ilvl w:val="0"/>
          <w:numId w:val="1"/>
        </w:numPr>
        <w:tabs>
          <w:tab w:val="left" w:pos="911"/>
          <w:tab w:val="left" w:pos="912"/>
        </w:tabs>
        <w:spacing w:before="15"/>
        <w:ind w:left="911" w:hanging="345"/>
        <w:rPr>
          <w:color w:val="212121"/>
          <w:sz w:val="19"/>
        </w:rPr>
      </w:pPr>
      <w:r>
        <w:rPr>
          <w:color w:val="212121"/>
          <w:sz w:val="19"/>
        </w:rPr>
        <w:t>lack of</w:t>
      </w:r>
      <w:r>
        <w:rPr>
          <w:color w:val="212121"/>
          <w:spacing w:val="-4"/>
          <w:sz w:val="19"/>
        </w:rPr>
        <w:t xml:space="preserve"> </w:t>
      </w:r>
      <w:r>
        <w:rPr>
          <w:color w:val="212121"/>
          <w:sz w:val="19"/>
        </w:rPr>
        <w:t>operator</w:t>
      </w:r>
      <w:r>
        <w:rPr>
          <w:color w:val="212121"/>
          <w:spacing w:val="7"/>
          <w:sz w:val="19"/>
        </w:rPr>
        <w:t xml:space="preserve"> </w:t>
      </w:r>
      <w:r>
        <w:rPr>
          <w:color w:val="212121"/>
          <w:spacing w:val="-2"/>
          <w:sz w:val="19"/>
        </w:rPr>
        <w:t>competency?</w:t>
      </w:r>
    </w:p>
    <w:p w:rsidR="008B1039" w:rsidRDefault="00AF0B68">
      <w:pPr>
        <w:pStyle w:val="ListParagraph"/>
        <w:numPr>
          <w:ilvl w:val="0"/>
          <w:numId w:val="1"/>
        </w:numPr>
        <w:tabs>
          <w:tab w:val="left" w:pos="917"/>
          <w:tab w:val="left" w:pos="918"/>
        </w:tabs>
        <w:spacing w:before="13"/>
        <w:ind w:left="917" w:hanging="351"/>
        <w:rPr>
          <w:color w:val="212121"/>
          <w:sz w:val="19"/>
        </w:rPr>
      </w:pPr>
      <w:r>
        <w:rPr>
          <w:color w:val="212121"/>
          <w:sz w:val="19"/>
        </w:rPr>
        <w:t>other</w:t>
      </w:r>
      <w:r>
        <w:rPr>
          <w:color w:val="212121"/>
          <w:spacing w:val="-4"/>
          <w:sz w:val="19"/>
        </w:rPr>
        <w:t xml:space="preserve"> </w:t>
      </w:r>
      <w:r>
        <w:rPr>
          <w:color w:val="212121"/>
          <w:sz w:val="19"/>
        </w:rPr>
        <w:t>factors</w:t>
      </w:r>
      <w:r>
        <w:rPr>
          <w:color w:val="212121"/>
          <w:spacing w:val="2"/>
          <w:sz w:val="19"/>
        </w:rPr>
        <w:t xml:space="preserve"> </w:t>
      </w:r>
      <w:r>
        <w:rPr>
          <w:color w:val="212121"/>
          <w:sz w:val="19"/>
        </w:rPr>
        <w:t>not</w:t>
      </w:r>
      <w:r>
        <w:rPr>
          <w:color w:val="212121"/>
          <w:spacing w:val="2"/>
          <w:sz w:val="19"/>
        </w:rPr>
        <w:t xml:space="preserve"> </w:t>
      </w:r>
      <w:r>
        <w:rPr>
          <w:color w:val="212121"/>
          <w:spacing w:val="-2"/>
          <w:sz w:val="19"/>
        </w:rPr>
        <w:t>mentioned?</w:t>
      </w:r>
    </w:p>
    <w:p w:rsidR="008B1039" w:rsidRDefault="008B1039">
      <w:pPr>
        <w:rPr>
          <w:sz w:val="19"/>
        </w:rPr>
        <w:sectPr w:rsidR="008B1039">
          <w:type w:val="continuous"/>
          <w:pgSz w:w="11910" w:h="16840"/>
          <w:pgMar w:top="280" w:right="1460" w:bottom="280" w:left="1100" w:header="0" w:footer="1133" w:gutter="0"/>
          <w:cols w:space="720"/>
        </w:sectPr>
      </w:pPr>
    </w:p>
    <w:p w:rsidR="008B1039" w:rsidRDefault="00AF0B68">
      <w:pPr>
        <w:pStyle w:val="Heading1"/>
        <w:spacing w:line="244" w:lineRule="auto"/>
        <w:ind w:left="508" w:right="1860" w:hanging="3"/>
      </w:pPr>
      <w:bookmarkStart w:id="39" w:name="_TOC_250001"/>
      <w:r>
        <w:rPr>
          <w:color w:val="232323"/>
        </w:rPr>
        <w:lastRenderedPageBreak/>
        <w:t xml:space="preserve">Appendix D-Examples of </w:t>
      </w:r>
      <w:bookmarkEnd w:id="39"/>
      <w:r>
        <w:rPr>
          <w:color w:val="232323"/>
          <w:w w:val="95"/>
        </w:rPr>
        <w:t>technical standards</w:t>
      </w:r>
    </w:p>
    <w:p w:rsidR="008B1039" w:rsidRDefault="00AF0B68">
      <w:pPr>
        <w:pStyle w:val="BodyText"/>
        <w:spacing w:before="242" w:line="256" w:lineRule="auto"/>
        <w:ind w:left="503" w:right="280" w:hanging="3"/>
      </w:pPr>
      <w:r>
        <w:rPr>
          <w:color w:val="232323"/>
          <w:w w:val="105"/>
        </w:rPr>
        <w:t>The following table is a list of published technical standards providing guidance on</w:t>
      </w:r>
      <w:r>
        <w:rPr>
          <w:color w:val="232323"/>
          <w:spacing w:val="-1"/>
          <w:w w:val="105"/>
        </w:rPr>
        <w:t xml:space="preserve"> </w:t>
      </w:r>
      <w:r>
        <w:rPr>
          <w:color w:val="232323"/>
          <w:w w:val="105"/>
        </w:rPr>
        <w:t>the design, manufacture and use of certain types of plant. These technical standards provide guidance only and</w:t>
      </w:r>
      <w:r>
        <w:rPr>
          <w:color w:val="232323"/>
          <w:spacing w:val="-5"/>
          <w:w w:val="105"/>
        </w:rPr>
        <w:t xml:space="preserve"> </w:t>
      </w:r>
      <w:r>
        <w:rPr>
          <w:color w:val="232323"/>
          <w:w w:val="105"/>
        </w:rPr>
        <w:t>compliance with</w:t>
      </w:r>
      <w:r>
        <w:rPr>
          <w:color w:val="232323"/>
          <w:spacing w:val="-3"/>
          <w:w w:val="105"/>
        </w:rPr>
        <w:t xml:space="preserve"> </w:t>
      </w:r>
      <w:r>
        <w:rPr>
          <w:color w:val="232323"/>
          <w:w w:val="105"/>
        </w:rPr>
        <w:t>them does not</w:t>
      </w:r>
      <w:r>
        <w:rPr>
          <w:color w:val="232323"/>
          <w:spacing w:val="-2"/>
          <w:w w:val="105"/>
        </w:rPr>
        <w:t xml:space="preserve"> </w:t>
      </w:r>
      <w:r>
        <w:rPr>
          <w:color w:val="232323"/>
          <w:w w:val="105"/>
        </w:rPr>
        <w:t>guarantee compliance with</w:t>
      </w:r>
      <w:r>
        <w:rPr>
          <w:color w:val="232323"/>
          <w:spacing w:val="-4"/>
          <w:w w:val="105"/>
        </w:rPr>
        <w:t xml:space="preserve"> </w:t>
      </w:r>
      <w:r>
        <w:rPr>
          <w:color w:val="232323"/>
          <w:w w:val="105"/>
        </w:rPr>
        <w:t>the</w:t>
      </w:r>
      <w:r>
        <w:rPr>
          <w:color w:val="232323"/>
          <w:spacing w:val="-4"/>
          <w:w w:val="105"/>
        </w:rPr>
        <w:t xml:space="preserve"> </w:t>
      </w:r>
      <w:r>
        <w:rPr>
          <w:color w:val="232323"/>
          <w:w w:val="105"/>
        </w:rPr>
        <w:t>WHS Act and WHS Regulations in all instances. This list is not exhaustive.</w:t>
      </w:r>
    </w:p>
    <w:p w:rsidR="008B1039" w:rsidRDefault="00AF0B68">
      <w:pPr>
        <w:spacing w:before="178"/>
        <w:ind w:left="497"/>
        <w:rPr>
          <w:sz w:val="17"/>
        </w:rPr>
      </w:pPr>
      <w:r>
        <w:rPr>
          <w:b/>
          <w:color w:val="232323"/>
          <w:sz w:val="17"/>
        </w:rPr>
        <w:t>Table</w:t>
      </w:r>
      <w:r>
        <w:rPr>
          <w:b/>
          <w:color w:val="232323"/>
          <w:spacing w:val="10"/>
          <w:sz w:val="17"/>
        </w:rPr>
        <w:t xml:space="preserve"> </w:t>
      </w:r>
      <w:r>
        <w:rPr>
          <w:b/>
          <w:color w:val="232323"/>
          <w:sz w:val="17"/>
        </w:rPr>
        <w:t>2</w:t>
      </w:r>
      <w:r>
        <w:rPr>
          <w:b/>
          <w:color w:val="232323"/>
          <w:spacing w:val="-6"/>
          <w:sz w:val="17"/>
        </w:rPr>
        <w:t xml:space="preserve"> </w:t>
      </w:r>
      <w:r>
        <w:rPr>
          <w:color w:val="232323"/>
          <w:sz w:val="17"/>
        </w:rPr>
        <w:t>List</w:t>
      </w:r>
      <w:r>
        <w:rPr>
          <w:color w:val="232323"/>
          <w:spacing w:val="10"/>
          <w:sz w:val="17"/>
        </w:rPr>
        <w:t xml:space="preserve"> </w:t>
      </w:r>
      <w:r>
        <w:rPr>
          <w:color w:val="232323"/>
          <w:sz w:val="17"/>
        </w:rPr>
        <w:t>of</w:t>
      </w:r>
      <w:r>
        <w:rPr>
          <w:color w:val="232323"/>
          <w:spacing w:val="-1"/>
          <w:sz w:val="17"/>
        </w:rPr>
        <w:t xml:space="preserve"> </w:t>
      </w:r>
      <w:r>
        <w:rPr>
          <w:color w:val="232323"/>
          <w:sz w:val="17"/>
        </w:rPr>
        <w:t>published</w:t>
      </w:r>
      <w:r>
        <w:rPr>
          <w:color w:val="232323"/>
          <w:spacing w:val="2"/>
          <w:sz w:val="17"/>
        </w:rPr>
        <w:t xml:space="preserve"> </w:t>
      </w:r>
      <w:r>
        <w:rPr>
          <w:color w:val="232323"/>
          <w:sz w:val="17"/>
        </w:rPr>
        <w:t>technical</w:t>
      </w:r>
      <w:r>
        <w:rPr>
          <w:color w:val="232323"/>
          <w:spacing w:val="16"/>
          <w:sz w:val="17"/>
        </w:rPr>
        <w:t xml:space="preserve"> </w:t>
      </w:r>
      <w:r>
        <w:rPr>
          <w:color w:val="3A3A3A"/>
          <w:spacing w:val="-2"/>
          <w:sz w:val="17"/>
        </w:rPr>
        <w:t>standards</w:t>
      </w:r>
    </w:p>
    <w:p w:rsidR="008B1039" w:rsidRDefault="008B1039">
      <w:pPr>
        <w:pStyle w:val="BodyText"/>
        <w:spacing w:before="4"/>
        <w:rPr>
          <w:sz w:val="23"/>
        </w:rPr>
      </w:pPr>
    </w:p>
    <w:p w:rsidR="008B1039" w:rsidRDefault="008B1039">
      <w:pPr>
        <w:rPr>
          <w:sz w:val="23"/>
        </w:rPr>
        <w:sectPr w:rsidR="008B1039">
          <w:pgSz w:w="11910" w:h="16840"/>
          <w:pgMar w:top="1600" w:right="1460" w:bottom="1340" w:left="1100" w:header="0" w:footer="1133" w:gutter="0"/>
          <w:cols w:space="720"/>
        </w:sectPr>
      </w:pPr>
    </w:p>
    <w:p w:rsidR="008B1039" w:rsidRDefault="00AF0B68">
      <w:pPr>
        <w:spacing w:before="99" w:line="242" w:lineRule="auto"/>
        <w:ind w:left="602"/>
        <w:rPr>
          <w:b/>
          <w:sz w:val="19"/>
        </w:rPr>
      </w:pPr>
      <w:r>
        <w:rPr>
          <w:b/>
          <w:color w:val="232323"/>
          <w:spacing w:val="-2"/>
          <w:sz w:val="19"/>
        </w:rPr>
        <w:t>Plant Description</w:t>
      </w:r>
    </w:p>
    <w:p w:rsidR="008B1039" w:rsidRDefault="008B1039">
      <w:pPr>
        <w:pStyle w:val="BodyText"/>
        <w:rPr>
          <w:b/>
        </w:rPr>
      </w:pPr>
    </w:p>
    <w:p w:rsidR="008B1039" w:rsidRDefault="00AF0B68">
      <w:pPr>
        <w:spacing w:before="155" w:line="242" w:lineRule="auto"/>
        <w:ind w:left="602" w:hanging="1"/>
        <w:rPr>
          <w:b/>
          <w:sz w:val="19"/>
        </w:rPr>
      </w:pPr>
      <w:r>
        <w:rPr>
          <w:b/>
          <w:color w:val="5B8090"/>
          <w:spacing w:val="-2"/>
          <w:sz w:val="19"/>
        </w:rPr>
        <w:t>Amusement structures</w:t>
      </w:r>
    </w:p>
    <w:p w:rsidR="008B1039" w:rsidRDefault="008B1039">
      <w:pPr>
        <w:pStyle w:val="BodyText"/>
        <w:rPr>
          <w:b/>
        </w:rPr>
      </w:pPr>
    </w:p>
    <w:p w:rsidR="008B1039" w:rsidRDefault="00AF0B68">
      <w:pPr>
        <w:spacing w:before="160" w:line="242" w:lineRule="auto"/>
        <w:ind w:left="596" w:firstLine="1"/>
        <w:rPr>
          <w:b/>
          <w:sz w:val="19"/>
        </w:rPr>
      </w:pPr>
      <w:r>
        <w:rPr>
          <w:b/>
          <w:color w:val="5B8090"/>
          <w:spacing w:val="-2"/>
          <w:sz w:val="19"/>
        </w:rPr>
        <w:t xml:space="preserve">Cranes including </w:t>
      </w:r>
      <w:r>
        <w:rPr>
          <w:b/>
          <w:color w:val="5B8090"/>
          <w:sz w:val="19"/>
        </w:rPr>
        <w:t>hoists</w:t>
      </w:r>
      <w:r>
        <w:rPr>
          <w:b/>
          <w:color w:val="5B8090"/>
          <w:spacing w:val="-14"/>
          <w:sz w:val="19"/>
        </w:rPr>
        <w:t xml:space="preserve"> </w:t>
      </w:r>
      <w:r>
        <w:rPr>
          <w:b/>
          <w:color w:val="5B8090"/>
          <w:sz w:val="19"/>
        </w:rPr>
        <w:t xml:space="preserve">and </w:t>
      </w:r>
      <w:r>
        <w:rPr>
          <w:b/>
          <w:color w:val="5B8090"/>
          <w:spacing w:val="-2"/>
          <w:sz w:val="19"/>
        </w:rPr>
        <w:t>winches</w:t>
      </w:r>
    </w:p>
    <w:p w:rsidR="008B1039" w:rsidRDefault="00AF0B68">
      <w:pPr>
        <w:spacing w:before="94"/>
        <w:ind w:left="438"/>
        <w:rPr>
          <w:b/>
          <w:sz w:val="19"/>
        </w:rPr>
      </w:pPr>
      <w:r>
        <w:br w:type="column"/>
      </w:r>
      <w:r>
        <w:rPr>
          <w:b/>
          <w:color w:val="232323"/>
          <w:sz w:val="19"/>
        </w:rPr>
        <w:t>Reference</w:t>
      </w:r>
      <w:r>
        <w:rPr>
          <w:b/>
          <w:color w:val="232323"/>
          <w:spacing w:val="-6"/>
          <w:sz w:val="19"/>
        </w:rPr>
        <w:t xml:space="preserve"> </w:t>
      </w:r>
      <w:r>
        <w:rPr>
          <w:b/>
          <w:color w:val="232323"/>
          <w:spacing w:val="-2"/>
          <w:sz w:val="19"/>
        </w:rPr>
        <w:t>Number</w:t>
      </w:r>
    </w:p>
    <w:p w:rsidR="008B1039" w:rsidRDefault="008B1039">
      <w:pPr>
        <w:pStyle w:val="BodyText"/>
        <w:rPr>
          <w:b/>
        </w:rPr>
      </w:pPr>
    </w:p>
    <w:p w:rsidR="008B1039" w:rsidRDefault="008B1039">
      <w:pPr>
        <w:pStyle w:val="BodyText"/>
        <w:rPr>
          <w:b/>
        </w:rPr>
      </w:pPr>
    </w:p>
    <w:p w:rsidR="008B1039" w:rsidRDefault="00AF0B68">
      <w:pPr>
        <w:spacing w:before="167"/>
        <w:ind w:left="433"/>
        <w:rPr>
          <w:sz w:val="18"/>
        </w:rPr>
      </w:pPr>
      <w:r>
        <w:rPr>
          <w:color w:val="232323"/>
          <w:w w:val="105"/>
          <w:sz w:val="18"/>
        </w:rPr>
        <w:t>AS</w:t>
      </w:r>
      <w:r>
        <w:rPr>
          <w:color w:val="232323"/>
          <w:spacing w:val="3"/>
          <w:w w:val="105"/>
          <w:sz w:val="18"/>
        </w:rPr>
        <w:t xml:space="preserve"> </w:t>
      </w:r>
      <w:r>
        <w:rPr>
          <w:color w:val="232323"/>
          <w:w w:val="105"/>
          <w:sz w:val="18"/>
        </w:rPr>
        <w:t xml:space="preserve">3533 </w:t>
      </w:r>
      <w:r>
        <w:rPr>
          <w:color w:val="232323"/>
          <w:spacing w:val="-2"/>
          <w:w w:val="105"/>
          <w:sz w:val="18"/>
        </w:rPr>
        <w:t>(series)</w:t>
      </w:r>
    </w:p>
    <w:p w:rsidR="008B1039" w:rsidRDefault="008B1039">
      <w:pPr>
        <w:pStyle w:val="BodyText"/>
      </w:pPr>
    </w:p>
    <w:p w:rsidR="008B1039" w:rsidRDefault="008B1039">
      <w:pPr>
        <w:pStyle w:val="BodyText"/>
      </w:pPr>
    </w:p>
    <w:p w:rsidR="008B1039" w:rsidRDefault="00AF0B68">
      <w:pPr>
        <w:spacing w:before="160"/>
        <w:ind w:left="433"/>
        <w:rPr>
          <w:sz w:val="18"/>
        </w:rPr>
      </w:pPr>
      <w:r>
        <w:rPr>
          <w:color w:val="232323"/>
          <w:w w:val="105"/>
          <w:sz w:val="18"/>
        </w:rPr>
        <w:t>AS</w:t>
      </w:r>
      <w:r>
        <w:rPr>
          <w:color w:val="232323"/>
          <w:spacing w:val="-1"/>
          <w:w w:val="105"/>
          <w:sz w:val="18"/>
        </w:rPr>
        <w:t xml:space="preserve"> </w:t>
      </w:r>
      <w:r>
        <w:rPr>
          <w:color w:val="232323"/>
          <w:w w:val="105"/>
          <w:sz w:val="18"/>
        </w:rPr>
        <w:t>1418</w:t>
      </w:r>
      <w:r>
        <w:rPr>
          <w:color w:val="232323"/>
          <w:spacing w:val="4"/>
          <w:w w:val="105"/>
          <w:sz w:val="18"/>
        </w:rPr>
        <w:t xml:space="preserve"> </w:t>
      </w:r>
      <w:r>
        <w:rPr>
          <w:color w:val="232323"/>
          <w:spacing w:val="-2"/>
          <w:w w:val="105"/>
          <w:sz w:val="18"/>
        </w:rPr>
        <w:t>(series)</w:t>
      </w:r>
    </w:p>
    <w:p w:rsidR="008B1039" w:rsidRDefault="008B1039">
      <w:pPr>
        <w:pStyle w:val="BodyText"/>
      </w:pPr>
    </w:p>
    <w:p w:rsidR="008B1039" w:rsidRDefault="008B1039">
      <w:pPr>
        <w:pStyle w:val="BodyText"/>
      </w:pPr>
    </w:p>
    <w:p w:rsidR="008B1039" w:rsidRDefault="008B1039">
      <w:pPr>
        <w:pStyle w:val="BodyText"/>
      </w:pPr>
    </w:p>
    <w:p w:rsidR="008B1039" w:rsidRDefault="008B1039">
      <w:pPr>
        <w:pStyle w:val="BodyText"/>
      </w:pPr>
    </w:p>
    <w:p w:rsidR="008B1039" w:rsidRDefault="00AF0B68">
      <w:pPr>
        <w:spacing w:before="151"/>
        <w:ind w:left="433"/>
        <w:rPr>
          <w:sz w:val="18"/>
        </w:rPr>
      </w:pPr>
      <w:r>
        <w:rPr>
          <w:color w:val="232323"/>
          <w:w w:val="105"/>
          <w:sz w:val="18"/>
        </w:rPr>
        <w:t>AS</w:t>
      </w:r>
      <w:r>
        <w:rPr>
          <w:color w:val="232323"/>
          <w:spacing w:val="16"/>
          <w:w w:val="105"/>
          <w:sz w:val="18"/>
        </w:rPr>
        <w:t xml:space="preserve"> </w:t>
      </w:r>
      <w:r>
        <w:rPr>
          <w:color w:val="232323"/>
          <w:w w:val="105"/>
          <w:sz w:val="18"/>
        </w:rPr>
        <w:t>4991-</w:t>
      </w:r>
      <w:r>
        <w:rPr>
          <w:color w:val="232323"/>
          <w:spacing w:val="-4"/>
          <w:w w:val="105"/>
          <w:sz w:val="18"/>
        </w:rPr>
        <w:t>2004</w:t>
      </w:r>
    </w:p>
    <w:p w:rsidR="008B1039" w:rsidRDefault="008B1039">
      <w:pPr>
        <w:pStyle w:val="BodyText"/>
      </w:pPr>
    </w:p>
    <w:p w:rsidR="008B1039" w:rsidRDefault="008B1039">
      <w:pPr>
        <w:pStyle w:val="BodyText"/>
        <w:spacing w:before="4"/>
        <w:rPr>
          <w:sz w:val="16"/>
        </w:rPr>
      </w:pPr>
    </w:p>
    <w:p w:rsidR="008B1039" w:rsidRDefault="00AF0B68">
      <w:pPr>
        <w:ind w:left="429"/>
        <w:rPr>
          <w:sz w:val="18"/>
        </w:rPr>
      </w:pPr>
      <w:r>
        <w:rPr>
          <w:color w:val="232323"/>
          <w:w w:val="105"/>
          <w:sz w:val="18"/>
        </w:rPr>
        <w:t>AS</w:t>
      </w:r>
      <w:r>
        <w:rPr>
          <w:color w:val="232323"/>
          <w:spacing w:val="-3"/>
          <w:w w:val="105"/>
          <w:sz w:val="18"/>
        </w:rPr>
        <w:t xml:space="preserve"> </w:t>
      </w:r>
      <w:r>
        <w:rPr>
          <w:color w:val="232323"/>
          <w:w w:val="105"/>
          <w:sz w:val="18"/>
        </w:rPr>
        <w:t>2550</w:t>
      </w:r>
      <w:r>
        <w:rPr>
          <w:color w:val="232323"/>
          <w:spacing w:val="6"/>
          <w:w w:val="105"/>
          <w:sz w:val="18"/>
        </w:rPr>
        <w:t xml:space="preserve"> </w:t>
      </w:r>
      <w:r>
        <w:rPr>
          <w:color w:val="232323"/>
          <w:spacing w:val="-2"/>
          <w:w w:val="105"/>
          <w:sz w:val="18"/>
        </w:rPr>
        <w:t>(series)</w:t>
      </w:r>
    </w:p>
    <w:p w:rsidR="008B1039" w:rsidRDefault="00AF0B68">
      <w:pPr>
        <w:spacing w:before="99"/>
        <w:ind w:left="500"/>
        <w:rPr>
          <w:b/>
          <w:sz w:val="19"/>
        </w:rPr>
      </w:pPr>
      <w:r>
        <w:br w:type="column"/>
      </w:r>
      <w:r>
        <w:rPr>
          <w:b/>
          <w:color w:val="232323"/>
          <w:sz w:val="19"/>
        </w:rPr>
        <w:t>Standard</w:t>
      </w:r>
      <w:r>
        <w:rPr>
          <w:b/>
          <w:color w:val="232323"/>
          <w:spacing w:val="8"/>
          <w:sz w:val="19"/>
        </w:rPr>
        <w:t xml:space="preserve"> </w:t>
      </w:r>
      <w:r>
        <w:rPr>
          <w:b/>
          <w:color w:val="232323"/>
          <w:spacing w:val="-2"/>
          <w:sz w:val="19"/>
        </w:rPr>
        <w:t>Title</w:t>
      </w:r>
    </w:p>
    <w:p w:rsidR="008B1039" w:rsidRDefault="008B1039">
      <w:pPr>
        <w:pStyle w:val="BodyText"/>
        <w:rPr>
          <w:b/>
        </w:rPr>
      </w:pPr>
    </w:p>
    <w:p w:rsidR="008B1039" w:rsidRDefault="008B1039">
      <w:pPr>
        <w:pStyle w:val="BodyText"/>
        <w:rPr>
          <w:b/>
        </w:rPr>
      </w:pPr>
    </w:p>
    <w:p w:rsidR="008B1039" w:rsidRDefault="00AF0B68">
      <w:pPr>
        <w:spacing w:before="153"/>
        <w:ind w:left="501"/>
        <w:rPr>
          <w:i/>
          <w:sz w:val="19"/>
        </w:rPr>
      </w:pPr>
      <w:r>
        <w:rPr>
          <w:i/>
          <w:color w:val="232323"/>
          <w:sz w:val="19"/>
        </w:rPr>
        <w:t>Amusement</w:t>
      </w:r>
      <w:r>
        <w:rPr>
          <w:i/>
          <w:color w:val="232323"/>
          <w:spacing w:val="16"/>
          <w:sz w:val="19"/>
        </w:rPr>
        <w:t xml:space="preserve"> </w:t>
      </w:r>
      <w:r>
        <w:rPr>
          <w:i/>
          <w:color w:val="232323"/>
          <w:sz w:val="19"/>
        </w:rPr>
        <w:t>rides</w:t>
      </w:r>
      <w:r>
        <w:rPr>
          <w:i/>
          <w:color w:val="232323"/>
          <w:spacing w:val="2"/>
          <w:sz w:val="19"/>
        </w:rPr>
        <w:t xml:space="preserve"> </w:t>
      </w:r>
      <w:r>
        <w:rPr>
          <w:i/>
          <w:color w:val="232323"/>
          <w:sz w:val="19"/>
        </w:rPr>
        <w:t>and</w:t>
      </w:r>
      <w:r>
        <w:rPr>
          <w:i/>
          <w:color w:val="232323"/>
          <w:spacing w:val="-8"/>
          <w:sz w:val="19"/>
        </w:rPr>
        <w:t xml:space="preserve"> </w:t>
      </w:r>
      <w:r>
        <w:rPr>
          <w:i/>
          <w:color w:val="232323"/>
          <w:spacing w:val="-2"/>
          <w:sz w:val="19"/>
        </w:rPr>
        <w:t>devices</w:t>
      </w:r>
    </w:p>
    <w:p w:rsidR="008B1039" w:rsidRDefault="008B1039">
      <w:pPr>
        <w:pStyle w:val="BodyText"/>
        <w:rPr>
          <w:i/>
        </w:rPr>
      </w:pPr>
    </w:p>
    <w:p w:rsidR="008B1039" w:rsidRDefault="008B1039">
      <w:pPr>
        <w:pStyle w:val="BodyText"/>
        <w:rPr>
          <w:i/>
        </w:rPr>
      </w:pPr>
    </w:p>
    <w:p w:rsidR="008B1039" w:rsidRDefault="00AF0B68">
      <w:pPr>
        <w:spacing w:before="153"/>
        <w:ind w:left="494"/>
        <w:rPr>
          <w:i/>
          <w:sz w:val="19"/>
        </w:rPr>
      </w:pPr>
      <w:r>
        <w:rPr>
          <w:i/>
          <w:color w:val="232323"/>
          <w:sz w:val="19"/>
        </w:rPr>
        <w:t>Cranes,</w:t>
      </w:r>
      <w:r>
        <w:rPr>
          <w:i/>
          <w:color w:val="232323"/>
          <w:spacing w:val="14"/>
          <w:sz w:val="19"/>
        </w:rPr>
        <w:t xml:space="preserve"> </w:t>
      </w:r>
      <w:r>
        <w:rPr>
          <w:i/>
          <w:color w:val="232323"/>
          <w:sz w:val="19"/>
        </w:rPr>
        <w:t>hoists</w:t>
      </w:r>
      <w:r>
        <w:rPr>
          <w:i/>
          <w:color w:val="232323"/>
          <w:spacing w:val="3"/>
          <w:sz w:val="19"/>
        </w:rPr>
        <w:t xml:space="preserve"> </w:t>
      </w:r>
      <w:r>
        <w:rPr>
          <w:i/>
          <w:color w:val="232323"/>
          <w:sz w:val="19"/>
        </w:rPr>
        <w:t>and</w:t>
      </w:r>
      <w:r>
        <w:rPr>
          <w:i/>
          <w:color w:val="232323"/>
          <w:spacing w:val="-4"/>
          <w:sz w:val="19"/>
        </w:rPr>
        <w:t xml:space="preserve"> </w:t>
      </w:r>
      <w:r>
        <w:rPr>
          <w:i/>
          <w:color w:val="232323"/>
          <w:spacing w:val="-2"/>
          <w:sz w:val="19"/>
        </w:rPr>
        <w:t>winches</w:t>
      </w:r>
    </w:p>
    <w:p w:rsidR="008B1039" w:rsidRDefault="008B1039">
      <w:pPr>
        <w:pStyle w:val="BodyText"/>
        <w:rPr>
          <w:i/>
        </w:rPr>
      </w:pPr>
    </w:p>
    <w:p w:rsidR="008B1039" w:rsidRDefault="008B1039">
      <w:pPr>
        <w:pStyle w:val="BodyText"/>
        <w:rPr>
          <w:i/>
        </w:rPr>
      </w:pPr>
    </w:p>
    <w:p w:rsidR="008B1039" w:rsidRDefault="008B1039">
      <w:pPr>
        <w:pStyle w:val="BodyText"/>
        <w:rPr>
          <w:i/>
        </w:rPr>
      </w:pPr>
    </w:p>
    <w:p w:rsidR="008B1039" w:rsidRDefault="008B1039">
      <w:pPr>
        <w:pStyle w:val="BodyText"/>
        <w:rPr>
          <w:i/>
        </w:rPr>
      </w:pPr>
    </w:p>
    <w:p w:rsidR="008B1039" w:rsidRDefault="00AF0B68">
      <w:pPr>
        <w:spacing w:before="135"/>
        <w:ind w:left="494"/>
        <w:rPr>
          <w:i/>
          <w:sz w:val="19"/>
        </w:rPr>
      </w:pPr>
      <w:r>
        <w:rPr>
          <w:i/>
          <w:color w:val="232323"/>
          <w:sz w:val="19"/>
        </w:rPr>
        <w:t>Lifting</w:t>
      </w:r>
      <w:r>
        <w:rPr>
          <w:i/>
          <w:color w:val="232323"/>
          <w:spacing w:val="3"/>
          <w:sz w:val="19"/>
        </w:rPr>
        <w:t xml:space="preserve"> </w:t>
      </w:r>
      <w:r>
        <w:rPr>
          <w:i/>
          <w:color w:val="232323"/>
          <w:spacing w:val="-2"/>
          <w:sz w:val="19"/>
        </w:rPr>
        <w:t>devices</w:t>
      </w:r>
    </w:p>
    <w:p w:rsidR="008B1039" w:rsidRDefault="008B1039">
      <w:pPr>
        <w:pStyle w:val="BodyText"/>
        <w:rPr>
          <w:i/>
        </w:rPr>
      </w:pPr>
    </w:p>
    <w:p w:rsidR="008B1039" w:rsidRDefault="008B1039">
      <w:pPr>
        <w:pStyle w:val="BodyText"/>
        <w:spacing w:before="8"/>
        <w:rPr>
          <w:i/>
          <w:sz w:val="15"/>
        </w:rPr>
      </w:pPr>
    </w:p>
    <w:p w:rsidR="008B1039" w:rsidRDefault="00AF0B68">
      <w:pPr>
        <w:spacing w:line="247" w:lineRule="auto"/>
        <w:ind w:left="494" w:hanging="4"/>
        <w:rPr>
          <w:i/>
          <w:sz w:val="19"/>
        </w:rPr>
      </w:pPr>
      <w:r>
        <w:rPr>
          <w:i/>
          <w:color w:val="232323"/>
          <w:w w:val="105"/>
          <w:sz w:val="19"/>
        </w:rPr>
        <w:t>Cranes, hoists and</w:t>
      </w:r>
      <w:r>
        <w:rPr>
          <w:i/>
          <w:color w:val="232323"/>
          <w:spacing w:val="-12"/>
          <w:w w:val="105"/>
          <w:sz w:val="19"/>
        </w:rPr>
        <w:t xml:space="preserve"> </w:t>
      </w:r>
      <w:r>
        <w:rPr>
          <w:i/>
          <w:color w:val="232323"/>
          <w:w w:val="105"/>
          <w:sz w:val="19"/>
        </w:rPr>
        <w:t>winches­ Safe use</w:t>
      </w:r>
    </w:p>
    <w:p w:rsidR="008B1039" w:rsidRDefault="00AF0B68">
      <w:pPr>
        <w:tabs>
          <w:tab w:val="left" w:pos="1042"/>
          <w:tab w:val="left" w:pos="1734"/>
        </w:tabs>
        <w:spacing w:before="99"/>
        <w:ind w:left="181"/>
        <w:rPr>
          <w:b/>
          <w:sz w:val="19"/>
        </w:rPr>
      </w:pPr>
      <w:r>
        <w:br w:type="column"/>
      </w:r>
      <w:r>
        <w:rPr>
          <w:b/>
          <w:color w:val="232323"/>
          <w:spacing w:val="-2"/>
          <w:sz w:val="19"/>
        </w:rPr>
        <w:t>Design</w:t>
      </w:r>
      <w:r>
        <w:rPr>
          <w:b/>
          <w:color w:val="232323"/>
          <w:sz w:val="19"/>
        </w:rPr>
        <w:tab/>
      </w:r>
      <w:r>
        <w:rPr>
          <w:b/>
          <w:color w:val="232323"/>
          <w:spacing w:val="-4"/>
          <w:sz w:val="19"/>
        </w:rPr>
        <w:t>Make</w:t>
      </w:r>
      <w:r>
        <w:rPr>
          <w:b/>
          <w:color w:val="232323"/>
          <w:sz w:val="19"/>
        </w:rPr>
        <w:tab/>
      </w:r>
      <w:r>
        <w:rPr>
          <w:b/>
          <w:color w:val="232323"/>
          <w:spacing w:val="-5"/>
          <w:sz w:val="19"/>
        </w:rPr>
        <w:t>Use</w:t>
      </w:r>
    </w:p>
    <w:p w:rsidR="008B1039" w:rsidRDefault="008B1039">
      <w:pPr>
        <w:rPr>
          <w:sz w:val="19"/>
        </w:rPr>
        <w:sectPr w:rsidR="008B1039">
          <w:type w:val="continuous"/>
          <w:pgSz w:w="11910" w:h="16840"/>
          <w:pgMar w:top="280" w:right="1460" w:bottom="280" w:left="1100" w:header="0" w:footer="1133" w:gutter="0"/>
          <w:cols w:num="4" w:space="720" w:equalWidth="0">
            <w:col w:w="1691" w:space="40"/>
            <w:col w:w="2141" w:space="39"/>
            <w:col w:w="3071" w:space="40"/>
            <w:col w:w="2328"/>
          </w:cols>
        </w:sectPr>
      </w:pPr>
    </w:p>
    <w:p w:rsidR="008B1039" w:rsidRDefault="008B1039">
      <w:pPr>
        <w:pStyle w:val="BodyText"/>
        <w:spacing w:before="7"/>
        <w:rPr>
          <w:b/>
          <w:sz w:val="24"/>
        </w:rPr>
      </w:pPr>
    </w:p>
    <w:p w:rsidR="008B1039" w:rsidRDefault="008B1039">
      <w:pPr>
        <w:rPr>
          <w:sz w:val="24"/>
        </w:rPr>
        <w:sectPr w:rsidR="008B1039">
          <w:type w:val="continuous"/>
          <w:pgSz w:w="11910" w:h="16840"/>
          <w:pgMar w:top="280" w:right="1460" w:bottom="280" w:left="1100" w:header="0" w:footer="1133" w:gutter="0"/>
          <w:cols w:space="720"/>
        </w:sectPr>
      </w:pPr>
    </w:p>
    <w:p w:rsidR="008B1039" w:rsidRDefault="00AF0B68">
      <w:pPr>
        <w:tabs>
          <w:tab w:val="left" w:pos="2155"/>
        </w:tabs>
        <w:spacing w:before="94"/>
        <w:ind w:left="592"/>
        <w:rPr>
          <w:sz w:val="18"/>
        </w:rPr>
      </w:pPr>
      <w:r>
        <w:rPr>
          <w:color w:val="5B8090"/>
          <w:spacing w:val="-2"/>
          <w:w w:val="110"/>
          <w:sz w:val="19"/>
        </w:rPr>
        <w:t>Conveyers</w:t>
      </w:r>
      <w:r>
        <w:rPr>
          <w:color w:val="5B8090"/>
          <w:sz w:val="19"/>
        </w:rPr>
        <w:tab/>
      </w:r>
      <w:r>
        <w:rPr>
          <w:color w:val="232323"/>
          <w:w w:val="105"/>
          <w:sz w:val="18"/>
        </w:rPr>
        <w:t>AS/NZS</w:t>
      </w:r>
      <w:r>
        <w:rPr>
          <w:color w:val="232323"/>
          <w:spacing w:val="29"/>
          <w:w w:val="105"/>
          <w:sz w:val="18"/>
        </w:rPr>
        <w:t xml:space="preserve"> </w:t>
      </w:r>
      <w:r>
        <w:rPr>
          <w:color w:val="232323"/>
          <w:w w:val="105"/>
          <w:sz w:val="18"/>
        </w:rPr>
        <w:t>4024-</w:t>
      </w:r>
      <w:r>
        <w:rPr>
          <w:color w:val="232323"/>
          <w:spacing w:val="-4"/>
          <w:w w:val="105"/>
          <w:sz w:val="18"/>
        </w:rPr>
        <w:t>2015</w:t>
      </w:r>
    </w:p>
    <w:p w:rsidR="008B1039" w:rsidRDefault="00AF0B68">
      <w:pPr>
        <w:spacing w:before="12"/>
        <w:ind w:left="2158"/>
        <w:rPr>
          <w:sz w:val="18"/>
        </w:rPr>
      </w:pPr>
      <w:r>
        <w:rPr>
          <w:color w:val="232323"/>
          <w:spacing w:val="-2"/>
          <w:w w:val="105"/>
          <w:sz w:val="18"/>
        </w:rPr>
        <w:t>(series)</w:t>
      </w:r>
    </w:p>
    <w:p w:rsidR="008B1039" w:rsidRDefault="008B1039">
      <w:pPr>
        <w:pStyle w:val="BodyText"/>
        <w:spacing w:before="7"/>
        <w:rPr>
          <w:sz w:val="29"/>
        </w:rPr>
      </w:pPr>
    </w:p>
    <w:p w:rsidR="008B1039" w:rsidRDefault="00AF0B68">
      <w:pPr>
        <w:pStyle w:val="BodyText"/>
        <w:tabs>
          <w:tab w:val="left" w:pos="2159"/>
        </w:tabs>
        <w:spacing w:before="1"/>
        <w:ind w:left="590"/>
      </w:pPr>
      <w:r>
        <w:rPr>
          <w:color w:val="5B8090"/>
          <w:spacing w:val="-2"/>
          <w:w w:val="110"/>
        </w:rPr>
        <w:t>Earthmoving</w:t>
      </w:r>
      <w:r>
        <w:rPr>
          <w:color w:val="5B8090"/>
        </w:rPr>
        <w:tab/>
      </w:r>
      <w:r>
        <w:rPr>
          <w:color w:val="232323"/>
          <w:w w:val="105"/>
        </w:rPr>
        <w:t>AS</w:t>
      </w:r>
      <w:r>
        <w:rPr>
          <w:color w:val="232323"/>
          <w:spacing w:val="-1"/>
          <w:w w:val="105"/>
        </w:rPr>
        <w:t xml:space="preserve"> </w:t>
      </w:r>
      <w:r>
        <w:rPr>
          <w:color w:val="232323"/>
          <w:spacing w:val="-2"/>
          <w:w w:val="110"/>
        </w:rPr>
        <w:t>2294.1</w:t>
      </w:r>
    </w:p>
    <w:p w:rsidR="008B1039" w:rsidRDefault="00AF0B68">
      <w:pPr>
        <w:spacing w:before="24"/>
        <w:ind w:left="585"/>
        <w:rPr>
          <w:b/>
          <w:sz w:val="19"/>
        </w:rPr>
      </w:pPr>
      <w:r>
        <w:rPr>
          <w:b/>
          <w:color w:val="5B8090"/>
          <w:spacing w:val="-2"/>
          <w:w w:val="110"/>
          <w:sz w:val="19"/>
        </w:rPr>
        <w:t>machinery</w:t>
      </w:r>
    </w:p>
    <w:p w:rsidR="008B1039" w:rsidRDefault="00AF0B68">
      <w:pPr>
        <w:spacing w:before="99" w:line="242" w:lineRule="auto"/>
        <w:ind w:left="499" w:right="2464" w:firstLine="2"/>
        <w:rPr>
          <w:i/>
          <w:sz w:val="19"/>
        </w:rPr>
      </w:pPr>
      <w:r>
        <w:br w:type="column"/>
      </w:r>
      <w:r>
        <w:rPr>
          <w:i/>
          <w:color w:val="232323"/>
          <w:sz w:val="19"/>
        </w:rPr>
        <w:t>Safety</w:t>
      </w:r>
      <w:r>
        <w:rPr>
          <w:i/>
          <w:color w:val="232323"/>
          <w:spacing w:val="-10"/>
          <w:sz w:val="19"/>
        </w:rPr>
        <w:t xml:space="preserve"> </w:t>
      </w:r>
      <w:r>
        <w:rPr>
          <w:i/>
          <w:color w:val="232323"/>
          <w:sz w:val="19"/>
        </w:rPr>
        <w:t>of</w:t>
      </w:r>
      <w:r>
        <w:rPr>
          <w:i/>
          <w:color w:val="232323"/>
          <w:spacing w:val="-13"/>
          <w:sz w:val="19"/>
        </w:rPr>
        <w:t xml:space="preserve"> </w:t>
      </w:r>
      <w:r>
        <w:rPr>
          <w:i/>
          <w:color w:val="232323"/>
          <w:sz w:val="19"/>
        </w:rPr>
        <w:t xml:space="preserve">machinery </w:t>
      </w:r>
      <w:r>
        <w:rPr>
          <w:i/>
          <w:color w:val="232323"/>
          <w:spacing w:val="-2"/>
          <w:sz w:val="19"/>
        </w:rPr>
        <w:t>conveyors</w:t>
      </w:r>
    </w:p>
    <w:p w:rsidR="008B1039" w:rsidRDefault="008B1039">
      <w:pPr>
        <w:pStyle w:val="BodyText"/>
        <w:rPr>
          <w:i/>
        </w:rPr>
      </w:pPr>
    </w:p>
    <w:p w:rsidR="008B1039" w:rsidRDefault="00AF0B68">
      <w:pPr>
        <w:spacing w:before="155" w:line="242" w:lineRule="auto"/>
        <w:ind w:left="496" w:right="2120" w:firstLine="4"/>
        <w:rPr>
          <w:i/>
          <w:sz w:val="21"/>
        </w:rPr>
      </w:pPr>
      <w:r>
        <w:rPr>
          <w:i/>
          <w:color w:val="232323"/>
          <w:w w:val="105"/>
          <w:sz w:val="21"/>
        </w:rPr>
        <w:t>Earth-moving</w:t>
      </w:r>
      <w:r>
        <w:rPr>
          <w:i/>
          <w:color w:val="232323"/>
          <w:spacing w:val="-1"/>
          <w:w w:val="105"/>
          <w:sz w:val="21"/>
        </w:rPr>
        <w:t xml:space="preserve"> </w:t>
      </w:r>
      <w:r>
        <w:rPr>
          <w:i/>
          <w:color w:val="232323"/>
          <w:w w:val="105"/>
          <w:sz w:val="21"/>
        </w:rPr>
        <w:t xml:space="preserve">machinery­ Protective structures­ </w:t>
      </w:r>
      <w:r>
        <w:rPr>
          <w:i/>
          <w:color w:val="232323"/>
          <w:spacing w:val="-2"/>
          <w:w w:val="105"/>
          <w:sz w:val="21"/>
        </w:rPr>
        <w:t>General</w:t>
      </w:r>
    </w:p>
    <w:p w:rsidR="008B1039" w:rsidRDefault="008B1039">
      <w:pPr>
        <w:spacing w:line="242" w:lineRule="auto"/>
        <w:rPr>
          <w:sz w:val="21"/>
        </w:rPr>
        <w:sectPr w:rsidR="008B1039">
          <w:type w:val="continuous"/>
          <w:pgSz w:w="11910" w:h="16840"/>
          <w:pgMar w:top="280" w:right="1460" w:bottom="280" w:left="1100" w:header="0" w:footer="1133" w:gutter="0"/>
          <w:cols w:num="2" w:space="720" w:equalWidth="0">
            <w:col w:w="3860" w:space="40"/>
            <w:col w:w="5450"/>
          </w:cols>
        </w:sectPr>
      </w:pPr>
    </w:p>
    <w:p w:rsidR="008B1039" w:rsidRDefault="008B1039">
      <w:pPr>
        <w:pStyle w:val="BodyText"/>
        <w:spacing w:before="1"/>
        <w:rPr>
          <w:i/>
          <w:sz w:val="25"/>
        </w:rPr>
      </w:pPr>
    </w:p>
    <w:p w:rsidR="008B1039" w:rsidRDefault="00AF0B68">
      <w:pPr>
        <w:tabs>
          <w:tab w:val="left" w:pos="4396"/>
        </w:tabs>
        <w:spacing w:before="95" w:line="244" w:lineRule="auto"/>
        <w:ind w:left="4391" w:right="2388" w:hanging="2238"/>
        <w:rPr>
          <w:i/>
          <w:sz w:val="19"/>
        </w:rPr>
      </w:pPr>
      <w:r>
        <w:rPr>
          <w:b/>
          <w:color w:val="232323"/>
          <w:w w:val="105"/>
          <w:sz w:val="18"/>
        </w:rPr>
        <w:t>AS 2958.1</w:t>
      </w:r>
      <w:r>
        <w:rPr>
          <w:b/>
          <w:color w:val="232323"/>
          <w:sz w:val="18"/>
        </w:rPr>
        <w:tab/>
      </w:r>
      <w:r>
        <w:rPr>
          <w:b/>
          <w:color w:val="232323"/>
          <w:sz w:val="18"/>
        </w:rPr>
        <w:tab/>
      </w:r>
      <w:r>
        <w:rPr>
          <w:i/>
          <w:color w:val="232323"/>
          <w:w w:val="105"/>
          <w:sz w:val="19"/>
        </w:rPr>
        <w:t>Earth-moving Machinery­</w:t>
      </w:r>
      <w:r>
        <w:rPr>
          <w:i/>
          <w:color w:val="232323"/>
          <w:w w:val="105"/>
          <w:sz w:val="19"/>
        </w:rPr>
        <w:t xml:space="preserve"> Safety-Wheeled</w:t>
      </w:r>
      <w:r>
        <w:rPr>
          <w:i/>
          <w:color w:val="232323"/>
          <w:spacing w:val="-17"/>
          <w:w w:val="105"/>
          <w:sz w:val="19"/>
        </w:rPr>
        <w:t xml:space="preserve"> </w:t>
      </w:r>
      <w:r>
        <w:rPr>
          <w:i/>
          <w:color w:val="232323"/>
          <w:w w:val="105"/>
          <w:sz w:val="19"/>
        </w:rPr>
        <w:t xml:space="preserve">machines-­ </w:t>
      </w:r>
      <w:r>
        <w:rPr>
          <w:i/>
          <w:color w:val="232323"/>
          <w:spacing w:val="-2"/>
          <w:w w:val="105"/>
          <w:sz w:val="19"/>
        </w:rPr>
        <w:t>Brakes</w:t>
      </w:r>
    </w:p>
    <w:p w:rsidR="008B1039" w:rsidRDefault="008B1039">
      <w:pPr>
        <w:pStyle w:val="BodyText"/>
        <w:rPr>
          <w:i/>
        </w:rPr>
      </w:pPr>
    </w:p>
    <w:p w:rsidR="008B1039" w:rsidRDefault="008B1039">
      <w:pPr>
        <w:pStyle w:val="BodyText"/>
        <w:rPr>
          <w:i/>
        </w:rPr>
      </w:pPr>
    </w:p>
    <w:p w:rsidR="008B1039" w:rsidRDefault="008B1039">
      <w:pPr>
        <w:pStyle w:val="BodyText"/>
        <w:spacing w:before="2"/>
        <w:rPr>
          <w:i/>
          <w:sz w:val="17"/>
        </w:rPr>
      </w:pPr>
    </w:p>
    <w:p w:rsidR="008B1039" w:rsidRDefault="00AF0B68">
      <w:pPr>
        <w:tabs>
          <w:tab w:val="left" w:pos="4391"/>
        </w:tabs>
        <w:spacing w:line="242" w:lineRule="auto"/>
        <w:ind w:left="4391" w:right="2677" w:hanging="2244"/>
        <w:jc w:val="both"/>
        <w:rPr>
          <w:i/>
          <w:sz w:val="19"/>
        </w:rPr>
      </w:pPr>
      <w:r>
        <w:rPr>
          <w:color w:val="232323"/>
          <w:w w:val="105"/>
          <w:sz w:val="18"/>
        </w:rPr>
        <w:t>ISO 6165</w:t>
      </w:r>
      <w:r>
        <w:rPr>
          <w:color w:val="232323"/>
          <w:sz w:val="18"/>
        </w:rPr>
        <w:tab/>
      </w:r>
      <w:r>
        <w:rPr>
          <w:i/>
          <w:color w:val="232323"/>
          <w:w w:val="105"/>
          <w:sz w:val="19"/>
        </w:rPr>
        <w:t>Earth-moving machinery­ Basic types-Identification and terms and definitions</w:t>
      </w:r>
    </w:p>
    <w:p w:rsidR="008B1039" w:rsidRDefault="008B1039">
      <w:pPr>
        <w:pStyle w:val="BodyText"/>
        <w:rPr>
          <w:i/>
        </w:rPr>
      </w:pPr>
    </w:p>
    <w:p w:rsidR="008B1039" w:rsidRDefault="00AF0B68">
      <w:pPr>
        <w:tabs>
          <w:tab w:val="left" w:pos="4391"/>
        </w:tabs>
        <w:spacing w:before="160" w:line="242" w:lineRule="auto"/>
        <w:ind w:left="4389" w:right="2406" w:hanging="2247"/>
        <w:rPr>
          <w:i/>
          <w:sz w:val="19"/>
        </w:rPr>
      </w:pPr>
      <w:r>
        <w:rPr>
          <w:color w:val="232323"/>
          <w:w w:val="105"/>
          <w:sz w:val="18"/>
        </w:rPr>
        <w:t>ISO</w:t>
      </w:r>
      <w:r>
        <w:rPr>
          <w:color w:val="232323"/>
          <w:spacing w:val="-1"/>
          <w:w w:val="105"/>
          <w:sz w:val="18"/>
        </w:rPr>
        <w:t xml:space="preserve"> </w:t>
      </w:r>
      <w:r>
        <w:rPr>
          <w:color w:val="232323"/>
          <w:w w:val="105"/>
          <w:sz w:val="18"/>
        </w:rPr>
        <w:t>6746-1</w:t>
      </w:r>
      <w:r>
        <w:rPr>
          <w:color w:val="232323"/>
          <w:sz w:val="18"/>
        </w:rPr>
        <w:tab/>
      </w:r>
      <w:r>
        <w:rPr>
          <w:color w:val="232323"/>
          <w:sz w:val="18"/>
        </w:rPr>
        <w:tab/>
      </w:r>
      <w:r>
        <w:rPr>
          <w:i/>
          <w:color w:val="232323"/>
          <w:w w:val="105"/>
          <w:sz w:val="19"/>
        </w:rPr>
        <w:t xml:space="preserve">Earth-moving machinery­ </w:t>
      </w:r>
      <w:r>
        <w:rPr>
          <w:i/>
          <w:color w:val="232323"/>
          <w:spacing w:val="-2"/>
          <w:w w:val="105"/>
          <w:sz w:val="19"/>
        </w:rPr>
        <w:t>Definitions</w:t>
      </w:r>
      <w:r>
        <w:rPr>
          <w:i/>
          <w:color w:val="232323"/>
          <w:spacing w:val="-9"/>
          <w:w w:val="105"/>
          <w:sz w:val="19"/>
        </w:rPr>
        <w:t xml:space="preserve"> </w:t>
      </w:r>
      <w:r>
        <w:rPr>
          <w:i/>
          <w:color w:val="232323"/>
          <w:spacing w:val="-2"/>
          <w:w w:val="105"/>
          <w:sz w:val="19"/>
        </w:rPr>
        <w:t>of</w:t>
      </w:r>
      <w:r>
        <w:rPr>
          <w:i/>
          <w:color w:val="232323"/>
          <w:spacing w:val="-12"/>
          <w:w w:val="105"/>
          <w:sz w:val="19"/>
        </w:rPr>
        <w:t xml:space="preserve"> </w:t>
      </w:r>
      <w:r>
        <w:rPr>
          <w:i/>
          <w:color w:val="232323"/>
          <w:spacing w:val="-2"/>
          <w:w w:val="105"/>
          <w:sz w:val="19"/>
        </w:rPr>
        <w:t>dimensions</w:t>
      </w:r>
      <w:r>
        <w:rPr>
          <w:i/>
          <w:color w:val="232323"/>
          <w:spacing w:val="-8"/>
          <w:w w:val="105"/>
          <w:sz w:val="19"/>
        </w:rPr>
        <w:t xml:space="preserve"> </w:t>
      </w:r>
      <w:r>
        <w:rPr>
          <w:i/>
          <w:color w:val="232323"/>
          <w:spacing w:val="-2"/>
          <w:w w:val="105"/>
          <w:sz w:val="19"/>
        </w:rPr>
        <w:t xml:space="preserve">and </w:t>
      </w:r>
      <w:r>
        <w:rPr>
          <w:i/>
          <w:color w:val="232323"/>
          <w:w w:val="105"/>
          <w:sz w:val="19"/>
        </w:rPr>
        <w:t>codes-Part</w:t>
      </w:r>
      <w:r>
        <w:rPr>
          <w:i/>
          <w:color w:val="232323"/>
          <w:spacing w:val="39"/>
          <w:w w:val="105"/>
          <w:sz w:val="19"/>
        </w:rPr>
        <w:t xml:space="preserve"> </w:t>
      </w:r>
      <w:r>
        <w:rPr>
          <w:i/>
          <w:color w:val="232323"/>
          <w:w w:val="105"/>
          <w:sz w:val="19"/>
        </w:rPr>
        <w:t>1</w:t>
      </w:r>
      <w:r>
        <w:rPr>
          <w:i/>
          <w:color w:val="606060"/>
          <w:w w:val="105"/>
          <w:sz w:val="19"/>
        </w:rPr>
        <w:t>:</w:t>
      </w:r>
      <w:r>
        <w:rPr>
          <w:i/>
          <w:color w:val="606060"/>
          <w:spacing w:val="7"/>
          <w:w w:val="105"/>
          <w:sz w:val="19"/>
        </w:rPr>
        <w:t xml:space="preserve"> </w:t>
      </w:r>
      <w:r>
        <w:rPr>
          <w:i/>
          <w:color w:val="232323"/>
          <w:w w:val="105"/>
          <w:sz w:val="19"/>
        </w:rPr>
        <w:t>Base</w:t>
      </w:r>
      <w:r>
        <w:rPr>
          <w:i/>
          <w:color w:val="232323"/>
          <w:spacing w:val="19"/>
          <w:w w:val="105"/>
          <w:sz w:val="19"/>
        </w:rPr>
        <w:t xml:space="preserve"> </w:t>
      </w:r>
      <w:r>
        <w:rPr>
          <w:i/>
          <w:color w:val="232323"/>
          <w:spacing w:val="-2"/>
          <w:sz w:val="19"/>
        </w:rPr>
        <w:t>machine</w:t>
      </w:r>
    </w:p>
    <w:p w:rsidR="008B1039" w:rsidRDefault="008B1039">
      <w:pPr>
        <w:spacing w:line="242" w:lineRule="auto"/>
        <w:rPr>
          <w:sz w:val="19"/>
        </w:rPr>
        <w:sectPr w:rsidR="008B1039">
          <w:type w:val="continuous"/>
          <w:pgSz w:w="11910" w:h="16840"/>
          <w:pgMar w:top="280" w:right="1460" w:bottom="280" w:left="1100" w:header="0" w:footer="1133" w:gutter="0"/>
          <w:cols w:space="720"/>
        </w:sectPr>
      </w:pPr>
    </w:p>
    <w:p w:rsidR="008B1039" w:rsidRDefault="008B1039">
      <w:pPr>
        <w:pStyle w:val="BodyText"/>
        <w:spacing w:before="6"/>
        <w:rPr>
          <w:i/>
          <w:sz w:val="2"/>
        </w:rPr>
      </w:pPr>
    </w:p>
    <w:tbl>
      <w:tblPr>
        <w:tblW w:w="0" w:type="auto"/>
        <w:tblInd w:w="526" w:type="dxa"/>
        <w:tblLayout w:type="fixed"/>
        <w:tblCellMar>
          <w:left w:w="0" w:type="dxa"/>
          <w:right w:w="0" w:type="dxa"/>
        </w:tblCellMar>
        <w:tblLook w:val="01E0" w:firstRow="1" w:lastRow="1" w:firstColumn="1" w:lastColumn="1" w:noHBand="0" w:noVBand="0"/>
      </w:tblPr>
      <w:tblGrid>
        <w:gridCol w:w="1494"/>
        <w:gridCol w:w="2244"/>
        <w:gridCol w:w="4895"/>
      </w:tblGrid>
      <w:tr w:rsidR="008B1039">
        <w:trPr>
          <w:trHeight w:val="634"/>
        </w:trPr>
        <w:tc>
          <w:tcPr>
            <w:tcW w:w="1494" w:type="dxa"/>
          </w:tcPr>
          <w:p w:rsidR="008B1039" w:rsidRDefault="00AF0B68">
            <w:pPr>
              <w:pStyle w:val="TableParagraph"/>
              <w:spacing w:line="242" w:lineRule="auto"/>
              <w:ind w:left="69"/>
              <w:rPr>
                <w:b/>
                <w:sz w:val="19"/>
              </w:rPr>
            </w:pPr>
            <w:r>
              <w:rPr>
                <w:b/>
                <w:color w:val="232323"/>
                <w:spacing w:val="-2"/>
                <w:sz w:val="19"/>
              </w:rPr>
              <w:t>Plant Description</w:t>
            </w:r>
          </w:p>
        </w:tc>
        <w:tc>
          <w:tcPr>
            <w:tcW w:w="2244" w:type="dxa"/>
          </w:tcPr>
          <w:p w:rsidR="008B1039" w:rsidRDefault="00AF0B68">
            <w:pPr>
              <w:pStyle w:val="TableParagraph"/>
              <w:spacing w:line="212" w:lineRule="exact"/>
              <w:ind w:left="147"/>
              <w:rPr>
                <w:b/>
                <w:sz w:val="19"/>
              </w:rPr>
            </w:pPr>
            <w:r>
              <w:rPr>
                <w:b/>
                <w:color w:val="232323"/>
                <w:sz w:val="19"/>
              </w:rPr>
              <w:t>Reference</w:t>
            </w:r>
            <w:r>
              <w:rPr>
                <w:b/>
                <w:color w:val="232323"/>
                <w:spacing w:val="9"/>
                <w:sz w:val="19"/>
              </w:rPr>
              <w:t xml:space="preserve"> </w:t>
            </w:r>
            <w:r>
              <w:rPr>
                <w:b/>
                <w:color w:val="232323"/>
                <w:spacing w:val="-2"/>
                <w:sz w:val="19"/>
              </w:rPr>
              <w:t>Number</w:t>
            </w:r>
          </w:p>
        </w:tc>
        <w:tc>
          <w:tcPr>
            <w:tcW w:w="4895" w:type="dxa"/>
          </w:tcPr>
          <w:p w:rsidR="008B1039" w:rsidRDefault="00AF0B68">
            <w:pPr>
              <w:pStyle w:val="TableParagraph"/>
              <w:tabs>
                <w:tab w:val="left" w:pos="2961"/>
                <w:tab w:val="left" w:pos="3802"/>
                <w:tab w:val="left" w:pos="4499"/>
              </w:tabs>
              <w:spacing w:line="217" w:lineRule="exact"/>
              <w:ind w:left="146"/>
              <w:rPr>
                <w:b/>
                <w:sz w:val="19"/>
              </w:rPr>
            </w:pPr>
            <w:r>
              <w:rPr>
                <w:b/>
                <w:color w:val="232323"/>
                <w:sz w:val="19"/>
              </w:rPr>
              <w:t>Standard</w:t>
            </w:r>
            <w:r>
              <w:rPr>
                <w:b/>
                <w:color w:val="232323"/>
                <w:spacing w:val="3"/>
                <w:sz w:val="19"/>
              </w:rPr>
              <w:t xml:space="preserve"> </w:t>
            </w:r>
            <w:r>
              <w:rPr>
                <w:b/>
                <w:color w:val="232323"/>
                <w:spacing w:val="-2"/>
                <w:sz w:val="19"/>
              </w:rPr>
              <w:t>Title</w:t>
            </w:r>
            <w:r>
              <w:rPr>
                <w:b/>
                <w:color w:val="232323"/>
                <w:sz w:val="19"/>
              </w:rPr>
              <w:tab/>
            </w:r>
            <w:r>
              <w:rPr>
                <w:b/>
                <w:color w:val="232323"/>
                <w:spacing w:val="-2"/>
                <w:sz w:val="19"/>
              </w:rPr>
              <w:t>Design</w:t>
            </w:r>
            <w:r>
              <w:rPr>
                <w:b/>
                <w:color w:val="232323"/>
                <w:sz w:val="19"/>
              </w:rPr>
              <w:tab/>
            </w:r>
            <w:r>
              <w:rPr>
                <w:b/>
                <w:color w:val="232323"/>
                <w:spacing w:val="-4"/>
                <w:sz w:val="19"/>
              </w:rPr>
              <w:t>Make</w:t>
            </w:r>
            <w:r>
              <w:rPr>
                <w:b/>
                <w:color w:val="232323"/>
                <w:sz w:val="19"/>
              </w:rPr>
              <w:tab/>
            </w:r>
            <w:r>
              <w:rPr>
                <w:b/>
                <w:color w:val="232323"/>
                <w:spacing w:val="-5"/>
                <w:sz w:val="19"/>
              </w:rPr>
              <w:t>Use</w:t>
            </w:r>
          </w:p>
        </w:tc>
      </w:tr>
      <w:tr w:rsidR="008B1039">
        <w:trPr>
          <w:trHeight w:val="420"/>
        </w:trPr>
        <w:tc>
          <w:tcPr>
            <w:tcW w:w="1494" w:type="dxa"/>
          </w:tcPr>
          <w:p w:rsidR="008B1039" w:rsidRDefault="008B1039">
            <w:pPr>
              <w:pStyle w:val="TableParagraph"/>
              <w:rPr>
                <w:rFonts w:ascii="Times New Roman"/>
                <w:sz w:val="18"/>
              </w:rPr>
            </w:pPr>
          </w:p>
        </w:tc>
        <w:tc>
          <w:tcPr>
            <w:tcW w:w="2244" w:type="dxa"/>
          </w:tcPr>
          <w:p w:rsidR="008B1039" w:rsidRDefault="00AF0B68">
            <w:pPr>
              <w:pStyle w:val="TableParagraph"/>
              <w:spacing w:before="187" w:line="213" w:lineRule="exact"/>
              <w:ind w:left="148"/>
              <w:rPr>
                <w:rFonts w:ascii="Times New Roman"/>
                <w:b/>
                <w:sz w:val="20"/>
              </w:rPr>
            </w:pPr>
            <w:r>
              <w:rPr>
                <w:b/>
                <w:color w:val="232323"/>
                <w:w w:val="105"/>
                <w:sz w:val="19"/>
              </w:rPr>
              <w:t>ISO</w:t>
            </w:r>
            <w:r>
              <w:rPr>
                <w:b/>
                <w:color w:val="232323"/>
                <w:spacing w:val="24"/>
                <w:w w:val="105"/>
                <w:sz w:val="19"/>
              </w:rPr>
              <w:t xml:space="preserve"> </w:t>
            </w:r>
            <w:r>
              <w:rPr>
                <w:rFonts w:ascii="Times New Roman"/>
                <w:b/>
                <w:color w:val="232323"/>
                <w:w w:val="105"/>
                <w:sz w:val="20"/>
              </w:rPr>
              <w:t>6746-</w:t>
            </w:r>
            <w:r>
              <w:rPr>
                <w:rFonts w:ascii="Times New Roman"/>
                <w:b/>
                <w:color w:val="232323"/>
                <w:spacing w:val="-10"/>
                <w:w w:val="105"/>
                <w:sz w:val="20"/>
              </w:rPr>
              <w:t>2</w:t>
            </w:r>
          </w:p>
        </w:tc>
        <w:tc>
          <w:tcPr>
            <w:tcW w:w="4895" w:type="dxa"/>
          </w:tcPr>
          <w:p w:rsidR="008B1039" w:rsidRDefault="008B1039">
            <w:pPr>
              <w:pStyle w:val="TableParagraph"/>
              <w:rPr>
                <w:i/>
                <w:sz w:val="17"/>
              </w:rPr>
            </w:pPr>
          </w:p>
          <w:p w:rsidR="008B1039" w:rsidRDefault="00AF0B68">
            <w:pPr>
              <w:pStyle w:val="TableParagraph"/>
              <w:spacing w:line="204" w:lineRule="exact"/>
              <w:ind w:left="144"/>
              <w:rPr>
                <w:i/>
                <w:sz w:val="19"/>
              </w:rPr>
            </w:pPr>
            <w:r>
              <w:rPr>
                <w:i/>
                <w:color w:val="232323"/>
                <w:sz w:val="19"/>
              </w:rPr>
              <w:t>Earth-moving</w:t>
            </w:r>
            <w:r>
              <w:rPr>
                <w:i/>
                <w:color w:val="232323"/>
                <w:spacing w:val="10"/>
                <w:sz w:val="19"/>
              </w:rPr>
              <w:t xml:space="preserve"> </w:t>
            </w:r>
            <w:r>
              <w:rPr>
                <w:i/>
                <w:color w:val="232323"/>
                <w:spacing w:val="-2"/>
                <w:sz w:val="19"/>
              </w:rPr>
              <w:t>machinery-</w:t>
            </w:r>
          </w:p>
        </w:tc>
      </w:tr>
      <w:tr w:rsidR="008B1039">
        <w:trPr>
          <w:trHeight w:val="221"/>
        </w:trPr>
        <w:tc>
          <w:tcPr>
            <w:tcW w:w="1494" w:type="dxa"/>
          </w:tcPr>
          <w:p w:rsidR="008B1039" w:rsidRDefault="008B1039">
            <w:pPr>
              <w:pStyle w:val="TableParagraph"/>
              <w:rPr>
                <w:rFonts w:ascii="Times New Roman"/>
                <w:sz w:val="14"/>
              </w:rPr>
            </w:pPr>
          </w:p>
        </w:tc>
        <w:tc>
          <w:tcPr>
            <w:tcW w:w="2244" w:type="dxa"/>
          </w:tcPr>
          <w:p w:rsidR="008B1039" w:rsidRDefault="008B1039">
            <w:pPr>
              <w:pStyle w:val="TableParagraph"/>
              <w:rPr>
                <w:rFonts w:ascii="Times New Roman"/>
                <w:sz w:val="14"/>
              </w:rPr>
            </w:pPr>
          </w:p>
        </w:tc>
        <w:tc>
          <w:tcPr>
            <w:tcW w:w="4895" w:type="dxa"/>
          </w:tcPr>
          <w:p w:rsidR="008B1039" w:rsidRDefault="00AF0B68">
            <w:pPr>
              <w:pStyle w:val="TableParagraph"/>
              <w:spacing w:line="202" w:lineRule="exact"/>
              <w:ind w:left="144"/>
              <w:rPr>
                <w:i/>
                <w:sz w:val="19"/>
              </w:rPr>
            </w:pPr>
            <w:r>
              <w:rPr>
                <w:i/>
                <w:color w:val="232323"/>
                <w:sz w:val="19"/>
              </w:rPr>
              <w:t>Definitions</w:t>
            </w:r>
            <w:r>
              <w:rPr>
                <w:i/>
                <w:color w:val="232323"/>
                <w:spacing w:val="13"/>
                <w:sz w:val="19"/>
              </w:rPr>
              <w:t xml:space="preserve"> </w:t>
            </w:r>
            <w:r>
              <w:rPr>
                <w:i/>
                <w:color w:val="232323"/>
                <w:sz w:val="19"/>
              </w:rPr>
              <w:t>of</w:t>
            </w:r>
            <w:r>
              <w:rPr>
                <w:i/>
                <w:color w:val="232323"/>
                <w:spacing w:val="-11"/>
                <w:sz w:val="19"/>
              </w:rPr>
              <w:t xml:space="preserve"> </w:t>
            </w:r>
            <w:r>
              <w:rPr>
                <w:i/>
                <w:color w:val="232323"/>
                <w:sz w:val="19"/>
              </w:rPr>
              <w:t>dimensions</w:t>
            </w:r>
            <w:r>
              <w:rPr>
                <w:i/>
                <w:color w:val="232323"/>
                <w:spacing w:val="20"/>
                <w:sz w:val="19"/>
              </w:rPr>
              <w:t xml:space="preserve"> </w:t>
            </w:r>
            <w:r>
              <w:rPr>
                <w:i/>
                <w:color w:val="232323"/>
                <w:spacing w:val="-5"/>
                <w:sz w:val="19"/>
              </w:rPr>
              <w:t>and</w:t>
            </w:r>
          </w:p>
        </w:tc>
      </w:tr>
      <w:tr w:rsidR="008B1039">
        <w:trPr>
          <w:trHeight w:val="223"/>
        </w:trPr>
        <w:tc>
          <w:tcPr>
            <w:tcW w:w="1494" w:type="dxa"/>
          </w:tcPr>
          <w:p w:rsidR="008B1039" w:rsidRDefault="008B1039">
            <w:pPr>
              <w:pStyle w:val="TableParagraph"/>
              <w:rPr>
                <w:rFonts w:ascii="Times New Roman"/>
                <w:sz w:val="14"/>
              </w:rPr>
            </w:pPr>
          </w:p>
        </w:tc>
        <w:tc>
          <w:tcPr>
            <w:tcW w:w="2244" w:type="dxa"/>
          </w:tcPr>
          <w:p w:rsidR="008B1039" w:rsidRDefault="008B1039">
            <w:pPr>
              <w:pStyle w:val="TableParagraph"/>
              <w:rPr>
                <w:rFonts w:ascii="Times New Roman"/>
                <w:sz w:val="14"/>
              </w:rPr>
            </w:pPr>
          </w:p>
        </w:tc>
        <w:tc>
          <w:tcPr>
            <w:tcW w:w="4895" w:type="dxa"/>
          </w:tcPr>
          <w:p w:rsidR="008B1039" w:rsidRDefault="00AF0B68">
            <w:pPr>
              <w:pStyle w:val="TableParagraph"/>
              <w:spacing w:line="203" w:lineRule="exact"/>
              <w:ind w:left="142"/>
              <w:rPr>
                <w:i/>
                <w:sz w:val="19"/>
              </w:rPr>
            </w:pPr>
            <w:r>
              <w:rPr>
                <w:i/>
                <w:color w:val="232323"/>
                <w:w w:val="110"/>
                <w:sz w:val="19"/>
              </w:rPr>
              <w:t>codes-Part</w:t>
            </w:r>
            <w:r>
              <w:rPr>
                <w:i/>
                <w:color w:val="232323"/>
                <w:spacing w:val="21"/>
                <w:w w:val="110"/>
                <w:sz w:val="19"/>
              </w:rPr>
              <w:t xml:space="preserve"> </w:t>
            </w:r>
            <w:r>
              <w:rPr>
                <w:i/>
                <w:color w:val="232323"/>
                <w:w w:val="110"/>
                <w:sz w:val="19"/>
              </w:rPr>
              <w:t>2:</w:t>
            </w:r>
            <w:r>
              <w:rPr>
                <w:i/>
                <w:color w:val="232323"/>
                <w:spacing w:val="11"/>
                <w:w w:val="110"/>
                <w:sz w:val="19"/>
              </w:rPr>
              <w:t xml:space="preserve"> </w:t>
            </w:r>
            <w:r>
              <w:rPr>
                <w:i/>
                <w:color w:val="232323"/>
                <w:spacing w:val="-2"/>
                <w:w w:val="110"/>
                <w:sz w:val="19"/>
              </w:rPr>
              <w:t>Equipment</w:t>
            </w:r>
          </w:p>
        </w:tc>
      </w:tr>
      <w:tr w:rsidR="008B1039">
        <w:trPr>
          <w:trHeight w:val="413"/>
        </w:trPr>
        <w:tc>
          <w:tcPr>
            <w:tcW w:w="1494" w:type="dxa"/>
          </w:tcPr>
          <w:p w:rsidR="008B1039" w:rsidRDefault="008B1039">
            <w:pPr>
              <w:pStyle w:val="TableParagraph"/>
              <w:rPr>
                <w:rFonts w:ascii="Times New Roman"/>
                <w:sz w:val="18"/>
              </w:rPr>
            </w:pPr>
          </w:p>
        </w:tc>
        <w:tc>
          <w:tcPr>
            <w:tcW w:w="2244" w:type="dxa"/>
          </w:tcPr>
          <w:p w:rsidR="008B1039" w:rsidRDefault="008B1039">
            <w:pPr>
              <w:pStyle w:val="TableParagraph"/>
              <w:rPr>
                <w:rFonts w:ascii="Times New Roman"/>
                <w:sz w:val="18"/>
              </w:rPr>
            </w:pPr>
          </w:p>
        </w:tc>
        <w:tc>
          <w:tcPr>
            <w:tcW w:w="4895" w:type="dxa"/>
          </w:tcPr>
          <w:p w:rsidR="008B1039" w:rsidRDefault="00AF0B68">
            <w:pPr>
              <w:pStyle w:val="TableParagraph"/>
              <w:spacing w:line="217" w:lineRule="exact"/>
              <w:ind w:left="144"/>
              <w:rPr>
                <w:i/>
                <w:sz w:val="19"/>
              </w:rPr>
            </w:pPr>
            <w:r>
              <w:rPr>
                <w:i/>
                <w:color w:val="232323"/>
                <w:sz w:val="19"/>
              </w:rPr>
              <w:t>and</w:t>
            </w:r>
            <w:r>
              <w:rPr>
                <w:i/>
                <w:color w:val="232323"/>
                <w:spacing w:val="2"/>
                <w:sz w:val="19"/>
              </w:rPr>
              <w:t xml:space="preserve"> </w:t>
            </w:r>
            <w:r>
              <w:rPr>
                <w:i/>
                <w:color w:val="232323"/>
                <w:spacing w:val="-2"/>
                <w:sz w:val="19"/>
              </w:rPr>
              <w:t>attachments</w:t>
            </w:r>
          </w:p>
        </w:tc>
      </w:tr>
      <w:tr w:rsidR="008B1039">
        <w:trPr>
          <w:trHeight w:val="417"/>
        </w:trPr>
        <w:tc>
          <w:tcPr>
            <w:tcW w:w="1494" w:type="dxa"/>
          </w:tcPr>
          <w:p w:rsidR="008B1039" w:rsidRDefault="008B1039">
            <w:pPr>
              <w:pStyle w:val="TableParagraph"/>
              <w:rPr>
                <w:rFonts w:ascii="Times New Roman"/>
                <w:sz w:val="18"/>
              </w:rPr>
            </w:pPr>
          </w:p>
        </w:tc>
        <w:tc>
          <w:tcPr>
            <w:tcW w:w="2244" w:type="dxa"/>
          </w:tcPr>
          <w:p w:rsidR="008B1039" w:rsidRDefault="008B1039">
            <w:pPr>
              <w:pStyle w:val="TableParagraph"/>
              <w:spacing w:before="9"/>
              <w:rPr>
                <w:i/>
                <w:sz w:val="17"/>
              </w:rPr>
            </w:pPr>
          </w:p>
          <w:p w:rsidR="008B1039" w:rsidRDefault="00AF0B68">
            <w:pPr>
              <w:pStyle w:val="TableParagraph"/>
              <w:spacing w:line="192" w:lineRule="exact"/>
              <w:ind w:left="139"/>
              <w:rPr>
                <w:sz w:val="18"/>
              </w:rPr>
            </w:pPr>
            <w:r>
              <w:rPr>
                <w:color w:val="232323"/>
                <w:w w:val="105"/>
                <w:sz w:val="18"/>
              </w:rPr>
              <w:t>ISO</w:t>
            </w:r>
            <w:r>
              <w:rPr>
                <w:color w:val="232323"/>
                <w:w w:val="110"/>
                <w:sz w:val="18"/>
              </w:rPr>
              <w:t xml:space="preserve"> </w:t>
            </w:r>
            <w:r>
              <w:rPr>
                <w:color w:val="232323"/>
                <w:spacing w:val="-4"/>
                <w:w w:val="110"/>
                <w:sz w:val="18"/>
              </w:rPr>
              <w:t>7133</w:t>
            </w:r>
          </w:p>
        </w:tc>
        <w:tc>
          <w:tcPr>
            <w:tcW w:w="4895" w:type="dxa"/>
          </w:tcPr>
          <w:p w:rsidR="008B1039" w:rsidRDefault="008B1039">
            <w:pPr>
              <w:pStyle w:val="TableParagraph"/>
              <w:spacing w:before="6"/>
              <w:rPr>
                <w:i/>
                <w:sz w:val="16"/>
              </w:rPr>
            </w:pPr>
          </w:p>
          <w:p w:rsidR="008B1039" w:rsidRDefault="00AF0B68">
            <w:pPr>
              <w:pStyle w:val="TableParagraph"/>
              <w:spacing w:line="207" w:lineRule="exact"/>
              <w:ind w:left="139"/>
              <w:rPr>
                <w:i/>
                <w:sz w:val="19"/>
              </w:rPr>
            </w:pPr>
            <w:r>
              <w:rPr>
                <w:i/>
                <w:color w:val="232323"/>
                <w:sz w:val="19"/>
              </w:rPr>
              <w:t>Earth-moving</w:t>
            </w:r>
            <w:r>
              <w:rPr>
                <w:i/>
                <w:color w:val="232323"/>
                <w:spacing w:val="10"/>
                <w:sz w:val="19"/>
              </w:rPr>
              <w:t xml:space="preserve"> </w:t>
            </w:r>
            <w:r>
              <w:rPr>
                <w:i/>
                <w:color w:val="232323"/>
                <w:spacing w:val="-2"/>
                <w:sz w:val="19"/>
              </w:rPr>
              <w:t>machinery-</w:t>
            </w:r>
          </w:p>
        </w:tc>
      </w:tr>
      <w:tr w:rsidR="008B1039">
        <w:trPr>
          <w:trHeight w:val="222"/>
        </w:trPr>
        <w:tc>
          <w:tcPr>
            <w:tcW w:w="1494" w:type="dxa"/>
          </w:tcPr>
          <w:p w:rsidR="008B1039" w:rsidRDefault="008B1039">
            <w:pPr>
              <w:pStyle w:val="TableParagraph"/>
              <w:rPr>
                <w:rFonts w:ascii="Times New Roman"/>
                <w:sz w:val="14"/>
              </w:rPr>
            </w:pPr>
          </w:p>
        </w:tc>
        <w:tc>
          <w:tcPr>
            <w:tcW w:w="2244" w:type="dxa"/>
          </w:tcPr>
          <w:p w:rsidR="008B1039" w:rsidRDefault="008B1039">
            <w:pPr>
              <w:pStyle w:val="TableParagraph"/>
              <w:rPr>
                <w:rFonts w:ascii="Times New Roman"/>
                <w:sz w:val="14"/>
              </w:rPr>
            </w:pPr>
          </w:p>
        </w:tc>
        <w:tc>
          <w:tcPr>
            <w:tcW w:w="4895" w:type="dxa"/>
          </w:tcPr>
          <w:p w:rsidR="008B1039" w:rsidRDefault="00AF0B68">
            <w:pPr>
              <w:pStyle w:val="TableParagraph"/>
              <w:spacing w:line="202" w:lineRule="exact"/>
              <w:ind w:left="139"/>
              <w:rPr>
                <w:i/>
                <w:sz w:val="19"/>
              </w:rPr>
            </w:pPr>
            <w:r>
              <w:rPr>
                <w:i/>
                <w:color w:val="232323"/>
                <w:w w:val="105"/>
                <w:sz w:val="19"/>
              </w:rPr>
              <w:t>Scrapers-Terminology</w:t>
            </w:r>
            <w:r>
              <w:rPr>
                <w:i/>
                <w:color w:val="232323"/>
                <w:spacing w:val="69"/>
                <w:w w:val="105"/>
                <w:sz w:val="19"/>
              </w:rPr>
              <w:t xml:space="preserve"> </w:t>
            </w:r>
            <w:r>
              <w:rPr>
                <w:i/>
                <w:color w:val="232323"/>
                <w:spacing w:val="-5"/>
                <w:w w:val="105"/>
                <w:sz w:val="19"/>
              </w:rPr>
              <w:t>and</w:t>
            </w:r>
          </w:p>
        </w:tc>
      </w:tr>
      <w:tr w:rsidR="008B1039">
        <w:trPr>
          <w:trHeight w:val="412"/>
        </w:trPr>
        <w:tc>
          <w:tcPr>
            <w:tcW w:w="1494" w:type="dxa"/>
          </w:tcPr>
          <w:p w:rsidR="008B1039" w:rsidRDefault="008B1039">
            <w:pPr>
              <w:pStyle w:val="TableParagraph"/>
              <w:rPr>
                <w:rFonts w:ascii="Times New Roman"/>
                <w:sz w:val="18"/>
              </w:rPr>
            </w:pPr>
          </w:p>
        </w:tc>
        <w:tc>
          <w:tcPr>
            <w:tcW w:w="2244" w:type="dxa"/>
          </w:tcPr>
          <w:p w:rsidR="008B1039" w:rsidRDefault="008B1039">
            <w:pPr>
              <w:pStyle w:val="TableParagraph"/>
              <w:rPr>
                <w:rFonts w:ascii="Times New Roman"/>
                <w:sz w:val="18"/>
              </w:rPr>
            </w:pPr>
          </w:p>
        </w:tc>
        <w:tc>
          <w:tcPr>
            <w:tcW w:w="4895" w:type="dxa"/>
          </w:tcPr>
          <w:p w:rsidR="008B1039" w:rsidRDefault="00AF0B68">
            <w:pPr>
              <w:pStyle w:val="TableParagraph"/>
              <w:spacing w:line="217" w:lineRule="exact"/>
              <w:ind w:left="137"/>
              <w:rPr>
                <w:i/>
                <w:sz w:val="19"/>
              </w:rPr>
            </w:pPr>
            <w:r>
              <w:rPr>
                <w:i/>
                <w:color w:val="232323"/>
                <w:sz w:val="19"/>
              </w:rPr>
              <w:t>commercial</w:t>
            </w:r>
            <w:r>
              <w:rPr>
                <w:i/>
                <w:color w:val="232323"/>
                <w:spacing w:val="13"/>
                <w:sz w:val="19"/>
              </w:rPr>
              <w:t xml:space="preserve"> </w:t>
            </w:r>
            <w:r>
              <w:rPr>
                <w:i/>
                <w:color w:val="232323"/>
                <w:spacing w:val="-2"/>
                <w:sz w:val="19"/>
              </w:rPr>
              <w:t>specifications</w:t>
            </w:r>
          </w:p>
        </w:tc>
      </w:tr>
      <w:tr w:rsidR="008B1039">
        <w:trPr>
          <w:trHeight w:val="833"/>
        </w:trPr>
        <w:tc>
          <w:tcPr>
            <w:tcW w:w="1494" w:type="dxa"/>
          </w:tcPr>
          <w:p w:rsidR="008B1039" w:rsidRDefault="008B1039">
            <w:pPr>
              <w:pStyle w:val="TableParagraph"/>
              <w:spacing w:before="7"/>
              <w:rPr>
                <w:i/>
                <w:sz w:val="17"/>
              </w:rPr>
            </w:pPr>
          </w:p>
          <w:p w:rsidR="008B1039" w:rsidRDefault="00AF0B68">
            <w:pPr>
              <w:pStyle w:val="TableParagraph"/>
              <w:spacing w:line="237" w:lineRule="auto"/>
              <w:ind w:left="64" w:hanging="1"/>
              <w:rPr>
                <w:b/>
                <w:sz w:val="19"/>
              </w:rPr>
            </w:pPr>
            <w:r>
              <w:rPr>
                <w:b/>
                <w:color w:val="5D8090"/>
                <w:spacing w:val="-2"/>
                <w:sz w:val="19"/>
              </w:rPr>
              <w:t>Electrical installation</w:t>
            </w:r>
          </w:p>
        </w:tc>
        <w:tc>
          <w:tcPr>
            <w:tcW w:w="2244" w:type="dxa"/>
          </w:tcPr>
          <w:p w:rsidR="008B1039" w:rsidRDefault="00AF0B68">
            <w:pPr>
              <w:pStyle w:val="TableParagraph"/>
              <w:spacing w:before="187"/>
              <w:ind w:left="137"/>
              <w:rPr>
                <w:rFonts w:ascii="Times New Roman"/>
                <w:sz w:val="20"/>
              </w:rPr>
            </w:pPr>
            <w:r>
              <w:rPr>
                <w:b/>
                <w:color w:val="232323"/>
                <w:sz w:val="19"/>
              </w:rPr>
              <w:t>AS/NZS</w:t>
            </w:r>
            <w:r>
              <w:rPr>
                <w:b/>
                <w:color w:val="232323"/>
                <w:spacing w:val="2"/>
                <w:w w:val="105"/>
                <w:sz w:val="19"/>
              </w:rPr>
              <w:t xml:space="preserve"> </w:t>
            </w:r>
            <w:r>
              <w:rPr>
                <w:rFonts w:ascii="Times New Roman"/>
                <w:color w:val="232323"/>
                <w:spacing w:val="-4"/>
                <w:w w:val="105"/>
                <w:sz w:val="20"/>
              </w:rPr>
              <w:t>3000</w:t>
            </w:r>
          </w:p>
        </w:tc>
        <w:tc>
          <w:tcPr>
            <w:tcW w:w="4895" w:type="dxa"/>
          </w:tcPr>
          <w:p w:rsidR="008B1039" w:rsidRDefault="008B1039">
            <w:pPr>
              <w:pStyle w:val="TableParagraph"/>
              <w:rPr>
                <w:i/>
                <w:sz w:val="17"/>
              </w:rPr>
            </w:pPr>
          </w:p>
          <w:p w:rsidR="008B1039" w:rsidRDefault="00AF0B68">
            <w:pPr>
              <w:pStyle w:val="TableParagraph"/>
              <w:spacing w:line="247" w:lineRule="auto"/>
              <w:ind w:left="139" w:right="2093"/>
              <w:rPr>
                <w:i/>
                <w:sz w:val="19"/>
              </w:rPr>
            </w:pPr>
            <w:r>
              <w:rPr>
                <w:i/>
                <w:color w:val="232323"/>
                <w:sz w:val="19"/>
              </w:rPr>
              <w:t>Electrical installations (known as the</w:t>
            </w:r>
            <w:r>
              <w:rPr>
                <w:i/>
                <w:color w:val="232323"/>
                <w:spacing w:val="3"/>
                <w:sz w:val="19"/>
              </w:rPr>
              <w:t xml:space="preserve"> </w:t>
            </w:r>
            <w:r>
              <w:rPr>
                <w:i/>
                <w:color w:val="232323"/>
                <w:sz w:val="19"/>
              </w:rPr>
              <w:t>Aust/NZ</w:t>
            </w:r>
            <w:r>
              <w:rPr>
                <w:i/>
                <w:color w:val="232323"/>
                <w:spacing w:val="9"/>
                <w:sz w:val="19"/>
              </w:rPr>
              <w:t xml:space="preserve"> </w:t>
            </w:r>
            <w:r>
              <w:rPr>
                <w:i/>
                <w:color w:val="232323"/>
                <w:sz w:val="19"/>
              </w:rPr>
              <w:t>Wiring</w:t>
            </w:r>
            <w:r>
              <w:rPr>
                <w:i/>
                <w:color w:val="232323"/>
                <w:spacing w:val="12"/>
                <w:sz w:val="19"/>
              </w:rPr>
              <w:t xml:space="preserve"> </w:t>
            </w:r>
            <w:r>
              <w:rPr>
                <w:i/>
                <w:color w:val="232323"/>
                <w:spacing w:val="-2"/>
                <w:sz w:val="19"/>
              </w:rPr>
              <w:t>Rules)</w:t>
            </w:r>
          </w:p>
        </w:tc>
      </w:tr>
      <w:tr w:rsidR="008B1039">
        <w:trPr>
          <w:trHeight w:val="414"/>
        </w:trPr>
        <w:tc>
          <w:tcPr>
            <w:tcW w:w="1494" w:type="dxa"/>
          </w:tcPr>
          <w:p w:rsidR="008B1039" w:rsidRDefault="008B1039">
            <w:pPr>
              <w:pStyle w:val="TableParagraph"/>
              <w:spacing w:before="9"/>
              <w:rPr>
                <w:i/>
                <w:sz w:val="16"/>
              </w:rPr>
            </w:pPr>
          </w:p>
          <w:p w:rsidR="008B1039" w:rsidRDefault="00AF0B68">
            <w:pPr>
              <w:pStyle w:val="TableParagraph"/>
              <w:spacing w:line="201" w:lineRule="exact"/>
              <w:ind w:left="64"/>
              <w:rPr>
                <w:b/>
                <w:sz w:val="19"/>
              </w:rPr>
            </w:pPr>
            <w:r>
              <w:rPr>
                <w:b/>
                <w:color w:val="5D8090"/>
                <w:spacing w:val="-2"/>
                <w:sz w:val="19"/>
              </w:rPr>
              <w:t>Electrical</w:t>
            </w:r>
          </w:p>
        </w:tc>
        <w:tc>
          <w:tcPr>
            <w:tcW w:w="2244" w:type="dxa"/>
          </w:tcPr>
          <w:p w:rsidR="008B1039" w:rsidRDefault="00AF0B68">
            <w:pPr>
              <w:pStyle w:val="TableParagraph"/>
              <w:spacing w:before="185" w:line="210" w:lineRule="exact"/>
              <w:ind w:left="137"/>
              <w:rPr>
                <w:b/>
                <w:sz w:val="19"/>
              </w:rPr>
            </w:pPr>
            <w:r>
              <w:rPr>
                <w:b/>
                <w:color w:val="232323"/>
                <w:w w:val="105"/>
                <w:sz w:val="19"/>
              </w:rPr>
              <w:t>AS</w:t>
            </w:r>
            <w:r>
              <w:rPr>
                <w:b/>
                <w:color w:val="232323"/>
                <w:spacing w:val="10"/>
                <w:w w:val="105"/>
                <w:sz w:val="19"/>
              </w:rPr>
              <w:t xml:space="preserve"> </w:t>
            </w:r>
            <w:r>
              <w:rPr>
                <w:rFonts w:ascii="Times New Roman"/>
                <w:b/>
                <w:color w:val="232323"/>
                <w:w w:val="105"/>
                <w:sz w:val="20"/>
              </w:rPr>
              <w:t>60204.1-2005</w:t>
            </w:r>
            <w:r>
              <w:rPr>
                <w:rFonts w:ascii="Times New Roman"/>
                <w:b/>
                <w:color w:val="232323"/>
                <w:spacing w:val="39"/>
                <w:w w:val="105"/>
                <w:sz w:val="20"/>
              </w:rPr>
              <w:t xml:space="preserve"> </w:t>
            </w:r>
            <w:r>
              <w:rPr>
                <w:b/>
                <w:color w:val="232323"/>
                <w:spacing w:val="-4"/>
                <w:w w:val="105"/>
                <w:sz w:val="19"/>
              </w:rPr>
              <w:t>(IEC</w:t>
            </w:r>
          </w:p>
        </w:tc>
        <w:tc>
          <w:tcPr>
            <w:tcW w:w="4895" w:type="dxa"/>
          </w:tcPr>
          <w:p w:rsidR="008B1039" w:rsidRDefault="008B1039">
            <w:pPr>
              <w:pStyle w:val="TableParagraph"/>
              <w:spacing w:before="9"/>
              <w:rPr>
                <w:i/>
                <w:sz w:val="16"/>
              </w:rPr>
            </w:pPr>
          </w:p>
          <w:p w:rsidR="008B1039" w:rsidRDefault="00AF0B68">
            <w:pPr>
              <w:pStyle w:val="TableParagraph"/>
              <w:spacing w:line="201" w:lineRule="exact"/>
              <w:ind w:left="139"/>
              <w:rPr>
                <w:i/>
                <w:sz w:val="19"/>
              </w:rPr>
            </w:pPr>
            <w:r>
              <w:rPr>
                <w:i/>
                <w:color w:val="232323"/>
                <w:sz w:val="19"/>
              </w:rPr>
              <w:t>Safety</w:t>
            </w:r>
            <w:r>
              <w:rPr>
                <w:i/>
                <w:color w:val="232323"/>
                <w:spacing w:val="5"/>
                <w:sz w:val="19"/>
              </w:rPr>
              <w:t xml:space="preserve"> </w:t>
            </w:r>
            <w:r>
              <w:rPr>
                <w:i/>
                <w:color w:val="232323"/>
                <w:sz w:val="19"/>
              </w:rPr>
              <w:t xml:space="preserve">of </w:t>
            </w:r>
            <w:r>
              <w:rPr>
                <w:i/>
                <w:color w:val="232323"/>
                <w:spacing w:val="-2"/>
                <w:sz w:val="19"/>
              </w:rPr>
              <w:t>machinery:</w:t>
            </w:r>
          </w:p>
        </w:tc>
      </w:tr>
      <w:tr w:rsidR="008B1039">
        <w:trPr>
          <w:trHeight w:val="669"/>
        </w:trPr>
        <w:tc>
          <w:tcPr>
            <w:tcW w:w="1494" w:type="dxa"/>
          </w:tcPr>
          <w:p w:rsidR="008B1039" w:rsidRDefault="00AF0B68">
            <w:pPr>
              <w:pStyle w:val="TableParagraph"/>
              <w:spacing w:before="6" w:line="237" w:lineRule="auto"/>
              <w:ind w:left="63" w:hanging="4"/>
              <w:rPr>
                <w:b/>
                <w:sz w:val="19"/>
              </w:rPr>
            </w:pPr>
            <w:r>
              <w:rPr>
                <w:b/>
                <w:color w:val="5D8090"/>
                <w:spacing w:val="-2"/>
                <w:sz w:val="19"/>
              </w:rPr>
              <w:t xml:space="preserve">installation </w:t>
            </w:r>
            <w:r>
              <w:rPr>
                <w:b/>
                <w:color w:val="5D8090"/>
                <w:sz w:val="19"/>
              </w:rPr>
              <w:t>within an</w:t>
            </w:r>
          </w:p>
          <w:p w:rsidR="008B1039" w:rsidRDefault="00AF0B68">
            <w:pPr>
              <w:pStyle w:val="TableParagraph"/>
              <w:spacing w:before="8" w:line="203" w:lineRule="exact"/>
              <w:ind w:left="59"/>
              <w:rPr>
                <w:b/>
                <w:sz w:val="19"/>
              </w:rPr>
            </w:pPr>
            <w:r>
              <w:rPr>
                <w:b/>
                <w:color w:val="5D8090"/>
                <w:spacing w:val="-2"/>
                <w:sz w:val="19"/>
              </w:rPr>
              <w:t>industrial</w:t>
            </w:r>
          </w:p>
        </w:tc>
        <w:tc>
          <w:tcPr>
            <w:tcW w:w="2244" w:type="dxa"/>
          </w:tcPr>
          <w:p w:rsidR="008B1039" w:rsidRDefault="00AF0B68">
            <w:pPr>
              <w:pStyle w:val="TableParagraph"/>
              <w:spacing w:line="221" w:lineRule="exact"/>
              <w:ind w:left="129"/>
              <w:rPr>
                <w:rFonts w:ascii="Times New Roman"/>
                <w:b/>
                <w:sz w:val="20"/>
              </w:rPr>
            </w:pPr>
            <w:r>
              <w:rPr>
                <w:rFonts w:ascii="Times New Roman"/>
                <w:b/>
                <w:color w:val="232323"/>
                <w:spacing w:val="-2"/>
                <w:w w:val="105"/>
                <w:sz w:val="20"/>
              </w:rPr>
              <w:t>60204.1)</w:t>
            </w:r>
          </w:p>
        </w:tc>
        <w:tc>
          <w:tcPr>
            <w:tcW w:w="4895" w:type="dxa"/>
          </w:tcPr>
          <w:p w:rsidR="008B1039" w:rsidRDefault="00AF0B68">
            <w:pPr>
              <w:pStyle w:val="TableParagraph"/>
              <w:ind w:left="135"/>
              <w:rPr>
                <w:i/>
                <w:sz w:val="19"/>
              </w:rPr>
            </w:pPr>
            <w:r>
              <w:rPr>
                <w:i/>
                <w:color w:val="232323"/>
                <w:sz w:val="19"/>
              </w:rPr>
              <w:t>Electrical</w:t>
            </w:r>
            <w:r>
              <w:rPr>
                <w:i/>
                <w:color w:val="232323"/>
                <w:spacing w:val="6"/>
                <w:sz w:val="19"/>
              </w:rPr>
              <w:t xml:space="preserve"> </w:t>
            </w:r>
            <w:r>
              <w:rPr>
                <w:i/>
                <w:color w:val="232323"/>
                <w:sz w:val="19"/>
              </w:rPr>
              <w:t>equipment</w:t>
            </w:r>
            <w:r>
              <w:rPr>
                <w:i/>
                <w:color w:val="232323"/>
                <w:spacing w:val="7"/>
                <w:sz w:val="19"/>
              </w:rPr>
              <w:t xml:space="preserve"> </w:t>
            </w:r>
            <w:r>
              <w:rPr>
                <w:i/>
                <w:color w:val="232323"/>
                <w:spacing w:val="-5"/>
                <w:sz w:val="19"/>
              </w:rPr>
              <w:t>of</w:t>
            </w:r>
          </w:p>
          <w:p w:rsidR="008B1039" w:rsidRDefault="00AF0B68">
            <w:pPr>
              <w:pStyle w:val="TableParagraph"/>
              <w:spacing w:line="216" w:lineRule="exact"/>
              <w:ind w:left="136" w:right="2093"/>
              <w:rPr>
                <w:i/>
                <w:sz w:val="19"/>
              </w:rPr>
            </w:pPr>
            <w:r>
              <w:rPr>
                <w:i/>
                <w:color w:val="232323"/>
                <w:spacing w:val="-2"/>
                <w:w w:val="110"/>
                <w:sz w:val="19"/>
              </w:rPr>
              <w:t>machines-General</w:t>
            </w:r>
            <w:r>
              <w:rPr>
                <w:i/>
                <w:color w:val="232323"/>
                <w:spacing w:val="-2"/>
                <w:w w:val="110"/>
                <w:sz w:val="19"/>
              </w:rPr>
              <w:t xml:space="preserve"> requirements</w:t>
            </w:r>
          </w:p>
        </w:tc>
      </w:tr>
      <w:tr w:rsidR="008B1039">
        <w:trPr>
          <w:trHeight w:val="413"/>
        </w:trPr>
        <w:tc>
          <w:tcPr>
            <w:tcW w:w="1494" w:type="dxa"/>
          </w:tcPr>
          <w:p w:rsidR="008B1039" w:rsidRDefault="00AF0B68">
            <w:pPr>
              <w:pStyle w:val="TableParagraph"/>
              <w:spacing w:line="217" w:lineRule="exact"/>
              <w:ind w:left="60"/>
              <w:rPr>
                <w:b/>
                <w:sz w:val="19"/>
              </w:rPr>
            </w:pPr>
            <w:r>
              <w:rPr>
                <w:b/>
                <w:color w:val="5D8090"/>
                <w:spacing w:val="-2"/>
                <w:sz w:val="19"/>
              </w:rPr>
              <w:t>plant</w:t>
            </w:r>
          </w:p>
        </w:tc>
        <w:tc>
          <w:tcPr>
            <w:tcW w:w="2244" w:type="dxa"/>
          </w:tcPr>
          <w:p w:rsidR="008B1039" w:rsidRDefault="008B1039">
            <w:pPr>
              <w:pStyle w:val="TableParagraph"/>
              <w:rPr>
                <w:rFonts w:ascii="Times New Roman"/>
                <w:sz w:val="18"/>
              </w:rPr>
            </w:pPr>
          </w:p>
        </w:tc>
        <w:tc>
          <w:tcPr>
            <w:tcW w:w="4895" w:type="dxa"/>
          </w:tcPr>
          <w:p w:rsidR="008B1039" w:rsidRDefault="008B1039">
            <w:pPr>
              <w:pStyle w:val="TableParagraph"/>
              <w:rPr>
                <w:rFonts w:ascii="Times New Roman"/>
                <w:sz w:val="18"/>
              </w:rPr>
            </w:pPr>
          </w:p>
        </w:tc>
      </w:tr>
      <w:tr w:rsidR="008B1039">
        <w:trPr>
          <w:trHeight w:val="415"/>
        </w:trPr>
        <w:tc>
          <w:tcPr>
            <w:tcW w:w="1494" w:type="dxa"/>
          </w:tcPr>
          <w:p w:rsidR="008B1039" w:rsidRDefault="008B1039">
            <w:pPr>
              <w:pStyle w:val="TableParagraph"/>
              <w:spacing w:before="6"/>
              <w:rPr>
                <w:i/>
                <w:sz w:val="16"/>
              </w:rPr>
            </w:pPr>
          </w:p>
          <w:p w:rsidR="008B1039" w:rsidRDefault="00AF0B68">
            <w:pPr>
              <w:pStyle w:val="TableParagraph"/>
              <w:spacing w:line="205" w:lineRule="exact"/>
              <w:ind w:left="59"/>
              <w:rPr>
                <w:b/>
                <w:sz w:val="19"/>
              </w:rPr>
            </w:pPr>
            <w:r>
              <w:rPr>
                <w:b/>
                <w:color w:val="5D8090"/>
                <w:spacing w:val="-2"/>
                <w:sz w:val="19"/>
              </w:rPr>
              <w:t>Explosive</w:t>
            </w:r>
          </w:p>
        </w:tc>
        <w:tc>
          <w:tcPr>
            <w:tcW w:w="2244" w:type="dxa"/>
          </w:tcPr>
          <w:p w:rsidR="008B1039" w:rsidRDefault="008B1039">
            <w:pPr>
              <w:pStyle w:val="TableParagraph"/>
              <w:spacing w:before="6"/>
              <w:rPr>
                <w:i/>
                <w:sz w:val="16"/>
              </w:rPr>
            </w:pPr>
          </w:p>
          <w:p w:rsidR="008B1039" w:rsidRDefault="00AF0B68">
            <w:pPr>
              <w:pStyle w:val="TableParagraph"/>
              <w:spacing w:line="205" w:lineRule="exact"/>
              <w:ind w:left="132"/>
              <w:rPr>
                <w:sz w:val="18"/>
              </w:rPr>
            </w:pPr>
            <w:r>
              <w:rPr>
                <w:b/>
                <w:color w:val="232323"/>
                <w:spacing w:val="-2"/>
                <w:w w:val="105"/>
                <w:sz w:val="19"/>
              </w:rPr>
              <w:t>AS/NZS</w:t>
            </w:r>
            <w:r>
              <w:rPr>
                <w:b/>
                <w:color w:val="232323"/>
                <w:spacing w:val="-3"/>
                <w:w w:val="105"/>
                <w:sz w:val="19"/>
              </w:rPr>
              <w:t xml:space="preserve"> </w:t>
            </w:r>
            <w:r>
              <w:rPr>
                <w:color w:val="232323"/>
                <w:spacing w:val="-2"/>
                <w:w w:val="105"/>
                <w:sz w:val="18"/>
              </w:rPr>
              <w:t>1873</w:t>
            </w:r>
            <w:r>
              <w:rPr>
                <w:color w:val="232323"/>
                <w:spacing w:val="-9"/>
                <w:w w:val="105"/>
                <w:sz w:val="18"/>
              </w:rPr>
              <w:t xml:space="preserve"> </w:t>
            </w:r>
            <w:r>
              <w:rPr>
                <w:color w:val="232323"/>
                <w:spacing w:val="-2"/>
                <w:w w:val="105"/>
                <w:sz w:val="18"/>
              </w:rPr>
              <w:t>(series)</w:t>
            </w:r>
          </w:p>
        </w:tc>
        <w:tc>
          <w:tcPr>
            <w:tcW w:w="4895" w:type="dxa"/>
          </w:tcPr>
          <w:p w:rsidR="008B1039" w:rsidRDefault="008B1039">
            <w:pPr>
              <w:pStyle w:val="TableParagraph"/>
              <w:spacing w:before="6"/>
              <w:rPr>
                <w:i/>
                <w:sz w:val="16"/>
              </w:rPr>
            </w:pPr>
          </w:p>
          <w:p w:rsidR="008B1039" w:rsidRDefault="00AF0B68">
            <w:pPr>
              <w:pStyle w:val="TableParagraph"/>
              <w:spacing w:line="205" w:lineRule="exact"/>
              <w:ind w:left="135"/>
              <w:rPr>
                <w:i/>
                <w:sz w:val="19"/>
              </w:rPr>
            </w:pPr>
            <w:r>
              <w:rPr>
                <w:i/>
                <w:color w:val="232323"/>
                <w:sz w:val="19"/>
              </w:rPr>
              <w:t>Power-actuated</w:t>
            </w:r>
            <w:r>
              <w:rPr>
                <w:i/>
                <w:color w:val="232323"/>
                <w:spacing w:val="8"/>
                <w:sz w:val="19"/>
              </w:rPr>
              <w:t xml:space="preserve"> </w:t>
            </w:r>
            <w:r>
              <w:rPr>
                <w:i/>
                <w:color w:val="232323"/>
                <w:sz w:val="19"/>
              </w:rPr>
              <w:t>(PA)</w:t>
            </w:r>
            <w:r>
              <w:rPr>
                <w:i/>
                <w:color w:val="232323"/>
                <w:spacing w:val="6"/>
                <w:sz w:val="19"/>
              </w:rPr>
              <w:t xml:space="preserve"> </w:t>
            </w:r>
            <w:r>
              <w:rPr>
                <w:i/>
                <w:color w:val="232323"/>
                <w:spacing w:val="-2"/>
                <w:sz w:val="19"/>
              </w:rPr>
              <w:t>hand-</w:t>
            </w:r>
          </w:p>
        </w:tc>
      </w:tr>
      <w:tr w:rsidR="008B1039">
        <w:trPr>
          <w:trHeight w:val="412"/>
        </w:trPr>
        <w:tc>
          <w:tcPr>
            <w:tcW w:w="1494" w:type="dxa"/>
          </w:tcPr>
          <w:p w:rsidR="008B1039" w:rsidRDefault="00AF0B68">
            <w:pPr>
              <w:pStyle w:val="TableParagraph"/>
              <w:ind w:left="59"/>
              <w:rPr>
                <w:b/>
                <w:sz w:val="19"/>
              </w:rPr>
            </w:pPr>
            <w:r>
              <w:rPr>
                <w:b/>
                <w:color w:val="5D8090"/>
                <w:sz w:val="19"/>
              </w:rPr>
              <w:t>Powered</w:t>
            </w:r>
            <w:r>
              <w:rPr>
                <w:b/>
                <w:color w:val="5D8090"/>
                <w:spacing w:val="6"/>
                <w:sz w:val="19"/>
              </w:rPr>
              <w:t xml:space="preserve"> </w:t>
            </w:r>
            <w:r>
              <w:rPr>
                <w:b/>
                <w:color w:val="5D8090"/>
                <w:spacing w:val="-2"/>
                <w:sz w:val="19"/>
              </w:rPr>
              <w:t>tools</w:t>
            </w:r>
          </w:p>
        </w:tc>
        <w:tc>
          <w:tcPr>
            <w:tcW w:w="2244" w:type="dxa"/>
          </w:tcPr>
          <w:p w:rsidR="008B1039" w:rsidRDefault="008B1039">
            <w:pPr>
              <w:pStyle w:val="TableParagraph"/>
              <w:rPr>
                <w:rFonts w:ascii="Times New Roman"/>
                <w:sz w:val="18"/>
              </w:rPr>
            </w:pPr>
          </w:p>
        </w:tc>
        <w:tc>
          <w:tcPr>
            <w:tcW w:w="4895" w:type="dxa"/>
          </w:tcPr>
          <w:p w:rsidR="008B1039" w:rsidRDefault="00AF0B68">
            <w:pPr>
              <w:pStyle w:val="TableParagraph"/>
              <w:ind w:left="136"/>
              <w:rPr>
                <w:i/>
                <w:sz w:val="19"/>
              </w:rPr>
            </w:pPr>
            <w:r>
              <w:rPr>
                <w:i/>
                <w:color w:val="232323"/>
                <w:sz w:val="19"/>
              </w:rPr>
              <w:t>held</w:t>
            </w:r>
            <w:r>
              <w:rPr>
                <w:i/>
                <w:color w:val="232323"/>
                <w:spacing w:val="-2"/>
                <w:sz w:val="19"/>
              </w:rPr>
              <w:t xml:space="preserve"> </w:t>
            </w:r>
            <w:r>
              <w:rPr>
                <w:i/>
                <w:color w:val="232323"/>
                <w:sz w:val="19"/>
              </w:rPr>
              <w:t>fastening</w:t>
            </w:r>
            <w:r>
              <w:rPr>
                <w:i/>
                <w:color w:val="232323"/>
                <w:spacing w:val="9"/>
                <w:sz w:val="19"/>
              </w:rPr>
              <w:t xml:space="preserve"> </w:t>
            </w:r>
            <w:r>
              <w:rPr>
                <w:i/>
                <w:color w:val="232323"/>
                <w:spacing w:val="-2"/>
                <w:sz w:val="19"/>
              </w:rPr>
              <w:t>tools</w:t>
            </w:r>
          </w:p>
        </w:tc>
      </w:tr>
      <w:tr w:rsidR="008B1039">
        <w:trPr>
          <w:trHeight w:val="417"/>
        </w:trPr>
        <w:tc>
          <w:tcPr>
            <w:tcW w:w="1494" w:type="dxa"/>
          </w:tcPr>
          <w:p w:rsidR="008B1039" w:rsidRDefault="008B1039">
            <w:pPr>
              <w:pStyle w:val="TableParagraph"/>
              <w:spacing w:before="9"/>
              <w:rPr>
                <w:i/>
                <w:sz w:val="16"/>
              </w:rPr>
            </w:pPr>
          </w:p>
          <w:p w:rsidR="008B1039" w:rsidRDefault="00AF0B68">
            <w:pPr>
              <w:pStyle w:val="TableParagraph"/>
              <w:spacing w:line="204" w:lineRule="exact"/>
              <w:ind w:left="59"/>
              <w:rPr>
                <w:b/>
                <w:sz w:val="19"/>
              </w:rPr>
            </w:pPr>
            <w:r>
              <w:rPr>
                <w:b/>
                <w:color w:val="5D8090"/>
                <w:spacing w:val="-2"/>
                <w:sz w:val="19"/>
              </w:rPr>
              <w:t>Hand-</w:t>
            </w:r>
            <w:r>
              <w:rPr>
                <w:b/>
                <w:color w:val="5D8090"/>
                <w:spacing w:val="-4"/>
                <w:sz w:val="19"/>
              </w:rPr>
              <w:t>held</w:t>
            </w:r>
          </w:p>
        </w:tc>
        <w:tc>
          <w:tcPr>
            <w:tcW w:w="2244" w:type="dxa"/>
          </w:tcPr>
          <w:p w:rsidR="008B1039" w:rsidRDefault="00AF0B68">
            <w:pPr>
              <w:pStyle w:val="TableParagraph"/>
              <w:spacing w:before="185" w:line="213" w:lineRule="exact"/>
              <w:ind w:left="132"/>
              <w:rPr>
                <w:b/>
                <w:sz w:val="19"/>
              </w:rPr>
            </w:pPr>
            <w:r>
              <w:rPr>
                <w:b/>
                <w:color w:val="232323"/>
                <w:sz w:val="19"/>
              </w:rPr>
              <w:t>AS/NZS</w:t>
            </w:r>
            <w:r>
              <w:rPr>
                <w:b/>
                <w:color w:val="232323"/>
                <w:spacing w:val="23"/>
                <w:sz w:val="19"/>
              </w:rPr>
              <w:t xml:space="preserve"> </w:t>
            </w:r>
            <w:r>
              <w:rPr>
                <w:rFonts w:ascii="Times New Roman"/>
                <w:b/>
                <w:color w:val="232323"/>
                <w:sz w:val="20"/>
              </w:rPr>
              <w:t>60745</w:t>
            </w:r>
            <w:r>
              <w:rPr>
                <w:rFonts w:ascii="Times New Roman"/>
                <w:b/>
                <w:color w:val="232323"/>
                <w:spacing w:val="15"/>
                <w:sz w:val="20"/>
              </w:rPr>
              <w:t xml:space="preserve"> </w:t>
            </w:r>
            <w:r>
              <w:rPr>
                <w:b/>
                <w:color w:val="232323"/>
                <w:spacing w:val="-2"/>
                <w:sz w:val="19"/>
              </w:rPr>
              <w:t>(series)</w:t>
            </w:r>
          </w:p>
        </w:tc>
        <w:tc>
          <w:tcPr>
            <w:tcW w:w="4895" w:type="dxa"/>
          </w:tcPr>
          <w:p w:rsidR="008B1039" w:rsidRDefault="008B1039">
            <w:pPr>
              <w:pStyle w:val="TableParagraph"/>
              <w:spacing w:before="9"/>
              <w:rPr>
                <w:i/>
                <w:sz w:val="16"/>
              </w:rPr>
            </w:pPr>
          </w:p>
          <w:p w:rsidR="008B1039" w:rsidRDefault="00AF0B68">
            <w:pPr>
              <w:pStyle w:val="TableParagraph"/>
              <w:spacing w:line="204" w:lineRule="exact"/>
              <w:ind w:left="135"/>
              <w:rPr>
                <w:i/>
                <w:sz w:val="19"/>
              </w:rPr>
            </w:pPr>
            <w:r>
              <w:rPr>
                <w:i/>
                <w:color w:val="232323"/>
                <w:sz w:val="19"/>
              </w:rPr>
              <w:t>Hand-held</w:t>
            </w:r>
            <w:r>
              <w:rPr>
                <w:i/>
                <w:color w:val="232323"/>
                <w:spacing w:val="21"/>
                <w:sz w:val="19"/>
              </w:rPr>
              <w:t xml:space="preserve"> </w:t>
            </w:r>
            <w:r>
              <w:rPr>
                <w:i/>
                <w:color w:val="232323"/>
                <w:sz w:val="19"/>
              </w:rPr>
              <w:t>motor-</w:t>
            </w:r>
            <w:r>
              <w:rPr>
                <w:i/>
                <w:color w:val="232323"/>
                <w:spacing w:val="-2"/>
                <w:sz w:val="19"/>
              </w:rPr>
              <w:t>operated</w:t>
            </w:r>
          </w:p>
        </w:tc>
      </w:tr>
      <w:tr w:rsidR="008B1039">
        <w:trPr>
          <w:trHeight w:val="414"/>
        </w:trPr>
        <w:tc>
          <w:tcPr>
            <w:tcW w:w="1494" w:type="dxa"/>
          </w:tcPr>
          <w:p w:rsidR="008B1039" w:rsidRDefault="00AF0B68">
            <w:pPr>
              <w:pStyle w:val="TableParagraph"/>
              <w:spacing w:line="215" w:lineRule="exact"/>
              <w:ind w:left="57"/>
              <w:rPr>
                <w:b/>
                <w:sz w:val="19"/>
              </w:rPr>
            </w:pPr>
            <w:r>
              <w:rPr>
                <w:b/>
                <w:color w:val="5D8090"/>
                <w:sz w:val="19"/>
              </w:rPr>
              <w:t>electric</w:t>
            </w:r>
            <w:r>
              <w:rPr>
                <w:b/>
                <w:color w:val="5D8090"/>
                <w:spacing w:val="-3"/>
                <w:sz w:val="19"/>
              </w:rPr>
              <w:t xml:space="preserve"> </w:t>
            </w:r>
            <w:r>
              <w:rPr>
                <w:b/>
                <w:color w:val="5D8090"/>
                <w:spacing w:val="-2"/>
                <w:sz w:val="19"/>
              </w:rPr>
              <w:t>tools</w:t>
            </w:r>
          </w:p>
        </w:tc>
        <w:tc>
          <w:tcPr>
            <w:tcW w:w="2244" w:type="dxa"/>
          </w:tcPr>
          <w:p w:rsidR="008B1039" w:rsidRDefault="008B1039">
            <w:pPr>
              <w:pStyle w:val="TableParagraph"/>
              <w:rPr>
                <w:rFonts w:ascii="Times New Roman"/>
                <w:sz w:val="18"/>
              </w:rPr>
            </w:pPr>
          </w:p>
        </w:tc>
        <w:tc>
          <w:tcPr>
            <w:tcW w:w="4895" w:type="dxa"/>
          </w:tcPr>
          <w:p w:rsidR="008B1039" w:rsidRDefault="00AF0B68">
            <w:pPr>
              <w:pStyle w:val="TableParagraph"/>
              <w:spacing w:line="215" w:lineRule="exact"/>
              <w:ind w:left="133"/>
              <w:rPr>
                <w:i/>
                <w:sz w:val="19"/>
              </w:rPr>
            </w:pPr>
            <w:r>
              <w:rPr>
                <w:i/>
                <w:color w:val="232323"/>
                <w:w w:val="105"/>
                <w:sz w:val="19"/>
              </w:rPr>
              <w:t>electric</w:t>
            </w:r>
            <w:r>
              <w:rPr>
                <w:i/>
                <w:color w:val="232323"/>
                <w:spacing w:val="-2"/>
                <w:w w:val="105"/>
                <w:sz w:val="19"/>
              </w:rPr>
              <w:t xml:space="preserve"> </w:t>
            </w:r>
            <w:r>
              <w:rPr>
                <w:i/>
                <w:color w:val="232323"/>
                <w:w w:val="105"/>
                <w:sz w:val="19"/>
              </w:rPr>
              <w:t>tools-</w:t>
            </w:r>
            <w:r>
              <w:rPr>
                <w:i/>
                <w:color w:val="232323"/>
                <w:spacing w:val="-2"/>
                <w:w w:val="105"/>
                <w:sz w:val="19"/>
              </w:rPr>
              <w:t>Safety</w:t>
            </w:r>
          </w:p>
        </w:tc>
      </w:tr>
      <w:tr w:rsidR="008B1039">
        <w:trPr>
          <w:trHeight w:val="415"/>
        </w:trPr>
        <w:tc>
          <w:tcPr>
            <w:tcW w:w="1494" w:type="dxa"/>
          </w:tcPr>
          <w:p w:rsidR="008B1039" w:rsidRDefault="008B1039">
            <w:pPr>
              <w:pStyle w:val="TableParagraph"/>
              <w:spacing w:before="8"/>
              <w:rPr>
                <w:i/>
                <w:sz w:val="16"/>
              </w:rPr>
            </w:pPr>
          </w:p>
          <w:p w:rsidR="008B1039" w:rsidRDefault="00AF0B68">
            <w:pPr>
              <w:pStyle w:val="TableParagraph"/>
              <w:spacing w:before="1" w:line="203" w:lineRule="exact"/>
              <w:ind w:left="54"/>
              <w:rPr>
                <w:b/>
                <w:sz w:val="19"/>
              </w:rPr>
            </w:pPr>
            <w:r>
              <w:rPr>
                <w:b/>
                <w:color w:val="5D8090"/>
                <w:sz w:val="19"/>
              </w:rPr>
              <w:t>Fall</w:t>
            </w:r>
            <w:r>
              <w:rPr>
                <w:b/>
                <w:color w:val="5D8090"/>
                <w:spacing w:val="-2"/>
                <w:sz w:val="19"/>
              </w:rPr>
              <w:t xml:space="preserve"> arrest</w:t>
            </w:r>
          </w:p>
        </w:tc>
        <w:tc>
          <w:tcPr>
            <w:tcW w:w="2244" w:type="dxa"/>
          </w:tcPr>
          <w:p w:rsidR="008B1039" w:rsidRDefault="008B1039">
            <w:pPr>
              <w:pStyle w:val="TableParagraph"/>
              <w:spacing w:before="6"/>
              <w:rPr>
                <w:i/>
                <w:sz w:val="17"/>
              </w:rPr>
            </w:pPr>
          </w:p>
          <w:p w:rsidR="008B1039" w:rsidRDefault="00AF0B68">
            <w:pPr>
              <w:pStyle w:val="TableParagraph"/>
              <w:spacing w:line="193" w:lineRule="exact"/>
              <w:ind w:left="127"/>
              <w:rPr>
                <w:sz w:val="18"/>
              </w:rPr>
            </w:pPr>
            <w:r>
              <w:rPr>
                <w:color w:val="232323"/>
                <w:w w:val="105"/>
                <w:sz w:val="18"/>
              </w:rPr>
              <w:t>AS/NZS</w:t>
            </w:r>
            <w:r>
              <w:rPr>
                <w:color w:val="232323"/>
                <w:spacing w:val="20"/>
                <w:w w:val="105"/>
                <w:sz w:val="18"/>
              </w:rPr>
              <w:t xml:space="preserve"> </w:t>
            </w:r>
            <w:r>
              <w:rPr>
                <w:color w:val="232323"/>
                <w:w w:val="105"/>
                <w:sz w:val="18"/>
              </w:rPr>
              <w:t>1891</w:t>
            </w:r>
            <w:r>
              <w:rPr>
                <w:color w:val="232323"/>
                <w:spacing w:val="1"/>
                <w:w w:val="105"/>
                <w:sz w:val="18"/>
              </w:rPr>
              <w:t xml:space="preserve"> </w:t>
            </w:r>
            <w:r>
              <w:rPr>
                <w:color w:val="232323"/>
                <w:spacing w:val="-2"/>
                <w:w w:val="105"/>
                <w:sz w:val="18"/>
              </w:rPr>
              <w:t>(series)</w:t>
            </w:r>
          </w:p>
        </w:tc>
        <w:tc>
          <w:tcPr>
            <w:tcW w:w="4895" w:type="dxa"/>
          </w:tcPr>
          <w:p w:rsidR="008B1039" w:rsidRDefault="008B1039">
            <w:pPr>
              <w:pStyle w:val="TableParagraph"/>
              <w:spacing w:before="8"/>
              <w:rPr>
                <w:i/>
                <w:sz w:val="16"/>
              </w:rPr>
            </w:pPr>
          </w:p>
          <w:p w:rsidR="008B1039" w:rsidRDefault="00AF0B68">
            <w:pPr>
              <w:pStyle w:val="TableParagraph"/>
              <w:spacing w:before="1" w:line="203" w:lineRule="exact"/>
              <w:ind w:left="132"/>
              <w:rPr>
                <w:i/>
                <w:sz w:val="19"/>
              </w:rPr>
            </w:pPr>
            <w:r>
              <w:rPr>
                <w:i/>
                <w:color w:val="232323"/>
                <w:sz w:val="19"/>
              </w:rPr>
              <w:t>Industrial</w:t>
            </w:r>
            <w:r>
              <w:rPr>
                <w:i/>
                <w:color w:val="232323"/>
                <w:spacing w:val="7"/>
                <w:sz w:val="19"/>
              </w:rPr>
              <w:t xml:space="preserve"> </w:t>
            </w:r>
            <w:r>
              <w:rPr>
                <w:i/>
                <w:color w:val="232323"/>
                <w:sz w:val="19"/>
              </w:rPr>
              <w:t xml:space="preserve">fall-arrest </w:t>
            </w:r>
            <w:r>
              <w:rPr>
                <w:i/>
                <w:color w:val="232323"/>
                <w:spacing w:val="-2"/>
                <w:sz w:val="19"/>
              </w:rPr>
              <w:t>systems</w:t>
            </w:r>
          </w:p>
        </w:tc>
      </w:tr>
      <w:tr w:rsidR="008B1039">
        <w:trPr>
          <w:trHeight w:val="412"/>
        </w:trPr>
        <w:tc>
          <w:tcPr>
            <w:tcW w:w="1494" w:type="dxa"/>
          </w:tcPr>
          <w:p w:rsidR="008B1039" w:rsidRDefault="008B1039">
            <w:pPr>
              <w:pStyle w:val="TableParagraph"/>
              <w:rPr>
                <w:rFonts w:ascii="Times New Roman"/>
                <w:sz w:val="18"/>
              </w:rPr>
            </w:pPr>
          </w:p>
        </w:tc>
        <w:tc>
          <w:tcPr>
            <w:tcW w:w="2244" w:type="dxa"/>
          </w:tcPr>
          <w:p w:rsidR="008B1039" w:rsidRDefault="008B1039">
            <w:pPr>
              <w:pStyle w:val="TableParagraph"/>
              <w:rPr>
                <w:rFonts w:ascii="Times New Roman"/>
                <w:sz w:val="18"/>
              </w:rPr>
            </w:pPr>
          </w:p>
        </w:tc>
        <w:tc>
          <w:tcPr>
            <w:tcW w:w="4895" w:type="dxa"/>
          </w:tcPr>
          <w:p w:rsidR="008B1039" w:rsidRDefault="00AF0B68">
            <w:pPr>
              <w:pStyle w:val="TableParagraph"/>
              <w:spacing w:line="217" w:lineRule="exact"/>
              <w:ind w:left="130"/>
              <w:rPr>
                <w:i/>
                <w:sz w:val="19"/>
              </w:rPr>
            </w:pPr>
            <w:r>
              <w:rPr>
                <w:i/>
                <w:color w:val="232323"/>
                <w:sz w:val="19"/>
              </w:rPr>
              <w:t>and</w:t>
            </w:r>
            <w:r>
              <w:rPr>
                <w:i/>
                <w:color w:val="232323"/>
                <w:spacing w:val="-4"/>
                <w:sz w:val="19"/>
              </w:rPr>
              <w:t xml:space="preserve"> </w:t>
            </w:r>
            <w:r>
              <w:rPr>
                <w:i/>
                <w:color w:val="232323"/>
                <w:spacing w:val="-2"/>
                <w:sz w:val="19"/>
              </w:rPr>
              <w:t>devices</w:t>
            </w:r>
          </w:p>
        </w:tc>
      </w:tr>
      <w:tr w:rsidR="008B1039">
        <w:trPr>
          <w:trHeight w:val="420"/>
        </w:trPr>
        <w:tc>
          <w:tcPr>
            <w:tcW w:w="1494" w:type="dxa"/>
          </w:tcPr>
          <w:p w:rsidR="008B1039" w:rsidRDefault="008B1039">
            <w:pPr>
              <w:pStyle w:val="TableParagraph"/>
              <w:rPr>
                <w:rFonts w:ascii="Times New Roman"/>
                <w:sz w:val="18"/>
              </w:rPr>
            </w:pPr>
          </w:p>
        </w:tc>
        <w:tc>
          <w:tcPr>
            <w:tcW w:w="2244" w:type="dxa"/>
          </w:tcPr>
          <w:p w:rsidR="008B1039" w:rsidRDefault="00AF0B68">
            <w:pPr>
              <w:pStyle w:val="TableParagraph"/>
              <w:spacing w:before="187" w:line="213" w:lineRule="exact"/>
              <w:ind w:left="128"/>
              <w:rPr>
                <w:rFonts w:ascii="Times New Roman"/>
                <w:b/>
                <w:sz w:val="20"/>
              </w:rPr>
            </w:pPr>
            <w:r>
              <w:rPr>
                <w:b/>
                <w:color w:val="232323"/>
                <w:w w:val="105"/>
                <w:sz w:val="19"/>
              </w:rPr>
              <w:t>BS</w:t>
            </w:r>
            <w:r>
              <w:rPr>
                <w:b/>
                <w:color w:val="232323"/>
                <w:spacing w:val="-10"/>
                <w:w w:val="105"/>
                <w:sz w:val="19"/>
              </w:rPr>
              <w:t xml:space="preserve"> </w:t>
            </w:r>
            <w:r>
              <w:rPr>
                <w:b/>
                <w:color w:val="232323"/>
                <w:w w:val="105"/>
                <w:sz w:val="19"/>
              </w:rPr>
              <w:t>EN</w:t>
            </w:r>
            <w:r>
              <w:rPr>
                <w:b/>
                <w:color w:val="232323"/>
                <w:spacing w:val="-5"/>
                <w:w w:val="105"/>
                <w:sz w:val="19"/>
              </w:rPr>
              <w:t xml:space="preserve"> </w:t>
            </w:r>
            <w:r>
              <w:rPr>
                <w:rFonts w:ascii="Times New Roman"/>
                <w:b/>
                <w:color w:val="232323"/>
                <w:w w:val="105"/>
                <w:sz w:val="20"/>
              </w:rPr>
              <w:t>1263-</w:t>
            </w:r>
            <w:r>
              <w:rPr>
                <w:rFonts w:ascii="Times New Roman"/>
                <w:b/>
                <w:color w:val="232323"/>
                <w:spacing w:val="-2"/>
                <w:w w:val="105"/>
                <w:sz w:val="20"/>
              </w:rPr>
              <w:t>1:2014</w:t>
            </w:r>
          </w:p>
        </w:tc>
        <w:tc>
          <w:tcPr>
            <w:tcW w:w="4895" w:type="dxa"/>
          </w:tcPr>
          <w:p w:rsidR="008B1039" w:rsidRDefault="008B1039">
            <w:pPr>
              <w:pStyle w:val="TableParagraph"/>
              <w:spacing w:before="7"/>
              <w:rPr>
                <w:i/>
                <w:sz w:val="16"/>
              </w:rPr>
            </w:pPr>
          </w:p>
          <w:p w:rsidR="008B1039" w:rsidRDefault="00AF0B68">
            <w:pPr>
              <w:pStyle w:val="TableParagraph"/>
              <w:spacing w:line="209" w:lineRule="exact"/>
              <w:ind w:left="129"/>
              <w:rPr>
                <w:i/>
                <w:sz w:val="19"/>
              </w:rPr>
            </w:pPr>
            <w:r>
              <w:rPr>
                <w:i/>
                <w:color w:val="232323"/>
                <w:sz w:val="19"/>
              </w:rPr>
              <w:t>Temporary</w:t>
            </w:r>
            <w:r>
              <w:rPr>
                <w:i/>
                <w:color w:val="232323"/>
                <w:spacing w:val="5"/>
                <w:sz w:val="19"/>
              </w:rPr>
              <w:t xml:space="preserve"> </w:t>
            </w:r>
            <w:r>
              <w:rPr>
                <w:i/>
                <w:color w:val="232323"/>
                <w:spacing w:val="-2"/>
                <w:sz w:val="19"/>
              </w:rPr>
              <w:t>works</w:t>
            </w:r>
          </w:p>
        </w:tc>
      </w:tr>
      <w:tr w:rsidR="008B1039">
        <w:trPr>
          <w:trHeight w:val="435"/>
        </w:trPr>
        <w:tc>
          <w:tcPr>
            <w:tcW w:w="1494" w:type="dxa"/>
          </w:tcPr>
          <w:p w:rsidR="008B1039" w:rsidRDefault="008B1039">
            <w:pPr>
              <w:pStyle w:val="TableParagraph"/>
              <w:rPr>
                <w:rFonts w:ascii="Times New Roman"/>
                <w:sz w:val="18"/>
              </w:rPr>
            </w:pPr>
          </w:p>
        </w:tc>
        <w:tc>
          <w:tcPr>
            <w:tcW w:w="2244" w:type="dxa"/>
          </w:tcPr>
          <w:p w:rsidR="008B1039" w:rsidRDefault="008B1039">
            <w:pPr>
              <w:pStyle w:val="TableParagraph"/>
              <w:rPr>
                <w:rFonts w:ascii="Times New Roman"/>
                <w:sz w:val="18"/>
              </w:rPr>
            </w:pPr>
          </w:p>
        </w:tc>
        <w:tc>
          <w:tcPr>
            <w:tcW w:w="4895" w:type="dxa"/>
          </w:tcPr>
          <w:p w:rsidR="008B1039" w:rsidRDefault="00AF0B68">
            <w:pPr>
              <w:pStyle w:val="TableParagraph"/>
              <w:spacing w:line="216" w:lineRule="exact"/>
              <w:ind w:left="130" w:right="2286" w:hanging="2"/>
              <w:rPr>
                <w:i/>
                <w:sz w:val="19"/>
              </w:rPr>
            </w:pPr>
            <w:r>
              <w:rPr>
                <w:i/>
                <w:color w:val="232323"/>
                <w:w w:val="110"/>
                <w:sz w:val="19"/>
              </w:rPr>
              <w:t>equipment-Safety</w:t>
            </w:r>
            <w:r>
              <w:rPr>
                <w:i/>
                <w:color w:val="232323"/>
                <w:spacing w:val="-9"/>
                <w:w w:val="110"/>
                <w:sz w:val="19"/>
              </w:rPr>
              <w:t xml:space="preserve"> </w:t>
            </w:r>
            <w:r>
              <w:rPr>
                <w:i/>
                <w:color w:val="232323"/>
                <w:w w:val="110"/>
                <w:sz w:val="19"/>
              </w:rPr>
              <w:t xml:space="preserve">nets- </w:t>
            </w:r>
            <w:r>
              <w:rPr>
                <w:i/>
                <w:color w:val="232323"/>
                <w:sz w:val="19"/>
              </w:rPr>
              <w:t>Part</w:t>
            </w:r>
            <w:r>
              <w:rPr>
                <w:i/>
                <w:color w:val="232323"/>
                <w:spacing w:val="-5"/>
                <w:sz w:val="19"/>
              </w:rPr>
              <w:t xml:space="preserve"> </w:t>
            </w:r>
            <w:r>
              <w:rPr>
                <w:i/>
                <w:color w:val="232323"/>
                <w:sz w:val="19"/>
              </w:rPr>
              <w:t>1:</w:t>
            </w:r>
            <w:r>
              <w:rPr>
                <w:i/>
                <w:color w:val="232323"/>
                <w:spacing w:val="-9"/>
                <w:sz w:val="19"/>
              </w:rPr>
              <w:t xml:space="preserve"> </w:t>
            </w:r>
            <w:r>
              <w:rPr>
                <w:i/>
                <w:color w:val="232323"/>
                <w:sz w:val="19"/>
              </w:rPr>
              <w:t>Safety</w:t>
            </w:r>
            <w:r>
              <w:rPr>
                <w:i/>
                <w:color w:val="232323"/>
                <w:spacing w:val="-4"/>
                <w:sz w:val="19"/>
              </w:rPr>
              <w:t xml:space="preserve"> </w:t>
            </w:r>
            <w:r>
              <w:rPr>
                <w:i/>
                <w:color w:val="232323"/>
                <w:sz w:val="19"/>
              </w:rPr>
              <w:t>requirements,</w:t>
            </w:r>
          </w:p>
        </w:tc>
      </w:tr>
      <w:tr w:rsidR="008B1039">
        <w:trPr>
          <w:trHeight w:val="412"/>
        </w:trPr>
        <w:tc>
          <w:tcPr>
            <w:tcW w:w="1494" w:type="dxa"/>
          </w:tcPr>
          <w:p w:rsidR="008B1039" w:rsidRDefault="008B1039">
            <w:pPr>
              <w:pStyle w:val="TableParagraph"/>
              <w:rPr>
                <w:rFonts w:ascii="Times New Roman"/>
                <w:sz w:val="18"/>
              </w:rPr>
            </w:pPr>
          </w:p>
        </w:tc>
        <w:tc>
          <w:tcPr>
            <w:tcW w:w="2244" w:type="dxa"/>
          </w:tcPr>
          <w:p w:rsidR="008B1039" w:rsidRDefault="008B1039">
            <w:pPr>
              <w:pStyle w:val="TableParagraph"/>
              <w:rPr>
                <w:rFonts w:ascii="Times New Roman"/>
                <w:sz w:val="18"/>
              </w:rPr>
            </w:pPr>
          </w:p>
        </w:tc>
        <w:tc>
          <w:tcPr>
            <w:tcW w:w="4895" w:type="dxa"/>
          </w:tcPr>
          <w:p w:rsidR="008B1039" w:rsidRDefault="00AF0B68">
            <w:pPr>
              <w:pStyle w:val="TableParagraph"/>
              <w:spacing w:line="217" w:lineRule="exact"/>
              <w:ind w:left="127"/>
              <w:rPr>
                <w:i/>
                <w:sz w:val="19"/>
              </w:rPr>
            </w:pPr>
            <w:r>
              <w:rPr>
                <w:i/>
                <w:color w:val="232323"/>
                <w:sz w:val="19"/>
              </w:rPr>
              <w:t>test</w:t>
            </w:r>
            <w:r>
              <w:rPr>
                <w:i/>
                <w:color w:val="232323"/>
                <w:spacing w:val="2"/>
                <w:sz w:val="19"/>
              </w:rPr>
              <w:t xml:space="preserve"> </w:t>
            </w:r>
            <w:r>
              <w:rPr>
                <w:i/>
                <w:color w:val="232323"/>
                <w:spacing w:val="-2"/>
                <w:sz w:val="19"/>
              </w:rPr>
              <w:t>methods</w:t>
            </w:r>
          </w:p>
        </w:tc>
      </w:tr>
      <w:tr w:rsidR="008B1039">
        <w:trPr>
          <w:trHeight w:val="420"/>
        </w:trPr>
        <w:tc>
          <w:tcPr>
            <w:tcW w:w="1494" w:type="dxa"/>
          </w:tcPr>
          <w:p w:rsidR="008B1039" w:rsidRDefault="008B1039">
            <w:pPr>
              <w:pStyle w:val="TableParagraph"/>
              <w:rPr>
                <w:i/>
                <w:sz w:val="17"/>
              </w:rPr>
            </w:pPr>
          </w:p>
          <w:p w:rsidR="008B1039" w:rsidRDefault="00AF0B68">
            <w:pPr>
              <w:pStyle w:val="TableParagraph"/>
              <w:spacing w:line="204" w:lineRule="exact"/>
              <w:ind w:left="50"/>
              <w:rPr>
                <w:b/>
                <w:sz w:val="19"/>
              </w:rPr>
            </w:pPr>
            <w:r>
              <w:rPr>
                <w:b/>
                <w:color w:val="5D8090"/>
                <w:sz w:val="19"/>
              </w:rPr>
              <w:t xml:space="preserve">Gas </w:t>
            </w:r>
            <w:r>
              <w:rPr>
                <w:b/>
                <w:color w:val="5D8090"/>
                <w:spacing w:val="-2"/>
                <w:sz w:val="19"/>
              </w:rPr>
              <w:t>cylinders</w:t>
            </w:r>
          </w:p>
        </w:tc>
        <w:tc>
          <w:tcPr>
            <w:tcW w:w="2244" w:type="dxa"/>
          </w:tcPr>
          <w:p w:rsidR="008B1039" w:rsidRDefault="00AF0B68">
            <w:pPr>
              <w:pStyle w:val="TableParagraph"/>
              <w:spacing w:before="187" w:line="213" w:lineRule="exact"/>
              <w:ind w:left="122"/>
              <w:rPr>
                <w:rFonts w:ascii="Times New Roman"/>
                <w:b/>
                <w:sz w:val="20"/>
              </w:rPr>
            </w:pPr>
            <w:r>
              <w:rPr>
                <w:b/>
                <w:color w:val="232323"/>
                <w:w w:val="105"/>
                <w:sz w:val="19"/>
              </w:rPr>
              <w:t>AS</w:t>
            </w:r>
            <w:r>
              <w:rPr>
                <w:b/>
                <w:color w:val="232323"/>
                <w:spacing w:val="8"/>
                <w:w w:val="105"/>
                <w:sz w:val="19"/>
              </w:rPr>
              <w:t xml:space="preserve"> </w:t>
            </w:r>
            <w:r>
              <w:rPr>
                <w:rFonts w:ascii="Times New Roman"/>
                <w:b/>
                <w:color w:val="232323"/>
                <w:w w:val="105"/>
                <w:sz w:val="20"/>
              </w:rPr>
              <w:t>2030.1-</w:t>
            </w:r>
            <w:r>
              <w:rPr>
                <w:rFonts w:ascii="Times New Roman"/>
                <w:b/>
                <w:color w:val="232323"/>
                <w:spacing w:val="-4"/>
                <w:w w:val="105"/>
                <w:sz w:val="20"/>
              </w:rPr>
              <w:t>2009</w:t>
            </w:r>
          </w:p>
        </w:tc>
        <w:tc>
          <w:tcPr>
            <w:tcW w:w="4895" w:type="dxa"/>
          </w:tcPr>
          <w:p w:rsidR="008B1039" w:rsidRDefault="008B1039">
            <w:pPr>
              <w:pStyle w:val="TableParagraph"/>
              <w:rPr>
                <w:i/>
                <w:sz w:val="17"/>
              </w:rPr>
            </w:pPr>
          </w:p>
          <w:p w:rsidR="008B1039" w:rsidRDefault="00AF0B68">
            <w:pPr>
              <w:pStyle w:val="TableParagraph"/>
              <w:spacing w:line="204" w:lineRule="exact"/>
              <w:ind w:left="124"/>
              <w:rPr>
                <w:i/>
                <w:sz w:val="19"/>
              </w:rPr>
            </w:pPr>
            <w:r>
              <w:rPr>
                <w:i/>
                <w:color w:val="232323"/>
                <w:w w:val="105"/>
                <w:sz w:val="19"/>
              </w:rPr>
              <w:t>Gas</w:t>
            </w:r>
            <w:r>
              <w:rPr>
                <w:i/>
                <w:color w:val="232323"/>
                <w:spacing w:val="26"/>
                <w:w w:val="105"/>
                <w:sz w:val="19"/>
              </w:rPr>
              <w:t xml:space="preserve"> </w:t>
            </w:r>
            <w:r>
              <w:rPr>
                <w:i/>
                <w:color w:val="232323"/>
                <w:w w:val="105"/>
                <w:sz w:val="19"/>
              </w:rPr>
              <w:t>cylinders-</w:t>
            </w:r>
            <w:r>
              <w:rPr>
                <w:i/>
                <w:color w:val="232323"/>
                <w:spacing w:val="-2"/>
                <w:w w:val="105"/>
                <w:sz w:val="19"/>
              </w:rPr>
              <w:t>General</w:t>
            </w:r>
          </w:p>
        </w:tc>
      </w:tr>
      <w:tr w:rsidR="008B1039">
        <w:trPr>
          <w:trHeight w:val="411"/>
        </w:trPr>
        <w:tc>
          <w:tcPr>
            <w:tcW w:w="1494" w:type="dxa"/>
          </w:tcPr>
          <w:p w:rsidR="008B1039" w:rsidRDefault="008B1039">
            <w:pPr>
              <w:pStyle w:val="TableParagraph"/>
              <w:rPr>
                <w:rFonts w:ascii="Times New Roman"/>
                <w:sz w:val="18"/>
              </w:rPr>
            </w:pPr>
          </w:p>
        </w:tc>
        <w:tc>
          <w:tcPr>
            <w:tcW w:w="2244" w:type="dxa"/>
          </w:tcPr>
          <w:p w:rsidR="008B1039" w:rsidRDefault="008B1039">
            <w:pPr>
              <w:pStyle w:val="TableParagraph"/>
              <w:rPr>
                <w:rFonts w:ascii="Times New Roman"/>
                <w:sz w:val="18"/>
              </w:rPr>
            </w:pPr>
          </w:p>
        </w:tc>
        <w:tc>
          <w:tcPr>
            <w:tcW w:w="4895" w:type="dxa"/>
          </w:tcPr>
          <w:p w:rsidR="008B1039" w:rsidRDefault="00AF0B68">
            <w:pPr>
              <w:pStyle w:val="TableParagraph"/>
              <w:spacing w:line="215" w:lineRule="exact"/>
              <w:ind w:left="127"/>
              <w:rPr>
                <w:i/>
                <w:sz w:val="19"/>
              </w:rPr>
            </w:pPr>
            <w:r>
              <w:rPr>
                <w:i/>
                <w:color w:val="232323"/>
                <w:spacing w:val="-2"/>
                <w:sz w:val="19"/>
              </w:rPr>
              <w:t>requirements</w:t>
            </w:r>
          </w:p>
        </w:tc>
      </w:tr>
      <w:tr w:rsidR="008B1039">
        <w:trPr>
          <w:trHeight w:val="413"/>
        </w:trPr>
        <w:tc>
          <w:tcPr>
            <w:tcW w:w="1494" w:type="dxa"/>
          </w:tcPr>
          <w:p w:rsidR="008B1039" w:rsidRDefault="008B1039">
            <w:pPr>
              <w:pStyle w:val="TableParagraph"/>
              <w:rPr>
                <w:rFonts w:ascii="Times New Roman"/>
                <w:sz w:val="18"/>
              </w:rPr>
            </w:pPr>
          </w:p>
        </w:tc>
        <w:tc>
          <w:tcPr>
            <w:tcW w:w="2244" w:type="dxa"/>
          </w:tcPr>
          <w:p w:rsidR="008B1039" w:rsidRDefault="008B1039">
            <w:pPr>
              <w:pStyle w:val="TableParagraph"/>
              <w:spacing w:before="4"/>
              <w:rPr>
                <w:i/>
                <w:sz w:val="17"/>
              </w:rPr>
            </w:pPr>
          </w:p>
          <w:p w:rsidR="008B1039" w:rsidRDefault="00AF0B68">
            <w:pPr>
              <w:pStyle w:val="TableParagraph"/>
              <w:spacing w:line="193" w:lineRule="exact"/>
              <w:ind w:left="123"/>
              <w:rPr>
                <w:sz w:val="18"/>
              </w:rPr>
            </w:pPr>
            <w:r>
              <w:rPr>
                <w:color w:val="232323"/>
                <w:w w:val="110"/>
                <w:sz w:val="18"/>
              </w:rPr>
              <w:t>AS</w:t>
            </w:r>
            <w:r>
              <w:rPr>
                <w:color w:val="232323"/>
                <w:spacing w:val="-5"/>
                <w:w w:val="110"/>
                <w:sz w:val="18"/>
              </w:rPr>
              <w:t xml:space="preserve"> </w:t>
            </w:r>
            <w:r>
              <w:rPr>
                <w:color w:val="232323"/>
                <w:w w:val="110"/>
                <w:sz w:val="18"/>
              </w:rPr>
              <w:t>2030.5-</w:t>
            </w:r>
            <w:r>
              <w:rPr>
                <w:color w:val="232323"/>
                <w:spacing w:val="-4"/>
                <w:w w:val="110"/>
                <w:sz w:val="18"/>
              </w:rPr>
              <w:t>2009</w:t>
            </w:r>
          </w:p>
        </w:tc>
        <w:tc>
          <w:tcPr>
            <w:tcW w:w="4895" w:type="dxa"/>
          </w:tcPr>
          <w:p w:rsidR="008B1039" w:rsidRDefault="008B1039">
            <w:pPr>
              <w:pStyle w:val="TableParagraph"/>
              <w:spacing w:before="6"/>
              <w:rPr>
                <w:i/>
                <w:sz w:val="16"/>
              </w:rPr>
            </w:pPr>
          </w:p>
          <w:p w:rsidR="008B1039" w:rsidRDefault="00AF0B68">
            <w:pPr>
              <w:pStyle w:val="TableParagraph"/>
              <w:spacing w:line="203" w:lineRule="exact"/>
              <w:ind w:left="124"/>
              <w:rPr>
                <w:i/>
                <w:sz w:val="19"/>
              </w:rPr>
            </w:pPr>
            <w:r>
              <w:rPr>
                <w:i/>
                <w:color w:val="232323"/>
                <w:w w:val="105"/>
                <w:sz w:val="19"/>
              </w:rPr>
              <w:t>Gas</w:t>
            </w:r>
            <w:r>
              <w:rPr>
                <w:i/>
                <w:color w:val="232323"/>
                <w:spacing w:val="34"/>
                <w:w w:val="105"/>
                <w:sz w:val="19"/>
              </w:rPr>
              <w:t xml:space="preserve"> </w:t>
            </w:r>
            <w:r>
              <w:rPr>
                <w:i/>
                <w:color w:val="232323"/>
                <w:w w:val="105"/>
                <w:sz w:val="19"/>
              </w:rPr>
              <w:t>cylinders-</w:t>
            </w:r>
            <w:r>
              <w:rPr>
                <w:i/>
                <w:color w:val="232323"/>
                <w:spacing w:val="-2"/>
                <w:w w:val="105"/>
                <w:sz w:val="19"/>
              </w:rPr>
              <w:t>Filling,</w:t>
            </w:r>
          </w:p>
        </w:tc>
      </w:tr>
      <w:tr w:rsidR="008B1039">
        <w:trPr>
          <w:trHeight w:val="223"/>
        </w:trPr>
        <w:tc>
          <w:tcPr>
            <w:tcW w:w="1494" w:type="dxa"/>
          </w:tcPr>
          <w:p w:rsidR="008B1039" w:rsidRDefault="008B1039">
            <w:pPr>
              <w:pStyle w:val="TableParagraph"/>
              <w:rPr>
                <w:rFonts w:ascii="Times New Roman"/>
                <w:sz w:val="14"/>
              </w:rPr>
            </w:pPr>
          </w:p>
        </w:tc>
        <w:tc>
          <w:tcPr>
            <w:tcW w:w="2244" w:type="dxa"/>
          </w:tcPr>
          <w:p w:rsidR="008B1039" w:rsidRDefault="008B1039">
            <w:pPr>
              <w:pStyle w:val="TableParagraph"/>
              <w:rPr>
                <w:rFonts w:ascii="Times New Roman"/>
                <w:sz w:val="14"/>
              </w:rPr>
            </w:pPr>
          </w:p>
        </w:tc>
        <w:tc>
          <w:tcPr>
            <w:tcW w:w="4895" w:type="dxa"/>
          </w:tcPr>
          <w:p w:rsidR="008B1039" w:rsidRDefault="00AF0B68">
            <w:pPr>
              <w:pStyle w:val="TableParagraph"/>
              <w:spacing w:line="203" w:lineRule="exact"/>
              <w:ind w:left="127"/>
              <w:rPr>
                <w:i/>
                <w:sz w:val="19"/>
              </w:rPr>
            </w:pPr>
            <w:r>
              <w:rPr>
                <w:i/>
                <w:color w:val="232323"/>
                <w:sz w:val="19"/>
              </w:rPr>
              <w:t>inspection</w:t>
            </w:r>
            <w:r>
              <w:rPr>
                <w:i/>
                <w:color w:val="232323"/>
                <w:spacing w:val="8"/>
                <w:sz w:val="19"/>
              </w:rPr>
              <w:t xml:space="preserve"> </w:t>
            </w:r>
            <w:r>
              <w:rPr>
                <w:i/>
                <w:color w:val="232323"/>
                <w:sz w:val="19"/>
              </w:rPr>
              <w:t>and</w:t>
            </w:r>
            <w:r>
              <w:rPr>
                <w:i/>
                <w:color w:val="232323"/>
                <w:spacing w:val="1"/>
                <w:sz w:val="19"/>
              </w:rPr>
              <w:t xml:space="preserve"> </w:t>
            </w:r>
            <w:r>
              <w:rPr>
                <w:i/>
                <w:color w:val="232323"/>
                <w:sz w:val="19"/>
              </w:rPr>
              <w:t>testing</w:t>
            </w:r>
            <w:r>
              <w:rPr>
                <w:i/>
                <w:color w:val="232323"/>
                <w:spacing w:val="5"/>
                <w:sz w:val="19"/>
              </w:rPr>
              <w:t xml:space="preserve"> </w:t>
            </w:r>
            <w:r>
              <w:rPr>
                <w:i/>
                <w:color w:val="232323"/>
                <w:spacing w:val="-5"/>
                <w:sz w:val="19"/>
              </w:rPr>
              <w:t>of</w:t>
            </w:r>
          </w:p>
        </w:tc>
      </w:tr>
      <w:tr w:rsidR="008B1039">
        <w:trPr>
          <w:trHeight w:val="410"/>
        </w:trPr>
        <w:tc>
          <w:tcPr>
            <w:tcW w:w="1494" w:type="dxa"/>
          </w:tcPr>
          <w:p w:rsidR="008B1039" w:rsidRDefault="008B1039">
            <w:pPr>
              <w:pStyle w:val="TableParagraph"/>
              <w:rPr>
                <w:rFonts w:ascii="Times New Roman"/>
                <w:sz w:val="18"/>
              </w:rPr>
            </w:pPr>
          </w:p>
        </w:tc>
        <w:tc>
          <w:tcPr>
            <w:tcW w:w="2244" w:type="dxa"/>
          </w:tcPr>
          <w:p w:rsidR="008B1039" w:rsidRDefault="008B1039">
            <w:pPr>
              <w:pStyle w:val="TableParagraph"/>
              <w:rPr>
                <w:rFonts w:ascii="Times New Roman"/>
                <w:sz w:val="18"/>
              </w:rPr>
            </w:pPr>
          </w:p>
        </w:tc>
        <w:tc>
          <w:tcPr>
            <w:tcW w:w="4895" w:type="dxa"/>
          </w:tcPr>
          <w:p w:rsidR="008B1039" w:rsidRDefault="00AF0B68">
            <w:pPr>
              <w:pStyle w:val="TableParagraph"/>
              <w:ind w:left="127"/>
              <w:rPr>
                <w:i/>
                <w:sz w:val="19"/>
              </w:rPr>
            </w:pPr>
            <w:r>
              <w:rPr>
                <w:i/>
                <w:color w:val="232323"/>
                <w:sz w:val="19"/>
              </w:rPr>
              <w:t>refillable</w:t>
            </w:r>
            <w:r>
              <w:rPr>
                <w:i/>
                <w:color w:val="232323"/>
                <w:spacing w:val="3"/>
                <w:sz w:val="19"/>
              </w:rPr>
              <w:t xml:space="preserve"> </w:t>
            </w:r>
            <w:r>
              <w:rPr>
                <w:i/>
                <w:color w:val="232323"/>
                <w:spacing w:val="-2"/>
                <w:sz w:val="19"/>
              </w:rPr>
              <w:t>cylinders</w:t>
            </w:r>
          </w:p>
        </w:tc>
      </w:tr>
      <w:tr w:rsidR="008B1039">
        <w:trPr>
          <w:trHeight w:val="415"/>
        </w:trPr>
        <w:tc>
          <w:tcPr>
            <w:tcW w:w="1494" w:type="dxa"/>
          </w:tcPr>
          <w:p w:rsidR="008B1039" w:rsidRDefault="008B1039">
            <w:pPr>
              <w:pStyle w:val="TableParagraph"/>
              <w:rPr>
                <w:rFonts w:ascii="Times New Roman"/>
                <w:sz w:val="18"/>
              </w:rPr>
            </w:pPr>
          </w:p>
        </w:tc>
        <w:tc>
          <w:tcPr>
            <w:tcW w:w="2244" w:type="dxa"/>
          </w:tcPr>
          <w:p w:rsidR="008B1039" w:rsidRDefault="00AF0B68">
            <w:pPr>
              <w:pStyle w:val="TableParagraph"/>
              <w:spacing w:before="182" w:line="213" w:lineRule="exact"/>
              <w:ind w:left="122"/>
              <w:rPr>
                <w:rFonts w:ascii="Times New Roman"/>
                <w:b/>
                <w:sz w:val="20"/>
              </w:rPr>
            </w:pPr>
            <w:r>
              <w:rPr>
                <w:b/>
                <w:color w:val="232323"/>
                <w:w w:val="105"/>
                <w:sz w:val="19"/>
              </w:rPr>
              <w:t>AS</w:t>
            </w:r>
            <w:r>
              <w:rPr>
                <w:b/>
                <w:color w:val="232323"/>
                <w:spacing w:val="8"/>
                <w:w w:val="105"/>
                <w:sz w:val="19"/>
              </w:rPr>
              <w:t xml:space="preserve"> </w:t>
            </w:r>
            <w:r>
              <w:rPr>
                <w:rFonts w:ascii="Times New Roman"/>
                <w:b/>
                <w:color w:val="232323"/>
                <w:w w:val="105"/>
                <w:sz w:val="20"/>
              </w:rPr>
              <w:t>2337.2-</w:t>
            </w:r>
            <w:r>
              <w:rPr>
                <w:rFonts w:ascii="Times New Roman"/>
                <w:b/>
                <w:color w:val="232323"/>
                <w:spacing w:val="-4"/>
                <w:w w:val="105"/>
                <w:sz w:val="20"/>
              </w:rPr>
              <w:t>2004</w:t>
            </w:r>
          </w:p>
        </w:tc>
        <w:tc>
          <w:tcPr>
            <w:tcW w:w="4895" w:type="dxa"/>
          </w:tcPr>
          <w:p w:rsidR="008B1039" w:rsidRDefault="008B1039">
            <w:pPr>
              <w:pStyle w:val="TableParagraph"/>
              <w:spacing w:before="7"/>
              <w:rPr>
                <w:i/>
                <w:sz w:val="16"/>
              </w:rPr>
            </w:pPr>
          </w:p>
          <w:p w:rsidR="008B1039" w:rsidRDefault="00AF0B68">
            <w:pPr>
              <w:pStyle w:val="TableParagraph"/>
              <w:spacing w:line="204" w:lineRule="exact"/>
              <w:ind w:left="124"/>
              <w:rPr>
                <w:i/>
                <w:sz w:val="19"/>
              </w:rPr>
            </w:pPr>
            <w:r>
              <w:rPr>
                <w:i/>
                <w:color w:val="232323"/>
                <w:w w:val="105"/>
                <w:sz w:val="19"/>
              </w:rPr>
              <w:t>Gas</w:t>
            </w:r>
            <w:r>
              <w:rPr>
                <w:i/>
                <w:color w:val="232323"/>
                <w:spacing w:val="-1"/>
                <w:w w:val="105"/>
                <w:sz w:val="19"/>
              </w:rPr>
              <w:t xml:space="preserve"> </w:t>
            </w:r>
            <w:r>
              <w:rPr>
                <w:i/>
                <w:color w:val="232323"/>
                <w:w w:val="105"/>
                <w:sz w:val="19"/>
              </w:rPr>
              <w:t>cylinder</w:t>
            </w:r>
            <w:r>
              <w:rPr>
                <w:i/>
                <w:color w:val="232323"/>
                <w:spacing w:val="10"/>
                <w:w w:val="105"/>
                <w:sz w:val="19"/>
              </w:rPr>
              <w:t xml:space="preserve"> </w:t>
            </w:r>
            <w:r>
              <w:rPr>
                <w:i/>
                <w:color w:val="232323"/>
                <w:w w:val="105"/>
                <w:sz w:val="19"/>
              </w:rPr>
              <w:t>test</w:t>
            </w:r>
            <w:r>
              <w:rPr>
                <w:i/>
                <w:color w:val="232323"/>
                <w:spacing w:val="2"/>
                <w:w w:val="105"/>
                <w:sz w:val="19"/>
              </w:rPr>
              <w:t xml:space="preserve"> </w:t>
            </w:r>
            <w:r>
              <w:rPr>
                <w:i/>
                <w:color w:val="232323"/>
                <w:w w:val="105"/>
                <w:sz w:val="19"/>
              </w:rPr>
              <w:t>stations-</w:t>
            </w:r>
            <w:r>
              <w:rPr>
                <w:i/>
                <w:color w:val="232323"/>
                <w:spacing w:val="-5"/>
                <w:w w:val="105"/>
                <w:sz w:val="19"/>
              </w:rPr>
              <w:t>LP</w:t>
            </w:r>
          </w:p>
        </w:tc>
      </w:tr>
      <w:tr w:rsidR="008B1039">
        <w:trPr>
          <w:trHeight w:val="219"/>
        </w:trPr>
        <w:tc>
          <w:tcPr>
            <w:tcW w:w="1494" w:type="dxa"/>
          </w:tcPr>
          <w:p w:rsidR="008B1039" w:rsidRDefault="008B1039">
            <w:pPr>
              <w:pStyle w:val="TableParagraph"/>
              <w:rPr>
                <w:rFonts w:ascii="Times New Roman"/>
                <w:sz w:val="14"/>
              </w:rPr>
            </w:pPr>
          </w:p>
        </w:tc>
        <w:tc>
          <w:tcPr>
            <w:tcW w:w="2244" w:type="dxa"/>
          </w:tcPr>
          <w:p w:rsidR="008B1039" w:rsidRDefault="008B1039">
            <w:pPr>
              <w:pStyle w:val="TableParagraph"/>
              <w:rPr>
                <w:rFonts w:ascii="Times New Roman"/>
                <w:sz w:val="14"/>
              </w:rPr>
            </w:pPr>
          </w:p>
        </w:tc>
        <w:tc>
          <w:tcPr>
            <w:tcW w:w="4895" w:type="dxa"/>
          </w:tcPr>
          <w:p w:rsidR="008B1039" w:rsidRDefault="00AF0B68">
            <w:pPr>
              <w:pStyle w:val="TableParagraph"/>
              <w:spacing w:line="200" w:lineRule="exact"/>
              <w:ind w:left="124"/>
              <w:rPr>
                <w:i/>
                <w:sz w:val="19"/>
              </w:rPr>
            </w:pPr>
            <w:r>
              <w:rPr>
                <w:i/>
                <w:color w:val="232323"/>
                <w:sz w:val="19"/>
              </w:rPr>
              <w:t>Gas</w:t>
            </w:r>
            <w:r>
              <w:rPr>
                <w:i/>
                <w:color w:val="232323"/>
                <w:spacing w:val="7"/>
                <w:sz w:val="19"/>
              </w:rPr>
              <w:t xml:space="preserve"> </w:t>
            </w:r>
            <w:r>
              <w:rPr>
                <w:i/>
                <w:color w:val="232323"/>
                <w:sz w:val="19"/>
              </w:rPr>
              <w:t>fuel</w:t>
            </w:r>
            <w:r>
              <w:rPr>
                <w:i/>
                <w:color w:val="232323"/>
                <w:spacing w:val="3"/>
                <w:sz w:val="19"/>
              </w:rPr>
              <w:t xml:space="preserve"> </w:t>
            </w:r>
            <w:r>
              <w:rPr>
                <w:i/>
                <w:color w:val="232323"/>
                <w:sz w:val="19"/>
              </w:rPr>
              <w:t>vessels</w:t>
            </w:r>
            <w:r>
              <w:rPr>
                <w:i/>
                <w:color w:val="232323"/>
                <w:spacing w:val="7"/>
                <w:sz w:val="19"/>
              </w:rPr>
              <w:t xml:space="preserve"> </w:t>
            </w:r>
            <w:r>
              <w:rPr>
                <w:i/>
                <w:color w:val="232323"/>
                <w:spacing w:val="-5"/>
                <w:sz w:val="19"/>
              </w:rPr>
              <w:t>for</w:t>
            </w:r>
          </w:p>
        </w:tc>
      </w:tr>
      <w:tr w:rsidR="008B1039">
        <w:trPr>
          <w:trHeight w:val="412"/>
        </w:trPr>
        <w:tc>
          <w:tcPr>
            <w:tcW w:w="1494" w:type="dxa"/>
          </w:tcPr>
          <w:p w:rsidR="008B1039" w:rsidRDefault="008B1039">
            <w:pPr>
              <w:pStyle w:val="TableParagraph"/>
              <w:rPr>
                <w:rFonts w:ascii="Times New Roman"/>
                <w:sz w:val="18"/>
              </w:rPr>
            </w:pPr>
          </w:p>
        </w:tc>
        <w:tc>
          <w:tcPr>
            <w:tcW w:w="2244" w:type="dxa"/>
          </w:tcPr>
          <w:p w:rsidR="008B1039" w:rsidRDefault="008B1039">
            <w:pPr>
              <w:pStyle w:val="TableParagraph"/>
              <w:rPr>
                <w:rFonts w:ascii="Times New Roman"/>
                <w:sz w:val="18"/>
              </w:rPr>
            </w:pPr>
          </w:p>
        </w:tc>
        <w:tc>
          <w:tcPr>
            <w:tcW w:w="4895" w:type="dxa"/>
          </w:tcPr>
          <w:p w:rsidR="008B1039" w:rsidRDefault="00AF0B68">
            <w:pPr>
              <w:pStyle w:val="TableParagraph"/>
              <w:spacing w:line="217" w:lineRule="exact"/>
              <w:ind w:left="120"/>
              <w:rPr>
                <w:i/>
                <w:sz w:val="19"/>
              </w:rPr>
            </w:pPr>
            <w:r>
              <w:rPr>
                <w:i/>
                <w:color w:val="232323"/>
                <w:sz w:val="19"/>
              </w:rPr>
              <w:t>automotive</w:t>
            </w:r>
            <w:r>
              <w:rPr>
                <w:i/>
                <w:color w:val="232323"/>
                <w:w w:val="105"/>
                <w:sz w:val="19"/>
              </w:rPr>
              <w:t xml:space="preserve"> </w:t>
            </w:r>
            <w:r>
              <w:rPr>
                <w:i/>
                <w:color w:val="232323"/>
                <w:spacing w:val="-5"/>
                <w:w w:val="105"/>
                <w:sz w:val="19"/>
              </w:rPr>
              <w:t>use</w:t>
            </w:r>
          </w:p>
        </w:tc>
      </w:tr>
      <w:tr w:rsidR="008B1039">
        <w:trPr>
          <w:trHeight w:val="420"/>
        </w:trPr>
        <w:tc>
          <w:tcPr>
            <w:tcW w:w="1494" w:type="dxa"/>
          </w:tcPr>
          <w:p w:rsidR="008B1039" w:rsidRDefault="008B1039">
            <w:pPr>
              <w:pStyle w:val="TableParagraph"/>
              <w:rPr>
                <w:rFonts w:ascii="Times New Roman"/>
                <w:sz w:val="18"/>
              </w:rPr>
            </w:pPr>
          </w:p>
        </w:tc>
        <w:tc>
          <w:tcPr>
            <w:tcW w:w="2244" w:type="dxa"/>
          </w:tcPr>
          <w:p w:rsidR="008B1039" w:rsidRDefault="00AF0B68">
            <w:pPr>
              <w:pStyle w:val="TableParagraph"/>
              <w:spacing w:before="187" w:line="213" w:lineRule="exact"/>
              <w:ind w:left="118"/>
              <w:rPr>
                <w:rFonts w:ascii="Times New Roman"/>
                <w:b/>
                <w:sz w:val="20"/>
              </w:rPr>
            </w:pPr>
            <w:r>
              <w:rPr>
                <w:b/>
                <w:color w:val="232323"/>
                <w:sz w:val="19"/>
              </w:rPr>
              <w:t>AS/NZS</w:t>
            </w:r>
            <w:r>
              <w:rPr>
                <w:b/>
                <w:color w:val="232323"/>
                <w:spacing w:val="10"/>
                <w:sz w:val="19"/>
              </w:rPr>
              <w:t xml:space="preserve"> </w:t>
            </w:r>
            <w:r>
              <w:rPr>
                <w:rFonts w:ascii="Times New Roman"/>
                <w:b/>
                <w:color w:val="232323"/>
                <w:spacing w:val="-4"/>
                <w:sz w:val="20"/>
              </w:rPr>
              <w:t>3509</w:t>
            </w:r>
          </w:p>
        </w:tc>
        <w:tc>
          <w:tcPr>
            <w:tcW w:w="4895" w:type="dxa"/>
          </w:tcPr>
          <w:p w:rsidR="008B1039" w:rsidRDefault="008B1039">
            <w:pPr>
              <w:pStyle w:val="TableParagraph"/>
              <w:rPr>
                <w:i/>
                <w:sz w:val="17"/>
              </w:rPr>
            </w:pPr>
          </w:p>
          <w:p w:rsidR="008B1039" w:rsidRDefault="00AF0B68">
            <w:pPr>
              <w:pStyle w:val="TableParagraph"/>
              <w:spacing w:line="204" w:lineRule="exact"/>
              <w:ind w:left="120"/>
              <w:rPr>
                <w:i/>
                <w:sz w:val="19"/>
              </w:rPr>
            </w:pPr>
            <w:r>
              <w:rPr>
                <w:i/>
                <w:color w:val="232323"/>
                <w:sz w:val="19"/>
              </w:rPr>
              <w:t>LP</w:t>
            </w:r>
            <w:r>
              <w:rPr>
                <w:i/>
                <w:color w:val="232323"/>
                <w:spacing w:val="-3"/>
                <w:sz w:val="19"/>
              </w:rPr>
              <w:t xml:space="preserve"> </w:t>
            </w:r>
            <w:r>
              <w:rPr>
                <w:i/>
                <w:color w:val="232323"/>
                <w:sz w:val="19"/>
              </w:rPr>
              <w:t>Gas</w:t>
            </w:r>
            <w:r>
              <w:rPr>
                <w:i/>
                <w:color w:val="232323"/>
                <w:spacing w:val="3"/>
                <w:sz w:val="19"/>
              </w:rPr>
              <w:t xml:space="preserve"> </w:t>
            </w:r>
            <w:r>
              <w:rPr>
                <w:i/>
                <w:color w:val="232323"/>
                <w:sz w:val="19"/>
              </w:rPr>
              <w:t>fuel</w:t>
            </w:r>
            <w:r>
              <w:rPr>
                <w:i/>
                <w:color w:val="232323"/>
                <w:spacing w:val="5"/>
                <w:sz w:val="19"/>
              </w:rPr>
              <w:t xml:space="preserve"> </w:t>
            </w:r>
            <w:r>
              <w:rPr>
                <w:i/>
                <w:color w:val="232323"/>
                <w:sz w:val="19"/>
              </w:rPr>
              <w:t>vessels</w:t>
            </w:r>
            <w:r>
              <w:rPr>
                <w:i/>
                <w:color w:val="232323"/>
                <w:spacing w:val="12"/>
                <w:sz w:val="19"/>
              </w:rPr>
              <w:t xml:space="preserve"> </w:t>
            </w:r>
            <w:r>
              <w:rPr>
                <w:i/>
                <w:color w:val="232323"/>
                <w:spacing w:val="-5"/>
                <w:sz w:val="19"/>
              </w:rPr>
              <w:t>for</w:t>
            </w:r>
          </w:p>
        </w:tc>
      </w:tr>
      <w:tr w:rsidR="008B1039">
        <w:trPr>
          <w:trHeight w:val="215"/>
        </w:trPr>
        <w:tc>
          <w:tcPr>
            <w:tcW w:w="1494" w:type="dxa"/>
          </w:tcPr>
          <w:p w:rsidR="008B1039" w:rsidRDefault="008B1039">
            <w:pPr>
              <w:pStyle w:val="TableParagraph"/>
              <w:rPr>
                <w:rFonts w:ascii="Times New Roman"/>
                <w:sz w:val="14"/>
              </w:rPr>
            </w:pPr>
          </w:p>
        </w:tc>
        <w:tc>
          <w:tcPr>
            <w:tcW w:w="2244" w:type="dxa"/>
          </w:tcPr>
          <w:p w:rsidR="008B1039" w:rsidRDefault="008B1039">
            <w:pPr>
              <w:pStyle w:val="TableParagraph"/>
              <w:rPr>
                <w:rFonts w:ascii="Times New Roman"/>
                <w:sz w:val="14"/>
              </w:rPr>
            </w:pPr>
          </w:p>
        </w:tc>
        <w:tc>
          <w:tcPr>
            <w:tcW w:w="4895" w:type="dxa"/>
          </w:tcPr>
          <w:p w:rsidR="008B1039" w:rsidRDefault="00AF0B68">
            <w:pPr>
              <w:pStyle w:val="TableParagraph"/>
              <w:spacing w:line="195" w:lineRule="exact"/>
              <w:ind w:left="120"/>
              <w:rPr>
                <w:i/>
                <w:sz w:val="19"/>
              </w:rPr>
            </w:pPr>
            <w:r>
              <w:rPr>
                <w:i/>
                <w:color w:val="232323"/>
                <w:sz w:val="19"/>
              </w:rPr>
              <w:t>automotive</w:t>
            </w:r>
            <w:r>
              <w:rPr>
                <w:i/>
                <w:color w:val="232323"/>
                <w:w w:val="105"/>
                <w:sz w:val="19"/>
              </w:rPr>
              <w:t xml:space="preserve"> </w:t>
            </w:r>
            <w:r>
              <w:rPr>
                <w:i/>
                <w:color w:val="232323"/>
                <w:spacing w:val="-5"/>
                <w:w w:val="105"/>
                <w:sz w:val="19"/>
              </w:rPr>
              <w:t>use</w:t>
            </w:r>
          </w:p>
        </w:tc>
      </w:tr>
    </w:tbl>
    <w:p w:rsidR="008B1039" w:rsidRDefault="008B1039">
      <w:pPr>
        <w:spacing w:line="195" w:lineRule="exact"/>
        <w:rPr>
          <w:sz w:val="19"/>
        </w:rPr>
        <w:sectPr w:rsidR="008B1039">
          <w:pgSz w:w="11910" w:h="16840"/>
          <w:pgMar w:top="1760" w:right="1460" w:bottom="1380" w:left="1100" w:header="0" w:footer="1133" w:gutter="0"/>
          <w:cols w:space="720"/>
        </w:sectPr>
      </w:pPr>
    </w:p>
    <w:p w:rsidR="008B1039" w:rsidRDefault="00AF0B68">
      <w:pPr>
        <w:tabs>
          <w:tab w:val="left" w:pos="2139"/>
          <w:tab w:val="left" w:pos="4386"/>
          <w:tab w:val="left" w:pos="7183"/>
          <w:tab w:val="left" w:pos="8045"/>
          <w:tab w:val="left" w:pos="8733"/>
        </w:tabs>
        <w:spacing w:before="77" w:line="252" w:lineRule="auto"/>
        <w:ind w:left="588" w:right="248" w:hanging="2"/>
        <w:rPr>
          <w:b/>
          <w:sz w:val="18"/>
        </w:rPr>
      </w:pPr>
      <w:r>
        <w:rPr>
          <w:color w:val="232323"/>
          <w:spacing w:val="-2"/>
          <w:w w:val="110"/>
          <w:sz w:val="19"/>
        </w:rPr>
        <w:lastRenderedPageBreak/>
        <w:t>Plant</w:t>
      </w:r>
      <w:r>
        <w:rPr>
          <w:color w:val="232323"/>
          <w:sz w:val="19"/>
        </w:rPr>
        <w:tab/>
      </w:r>
      <w:r>
        <w:rPr>
          <w:color w:val="232323"/>
          <w:w w:val="110"/>
          <w:sz w:val="19"/>
        </w:rPr>
        <w:t>Reference Number</w:t>
      </w:r>
      <w:r>
        <w:rPr>
          <w:color w:val="232323"/>
          <w:sz w:val="19"/>
        </w:rPr>
        <w:tab/>
      </w:r>
      <w:r>
        <w:rPr>
          <w:color w:val="232323"/>
          <w:w w:val="110"/>
          <w:sz w:val="19"/>
        </w:rPr>
        <w:t>Standard Title</w:t>
      </w:r>
      <w:r>
        <w:rPr>
          <w:color w:val="232323"/>
          <w:sz w:val="19"/>
        </w:rPr>
        <w:tab/>
      </w:r>
      <w:r>
        <w:rPr>
          <w:color w:val="232323"/>
          <w:spacing w:val="-2"/>
          <w:w w:val="110"/>
          <w:position w:val="1"/>
          <w:sz w:val="19"/>
        </w:rPr>
        <w:t>Design</w:t>
      </w:r>
      <w:r>
        <w:rPr>
          <w:color w:val="232323"/>
          <w:position w:val="1"/>
          <w:sz w:val="19"/>
        </w:rPr>
        <w:tab/>
      </w:r>
      <w:r>
        <w:rPr>
          <w:b/>
          <w:color w:val="232323"/>
          <w:spacing w:val="-4"/>
          <w:w w:val="110"/>
          <w:position w:val="1"/>
          <w:sz w:val="18"/>
        </w:rPr>
        <w:t>Make</w:t>
      </w:r>
      <w:r>
        <w:rPr>
          <w:b/>
          <w:color w:val="232323"/>
          <w:position w:val="1"/>
          <w:sz w:val="18"/>
        </w:rPr>
        <w:tab/>
      </w:r>
      <w:r>
        <w:rPr>
          <w:b/>
          <w:color w:val="232323"/>
          <w:spacing w:val="-4"/>
          <w:w w:val="110"/>
          <w:position w:val="1"/>
          <w:sz w:val="18"/>
        </w:rPr>
        <w:t xml:space="preserve">Use </w:t>
      </w:r>
      <w:r>
        <w:rPr>
          <w:b/>
          <w:color w:val="232323"/>
          <w:spacing w:val="-2"/>
          <w:w w:val="110"/>
          <w:sz w:val="18"/>
        </w:rPr>
        <w:t>Description</w:t>
      </w:r>
    </w:p>
    <w:p w:rsidR="008B1039" w:rsidRDefault="00AF0B68">
      <w:pPr>
        <w:tabs>
          <w:tab w:val="left" w:pos="2135"/>
          <w:tab w:val="left" w:pos="4386"/>
          <w:tab w:val="left" w:pos="8232"/>
        </w:tabs>
        <w:spacing w:before="79"/>
        <w:ind w:left="584"/>
        <w:rPr>
          <w:rFonts w:ascii="Times New Roman"/>
          <w:sz w:val="46"/>
        </w:rPr>
      </w:pPr>
      <w:r>
        <w:rPr>
          <w:b/>
          <w:color w:val="608593"/>
          <w:spacing w:val="-2"/>
          <w:sz w:val="18"/>
        </w:rPr>
        <w:t>I</w:t>
      </w:r>
      <w:r>
        <w:rPr>
          <w:b/>
          <w:color w:val="4B575D"/>
          <w:spacing w:val="-2"/>
          <w:sz w:val="18"/>
        </w:rPr>
        <w:t>ndustria</w:t>
      </w:r>
      <w:r>
        <w:rPr>
          <w:b/>
          <w:color w:val="608593"/>
          <w:spacing w:val="-2"/>
          <w:sz w:val="18"/>
        </w:rPr>
        <w:t>l</w:t>
      </w:r>
      <w:r>
        <w:rPr>
          <w:b/>
          <w:color w:val="608593"/>
          <w:sz w:val="18"/>
        </w:rPr>
        <w:tab/>
      </w:r>
      <w:r>
        <w:rPr>
          <w:color w:val="232323"/>
          <w:sz w:val="19"/>
        </w:rPr>
        <w:t>AS</w:t>
      </w:r>
      <w:r>
        <w:rPr>
          <w:color w:val="232323"/>
          <w:spacing w:val="4"/>
          <w:sz w:val="19"/>
        </w:rPr>
        <w:t xml:space="preserve"> </w:t>
      </w:r>
      <w:r>
        <w:rPr>
          <w:color w:val="232323"/>
          <w:sz w:val="19"/>
        </w:rPr>
        <w:t>2359</w:t>
      </w:r>
      <w:r>
        <w:rPr>
          <w:color w:val="232323"/>
          <w:spacing w:val="4"/>
          <w:sz w:val="19"/>
        </w:rPr>
        <w:t xml:space="preserve"> </w:t>
      </w:r>
      <w:r>
        <w:rPr>
          <w:color w:val="232323"/>
          <w:spacing w:val="-2"/>
          <w:sz w:val="19"/>
        </w:rPr>
        <w:t>(series)</w:t>
      </w:r>
      <w:r>
        <w:rPr>
          <w:color w:val="232323"/>
          <w:sz w:val="19"/>
        </w:rPr>
        <w:tab/>
      </w:r>
      <w:r>
        <w:rPr>
          <w:i/>
          <w:color w:val="232323"/>
          <w:sz w:val="19"/>
        </w:rPr>
        <w:t>Powered</w:t>
      </w:r>
      <w:r>
        <w:rPr>
          <w:i/>
          <w:color w:val="232323"/>
          <w:spacing w:val="4"/>
          <w:sz w:val="19"/>
        </w:rPr>
        <w:t xml:space="preserve"> </w:t>
      </w:r>
      <w:r>
        <w:rPr>
          <w:i/>
          <w:color w:val="232323"/>
          <w:sz w:val="19"/>
        </w:rPr>
        <w:t>industrial</w:t>
      </w:r>
      <w:r>
        <w:rPr>
          <w:i/>
          <w:color w:val="232323"/>
          <w:spacing w:val="4"/>
          <w:sz w:val="19"/>
        </w:rPr>
        <w:t xml:space="preserve"> </w:t>
      </w:r>
      <w:r>
        <w:rPr>
          <w:i/>
          <w:color w:val="232323"/>
          <w:spacing w:val="-2"/>
          <w:sz w:val="19"/>
        </w:rPr>
        <w:t>trucks</w:t>
      </w:r>
      <w:r>
        <w:rPr>
          <w:i/>
          <w:color w:val="232323"/>
          <w:sz w:val="19"/>
        </w:rPr>
        <w:tab/>
      </w:r>
      <w:r>
        <w:rPr>
          <w:rFonts w:ascii="Times New Roman"/>
          <w:color w:val="232323"/>
          <w:spacing w:val="-10"/>
          <w:position w:val="5"/>
          <w:sz w:val="46"/>
        </w:rPr>
        <w:t>.</w:t>
      </w:r>
    </w:p>
    <w:p w:rsidR="008B1039" w:rsidRDefault="00AF0B68">
      <w:pPr>
        <w:spacing w:before="7" w:line="256" w:lineRule="auto"/>
        <w:ind w:left="584" w:right="7538" w:hanging="2"/>
        <w:rPr>
          <w:b/>
          <w:sz w:val="18"/>
        </w:rPr>
      </w:pPr>
      <w:r>
        <w:rPr>
          <w:b/>
          <w:color w:val="4B575D"/>
          <w:spacing w:val="-2"/>
          <w:w w:val="105"/>
          <w:sz w:val="18"/>
        </w:rPr>
        <w:t xml:space="preserve">(forklift) </w:t>
      </w:r>
      <w:r>
        <w:rPr>
          <w:b/>
          <w:color w:val="608593"/>
          <w:spacing w:val="-2"/>
          <w:w w:val="105"/>
          <w:sz w:val="18"/>
        </w:rPr>
        <w:t>t</w:t>
      </w:r>
      <w:r>
        <w:rPr>
          <w:b/>
          <w:color w:val="526970"/>
          <w:spacing w:val="-2"/>
          <w:w w:val="105"/>
          <w:sz w:val="18"/>
        </w:rPr>
        <w:t>ruck</w:t>
      </w:r>
      <w:r>
        <w:rPr>
          <w:b/>
          <w:color w:val="608593"/>
          <w:spacing w:val="-2"/>
          <w:w w:val="105"/>
          <w:sz w:val="18"/>
        </w:rPr>
        <w:t>s</w:t>
      </w:r>
    </w:p>
    <w:p w:rsidR="008B1039" w:rsidRDefault="00AF0B68">
      <w:pPr>
        <w:tabs>
          <w:tab w:val="left" w:pos="2130"/>
          <w:tab w:val="left" w:pos="4384"/>
          <w:tab w:val="left" w:pos="8852"/>
        </w:tabs>
        <w:spacing w:before="70" w:line="498" w:lineRule="exact"/>
        <w:ind w:left="580"/>
        <w:rPr>
          <w:rFonts w:ascii="Times New Roman"/>
          <w:sz w:val="46"/>
        </w:rPr>
      </w:pPr>
      <w:r>
        <w:rPr>
          <w:b/>
          <w:color w:val="608593"/>
          <w:w w:val="105"/>
          <w:sz w:val="18"/>
        </w:rPr>
        <w:t>Industrial</w:t>
      </w:r>
      <w:r>
        <w:rPr>
          <w:b/>
          <w:color w:val="608593"/>
          <w:spacing w:val="10"/>
          <w:w w:val="105"/>
          <w:sz w:val="18"/>
        </w:rPr>
        <w:t xml:space="preserve"> </w:t>
      </w:r>
      <w:r>
        <w:rPr>
          <w:b/>
          <w:color w:val="608593"/>
          <w:spacing w:val="-4"/>
          <w:w w:val="105"/>
          <w:sz w:val="18"/>
        </w:rPr>
        <w:t>rope</w:t>
      </w:r>
      <w:r>
        <w:rPr>
          <w:b/>
          <w:color w:val="608593"/>
          <w:sz w:val="18"/>
        </w:rPr>
        <w:tab/>
      </w:r>
      <w:r>
        <w:rPr>
          <w:b/>
          <w:color w:val="232323"/>
          <w:w w:val="105"/>
          <w:sz w:val="18"/>
        </w:rPr>
        <w:t>AS</w:t>
      </w:r>
      <w:r>
        <w:rPr>
          <w:b/>
          <w:color w:val="232323"/>
          <w:spacing w:val="28"/>
          <w:w w:val="105"/>
          <w:sz w:val="18"/>
        </w:rPr>
        <w:t xml:space="preserve"> </w:t>
      </w:r>
      <w:r>
        <w:rPr>
          <w:b/>
          <w:color w:val="232323"/>
          <w:w w:val="105"/>
          <w:sz w:val="18"/>
        </w:rPr>
        <w:t>4488</w:t>
      </w:r>
      <w:r>
        <w:rPr>
          <w:b/>
          <w:color w:val="4B575D"/>
          <w:w w:val="105"/>
          <w:sz w:val="18"/>
        </w:rPr>
        <w:t>.</w:t>
      </w:r>
      <w:r>
        <w:rPr>
          <w:b/>
          <w:color w:val="232323"/>
          <w:w w:val="105"/>
          <w:sz w:val="18"/>
        </w:rPr>
        <w:t>2-</w:t>
      </w:r>
      <w:r>
        <w:rPr>
          <w:b/>
          <w:color w:val="232323"/>
          <w:spacing w:val="-4"/>
          <w:sz w:val="18"/>
        </w:rPr>
        <w:t>1997</w:t>
      </w:r>
      <w:r>
        <w:rPr>
          <w:b/>
          <w:color w:val="232323"/>
          <w:sz w:val="18"/>
        </w:rPr>
        <w:tab/>
      </w:r>
      <w:r>
        <w:rPr>
          <w:i/>
          <w:color w:val="232323"/>
          <w:sz w:val="19"/>
        </w:rPr>
        <w:t>Industrial</w:t>
      </w:r>
      <w:r>
        <w:rPr>
          <w:i/>
          <w:color w:val="232323"/>
          <w:spacing w:val="9"/>
          <w:sz w:val="19"/>
        </w:rPr>
        <w:t xml:space="preserve"> </w:t>
      </w:r>
      <w:r>
        <w:rPr>
          <w:i/>
          <w:color w:val="232323"/>
          <w:sz w:val="19"/>
        </w:rPr>
        <w:t>rope</w:t>
      </w:r>
      <w:r>
        <w:rPr>
          <w:i/>
          <w:color w:val="232323"/>
          <w:spacing w:val="-5"/>
          <w:sz w:val="19"/>
        </w:rPr>
        <w:t xml:space="preserve"> </w:t>
      </w:r>
      <w:r>
        <w:rPr>
          <w:i/>
          <w:color w:val="232323"/>
          <w:spacing w:val="-2"/>
          <w:sz w:val="19"/>
        </w:rPr>
        <w:t>access</w:t>
      </w:r>
      <w:r>
        <w:rPr>
          <w:i/>
          <w:color w:val="232323"/>
          <w:sz w:val="19"/>
        </w:rPr>
        <w:tab/>
      </w:r>
      <w:r>
        <w:rPr>
          <w:rFonts w:ascii="Times New Roman"/>
          <w:color w:val="232323"/>
          <w:spacing w:val="-10"/>
          <w:w w:val="105"/>
          <w:sz w:val="46"/>
        </w:rPr>
        <w:t>.</w:t>
      </w:r>
    </w:p>
    <w:p w:rsidR="008B1039" w:rsidRDefault="00AF0B68">
      <w:pPr>
        <w:tabs>
          <w:tab w:val="left" w:pos="4382"/>
        </w:tabs>
        <w:spacing w:line="195" w:lineRule="exact"/>
        <w:ind w:left="585"/>
        <w:rPr>
          <w:i/>
          <w:sz w:val="19"/>
        </w:rPr>
      </w:pPr>
      <w:r>
        <w:rPr>
          <w:b/>
          <w:color w:val="608593"/>
          <w:spacing w:val="-2"/>
          <w:w w:val="105"/>
          <w:sz w:val="18"/>
        </w:rPr>
        <w:t>access</w:t>
      </w:r>
      <w:r>
        <w:rPr>
          <w:b/>
          <w:color w:val="608593"/>
          <w:sz w:val="18"/>
        </w:rPr>
        <w:tab/>
      </w:r>
      <w:r>
        <w:rPr>
          <w:i/>
          <w:color w:val="232323"/>
          <w:w w:val="105"/>
          <w:position w:val="1"/>
          <w:sz w:val="19"/>
        </w:rPr>
        <w:t>systems-Selection,</w:t>
      </w:r>
      <w:r>
        <w:rPr>
          <w:i/>
          <w:color w:val="232323"/>
          <w:spacing w:val="20"/>
          <w:w w:val="105"/>
          <w:position w:val="1"/>
          <w:sz w:val="19"/>
        </w:rPr>
        <w:t xml:space="preserve"> </w:t>
      </w:r>
      <w:r>
        <w:rPr>
          <w:i/>
          <w:color w:val="232323"/>
          <w:w w:val="105"/>
          <w:position w:val="1"/>
          <w:sz w:val="19"/>
        </w:rPr>
        <w:t>use</w:t>
      </w:r>
      <w:r>
        <w:rPr>
          <w:i/>
          <w:color w:val="232323"/>
          <w:spacing w:val="32"/>
          <w:w w:val="105"/>
          <w:position w:val="1"/>
          <w:sz w:val="19"/>
        </w:rPr>
        <w:t xml:space="preserve"> </w:t>
      </w:r>
      <w:r>
        <w:rPr>
          <w:i/>
          <w:color w:val="232323"/>
          <w:spacing w:val="-5"/>
          <w:w w:val="105"/>
          <w:position w:val="1"/>
          <w:sz w:val="19"/>
        </w:rPr>
        <w:t>and</w:t>
      </w:r>
    </w:p>
    <w:p w:rsidR="008B1039" w:rsidRDefault="00AF0B68">
      <w:pPr>
        <w:tabs>
          <w:tab w:val="left" w:pos="4384"/>
        </w:tabs>
        <w:spacing w:before="5"/>
        <w:ind w:left="578"/>
        <w:rPr>
          <w:i/>
          <w:sz w:val="19"/>
        </w:rPr>
      </w:pPr>
      <w:r>
        <w:rPr>
          <w:b/>
          <w:color w:val="608593"/>
          <w:spacing w:val="-2"/>
          <w:w w:val="105"/>
          <w:sz w:val="18"/>
        </w:rPr>
        <w:t>systems</w:t>
      </w:r>
      <w:r>
        <w:rPr>
          <w:b/>
          <w:color w:val="608593"/>
          <w:sz w:val="18"/>
        </w:rPr>
        <w:tab/>
      </w:r>
      <w:r>
        <w:rPr>
          <w:i/>
          <w:color w:val="232323"/>
          <w:spacing w:val="-2"/>
          <w:w w:val="105"/>
          <w:sz w:val="19"/>
        </w:rPr>
        <w:t>maintenance</w:t>
      </w:r>
    </w:p>
    <w:p w:rsidR="008B1039" w:rsidRDefault="008B1039">
      <w:pPr>
        <w:pStyle w:val="BodyText"/>
        <w:rPr>
          <w:i/>
          <w:sz w:val="22"/>
        </w:rPr>
      </w:pPr>
    </w:p>
    <w:p w:rsidR="008B1039" w:rsidRDefault="00AF0B68">
      <w:pPr>
        <w:tabs>
          <w:tab w:val="left" w:pos="2130"/>
          <w:tab w:val="left" w:pos="4382"/>
        </w:tabs>
        <w:spacing w:before="139"/>
        <w:ind w:left="583"/>
        <w:rPr>
          <w:i/>
          <w:sz w:val="19"/>
        </w:rPr>
      </w:pPr>
      <w:r>
        <w:rPr>
          <w:b/>
          <w:color w:val="608593"/>
          <w:spacing w:val="-2"/>
          <w:sz w:val="18"/>
        </w:rPr>
        <w:t>Ladders</w:t>
      </w:r>
      <w:r>
        <w:rPr>
          <w:b/>
          <w:color w:val="608593"/>
          <w:sz w:val="18"/>
        </w:rPr>
        <w:tab/>
      </w:r>
      <w:r>
        <w:rPr>
          <w:b/>
          <w:color w:val="232323"/>
          <w:sz w:val="18"/>
        </w:rPr>
        <w:t>AS/NZS</w:t>
      </w:r>
      <w:r>
        <w:rPr>
          <w:b/>
          <w:color w:val="232323"/>
          <w:spacing w:val="30"/>
          <w:sz w:val="18"/>
        </w:rPr>
        <w:t xml:space="preserve"> </w:t>
      </w:r>
      <w:r>
        <w:rPr>
          <w:color w:val="232323"/>
          <w:sz w:val="19"/>
        </w:rPr>
        <w:t>1892</w:t>
      </w:r>
      <w:r>
        <w:rPr>
          <w:color w:val="232323"/>
          <w:spacing w:val="12"/>
          <w:sz w:val="19"/>
        </w:rPr>
        <w:t xml:space="preserve"> </w:t>
      </w:r>
      <w:r>
        <w:rPr>
          <w:color w:val="232323"/>
          <w:spacing w:val="-2"/>
          <w:sz w:val="19"/>
        </w:rPr>
        <w:t>(series)</w:t>
      </w:r>
      <w:r>
        <w:rPr>
          <w:color w:val="232323"/>
          <w:sz w:val="19"/>
        </w:rPr>
        <w:tab/>
      </w:r>
      <w:r>
        <w:rPr>
          <w:i/>
          <w:color w:val="232323"/>
          <w:sz w:val="19"/>
        </w:rPr>
        <w:t>Portable</w:t>
      </w:r>
      <w:r>
        <w:rPr>
          <w:i/>
          <w:color w:val="232323"/>
          <w:spacing w:val="4"/>
          <w:sz w:val="19"/>
        </w:rPr>
        <w:t xml:space="preserve"> </w:t>
      </w:r>
      <w:r>
        <w:rPr>
          <w:i/>
          <w:color w:val="232323"/>
          <w:spacing w:val="-2"/>
          <w:sz w:val="19"/>
        </w:rPr>
        <w:t>ladders</w:t>
      </w:r>
    </w:p>
    <w:p w:rsidR="008B1039" w:rsidRDefault="008B1039">
      <w:pPr>
        <w:pStyle w:val="BodyText"/>
        <w:rPr>
          <w:i/>
          <w:sz w:val="22"/>
        </w:rPr>
      </w:pPr>
    </w:p>
    <w:p w:rsidR="008B1039" w:rsidRDefault="00AF0B68">
      <w:pPr>
        <w:tabs>
          <w:tab w:val="left" w:pos="2130"/>
          <w:tab w:val="left" w:pos="4386"/>
        </w:tabs>
        <w:spacing w:before="129" w:line="227" w:lineRule="exact"/>
        <w:ind w:left="583"/>
        <w:rPr>
          <w:i/>
          <w:sz w:val="19"/>
        </w:rPr>
      </w:pPr>
      <w:r>
        <w:rPr>
          <w:b/>
          <w:color w:val="608593"/>
          <w:spacing w:val="-2"/>
          <w:w w:val="105"/>
          <w:sz w:val="18"/>
        </w:rPr>
        <w:t>Lasers</w:t>
      </w:r>
      <w:r>
        <w:rPr>
          <w:b/>
          <w:color w:val="608593"/>
          <w:sz w:val="18"/>
        </w:rPr>
        <w:tab/>
      </w:r>
      <w:r>
        <w:rPr>
          <w:b/>
          <w:color w:val="232323"/>
          <w:w w:val="105"/>
          <w:sz w:val="18"/>
        </w:rPr>
        <w:t>AS/NZS</w:t>
      </w:r>
      <w:r>
        <w:rPr>
          <w:b/>
          <w:color w:val="232323"/>
          <w:spacing w:val="-5"/>
          <w:w w:val="105"/>
          <w:sz w:val="18"/>
        </w:rPr>
        <w:t xml:space="preserve"> </w:t>
      </w:r>
      <w:r>
        <w:rPr>
          <w:color w:val="232323"/>
          <w:w w:val="105"/>
          <w:sz w:val="19"/>
        </w:rPr>
        <w:t>IEC</w:t>
      </w:r>
      <w:r>
        <w:rPr>
          <w:color w:val="232323"/>
          <w:spacing w:val="-11"/>
          <w:w w:val="105"/>
          <w:sz w:val="19"/>
        </w:rPr>
        <w:t xml:space="preserve"> </w:t>
      </w:r>
      <w:r>
        <w:rPr>
          <w:color w:val="232323"/>
          <w:spacing w:val="-2"/>
          <w:w w:val="105"/>
          <w:sz w:val="19"/>
        </w:rPr>
        <w:t>60825.1-</w:t>
      </w:r>
      <w:r>
        <w:rPr>
          <w:color w:val="232323"/>
          <w:sz w:val="19"/>
        </w:rPr>
        <w:tab/>
      </w:r>
      <w:r>
        <w:rPr>
          <w:i/>
          <w:color w:val="232323"/>
          <w:position w:val="1"/>
          <w:sz w:val="19"/>
        </w:rPr>
        <w:t>Safety</w:t>
      </w:r>
      <w:r>
        <w:rPr>
          <w:i/>
          <w:color w:val="232323"/>
          <w:spacing w:val="6"/>
          <w:position w:val="1"/>
          <w:sz w:val="19"/>
        </w:rPr>
        <w:t xml:space="preserve"> </w:t>
      </w:r>
      <w:r>
        <w:rPr>
          <w:i/>
          <w:color w:val="232323"/>
          <w:position w:val="1"/>
          <w:sz w:val="19"/>
        </w:rPr>
        <w:t>of</w:t>
      </w:r>
      <w:r>
        <w:rPr>
          <w:i/>
          <w:color w:val="232323"/>
          <w:spacing w:val="-8"/>
          <w:position w:val="1"/>
          <w:sz w:val="19"/>
        </w:rPr>
        <w:t xml:space="preserve"> </w:t>
      </w:r>
      <w:r>
        <w:rPr>
          <w:i/>
          <w:color w:val="232323"/>
          <w:position w:val="1"/>
          <w:sz w:val="19"/>
        </w:rPr>
        <w:t>laser</w:t>
      </w:r>
      <w:r>
        <w:rPr>
          <w:i/>
          <w:color w:val="232323"/>
          <w:spacing w:val="1"/>
          <w:position w:val="1"/>
          <w:sz w:val="19"/>
        </w:rPr>
        <w:t xml:space="preserve"> </w:t>
      </w:r>
      <w:r>
        <w:rPr>
          <w:i/>
          <w:color w:val="232323"/>
          <w:spacing w:val="-2"/>
          <w:position w:val="1"/>
          <w:sz w:val="19"/>
        </w:rPr>
        <w:t>products-</w:t>
      </w:r>
    </w:p>
    <w:p w:rsidR="008B1039" w:rsidRDefault="00AF0B68">
      <w:pPr>
        <w:tabs>
          <w:tab w:val="left" w:pos="4382"/>
        </w:tabs>
        <w:spacing w:line="242" w:lineRule="auto"/>
        <w:ind w:left="4383" w:right="2509" w:hanging="2249"/>
        <w:rPr>
          <w:i/>
          <w:sz w:val="19"/>
        </w:rPr>
      </w:pPr>
      <w:r>
        <w:rPr>
          <w:color w:val="232323"/>
          <w:spacing w:val="-4"/>
          <w:sz w:val="19"/>
        </w:rPr>
        <w:t>2011</w:t>
      </w:r>
      <w:r>
        <w:rPr>
          <w:color w:val="232323"/>
          <w:sz w:val="19"/>
        </w:rPr>
        <w:tab/>
      </w:r>
      <w:r>
        <w:rPr>
          <w:i/>
          <w:color w:val="232323"/>
          <w:sz w:val="19"/>
        </w:rPr>
        <w:t xml:space="preserve">Equipment classification and </w:t>
      </w:r>
      <w:r>
        <w:rPr>
          <w:i/>
          <w:color w:val="232323"/>
          <w:spacing w:val="-2"/>
          <w:sz w:val="19"/>
        </w:rPr>
        <w:t>requirements</w:t>
      </w:r>
    </w:p>
    <w:p w:rsidR="008B1039" w:rsidRDefault="008B1039">
      <w:pPr>
        <w:pStyle w:val="BodyText"/>
        <w:rPr>
          <w:i/>
        </w:rPr>
      </w:pPr>
    </w:p>
    <w:p w:rsidR="008B1039" w:rsidRDefault="00AF0B68">
      <w:pPr>
        <w:tabs>
          <w:tab w:val="left" w:pos="4381"/>
        </w:tabs>
        <w:spacing w:before="158"/>
        <w:ind w:left="2130"/>
        <w:rPr>
          <w:i/>
          <w:sz w:val="19"/>
        </w:rPr>
      </w:pPr>
      <w:r>
        <w:rPr>
          <w:b/>
          <w:color w:val="232323"/>
          <w:w w:val="105"/>
          <w:sz w:val="18"/>
        </w:rPr>
        <w:t>AS/NZS</w:t>
      </w:r>
      <w:r>
        <w:rPr>
          <w:b/>
          <w:color w:val="232323"/>
          <w:spacing w:val="-6"/>
          <w:w w:val="105"/>
          <w:sz w:val="18"/>
        </w:rPr>
        <w:t xml:space="preserve"> </w:t>
      </w:r>
      <w:r>
        <w:rPr>
          <w:color w:val="232323"/>
          <w:spacing w:val="-5"/>
          <w:w w:val="105"/>
          <w:sz w:val="19"/>
        </w:rPr>
        <w:t>IEC</w:t>
      </w:r>
      <w:r>
        <w:rPr>
          <w:color w:val="232323"/>
          <w:sz w:val="19"/>
        </w:rPr>
        <w:tab/>
      </w:r>
      <w:r>
        <w:rPr>
          <w:i/>
          <w:color w:val="232323"/>
          <w:sz w:val="19"/>
        </w:rPr>
        <w:t>Safety</w:t>
      </w:r>
      <w:r>
        <w:rPr>
          <w:i/>
          <w:color w:val="232323"/>
          <w:spacing w:val="4"/>
          <w:sz w:val="19"/>
        </w:rPr>
        <w:t xml:space="preserve"> </w:t>
      </w:r>
      <w:r>
        <w:rPr>
          <w:i/>
          <w:color w:val="232323"/>
          <w:sz w:val="19"/>
        </w:rPr>
        <w:t>of</w:t>
      </w:r>
      <w:r>
        <w:rPr>
          <w:i/>
          <w:color w:val="232323"/>
          <w:spacing w:val="-4"/>
          <w:sz w:val="19"/>
        </w:rPr>
        <w:t xml:space="preserve"> </w:t>
      </w:r>
      <w:r>
        <w:rPr>
          <w:i/>
          <w:color w:val="232323"/>
          <w:sz w:val="19"/>
        </w:rPr>
        <w:t>laser</w:t>
      </w:r>
      <w:r>
        <w:rPr>
          <w:i/>
          <w:color w:val="232323"/>
          <w:spacing w:val="-1"/>
          <w:sz w:val="19"/>
        </w:rPr>
        <w:t xml:space="preserve"> </w:t>
      </w:r>
      <w:r>
        <w:rPr>
          <w:i/>
          <w:color w:val="232323"/>
          <w:spacing w:val="-2"/>
          <w:sz w:val="19"/>
        </w:rPr>
        <w:t>products-</w:t>
      </w:r>
    </w:p>
    <w:p w:rsidR="008B1039" w:rsidRDefault="00AF0B68">
      <w:pPr>
        <w:tabs>
          <w:tab w:val="left" w:pos="4384"/>
        </w:tabs>
        <w:spacing w:before="3"/>
        <w:ind w:left="2128"/>
        <w:rPr>
          <w:i/>
          <w:sz w:val="19"/>
        </w:rPr>
      </w:pPr>
      <w:r>
        <w:rPr>
          <w:color w:val="232323"/>
          <w:sz w:val="19"/>
        </w:rPr>
        <w:t>60825.14-</w:t>
      </w:r>
      <w:r>
        <w:rPr>
          <w:color w:val="232323"/>
          <w:spacing w:val="-4"/>
          <w:sz w:val="19"/>
        </w:rPr>
        <w:t>2011</w:t>
      </w:r>
      <w:r>
        <w:rPr>
          <w:color w:val="232323"/>
          <w:sz w:val="19"/>
        </w:rPr>
        <w:tab/>
      </w:r>
      <w:r>
        <w:rPr>
          <w:i/>
          <w:color w:val="232323"/>
          <w:sz w:val="19"/>
        </w:rPr>
        <w:t>A</w:t>
      </w:r>
      <w:r>
        <w:rPr>
          <w:i/>
          <w:color w:val="232323"/>
          <w:spacing w:val="-3"/>
          <w:sz w:val="19"/>
        </w:rPr>
        <w:t xml:space="preserve"> </w:t>
      </w:r>
      <w:r>
        <w:rPr>
          <w:i/>
          <w:color w:val="232323"/>
          <w:sz w:val="19"/>
        </w:rPr>
        <w:t>user's</w:t>
      </w:r>
      <w:r>
        <w:rPr>
          <w:i/>
          <w:color w:val="232323"/>
          <w:spacing w:val="9"/>
          <w:sz w:val="19"/>
        </w:rPr>
        <w:t xml:space="preserve"> </w:t>
      </w:r>
      <w:r>
        <w:rPr>
          <w:i/>
          <w:color w:val="232323"/>
          <w:spacing w:val="-2"/>
          <w:sz w:val="19"/>
        </w:rPr>
        <w:t>guide</w:t>
      </w:r>
    </w:p>
    <w:p w:rsidR="008B1039" w:rsidRDefault="008B1039">
      <w:pPr>
        <w:pStyle w:val="BodyText"/>
        <w:spacing w:before="5"/>
        <w:rPr>
          <w:i/>
          <w:sz w:val="25"/>
        </w:rPr>
      </w:pPr>
    </w:p>
    <w:p w:rsidR="008B1039" w:rsidRDefault="00AF0B68">
      <w:pPr>
        <w:tabs>
          <w:tab w:val="left" w:pos="4381"/>
        </w:tabs>
        <w:spacing w:before="95" w:line="244" w:lineRule="auto"/>
        <w:ind w:left="4379" w:right="2889" w:hanging="2249"/>
        <w:rPr>
          <w:i/>
          <w:sz w:val="19"/>
        </w:rPr>
      </w:pPr>
      <w:r>
        <w:rPr>
          <w:color w:val="232323"/>
          <w:sz w:val="19"/>
        </w:rPr>
        <w:t>AS 2397</w:t>
      </w:r>
      <w:r>
        <w:rPr>
          <w:color w:val="232323"/>
          <w:sz w:val="19"/>
        </w:rPr>
        <w:tab/>
      </w:r>
      <w:r>
        <w:rPr>
          <w:color w:val="232323"/>
          <w:sz w:val="19"/>
        </w:rPr>
        <w:tab/>
      </w:r>
      <w:r>
        <w:rPr>
          <w:i/>
          <w:color w:val="232323"/>
          <w:sz w:val="19"/>
        </w:rPr>
        <w:t>Safe use</w:t>
      </w:r>
      <w:r>
        <w:rPr>
          <w:i/>
          <w:color w:val="232323"/>
          <w:spacing w:val="-4"/>
          <w:sz w:val="19"/>
        </w:rPr>
        <w:t xml:space="preserve"> </w:t>
      </w:r>
      <w:r>
        <w:rPr>
          <w:i/>
          <w:color w:val="232323"/>
          <w:sz w:val="19"/>
        </w:rPr>
        <w:t>of lasers in</w:t>
      </w:r>
      <w:r>
        <w:rPr>
          <w:i/>
          <w:color w:val="232323"/>
          <w:spacing w:val="-8"/>
          <w:sz w:val="19"/>
        </w:rPr>
        <w:t xml:space="preserve"> </w:t>
      </w:r>
      <w:r>
        <w:rPr>
          <w:i/>
          <w:color w:val="232323"/>
          <w:sz w:val="19"/>
        </w:rPr>
        <w:t>the building and</w:t>
      </w:r>
      <w:r>
        <w:rPr>
          <w:i/>
          <w:color w:val="232323"/>
          <w:spacing w:val="40"/>
          <w:sz w:val="19"/>
        </w:rPr>
        <w:t xml:space="preserve"> </w:t>
      </w:r>
      <w:r>
        <w:rPr>
          <w:i/>
          <w:color w:val="232323"/>
          <w:sz w:val="19"/>
        </w:rPr>
        <w:t>construction industry</w:t>
      </w:r>
    </w:p>
    <w:p w:rsidR="008B1039" w:rsidRDefault="00AF0B68">
      <w:pPr>
        <w:spacing w:before="84"/>
        <w:ind w:left="8223"/>
        <w:rPr>
          <w:rFonts w:ascii="Times New Roman"/>
          <w:sz w:val="46"/>
        </w:rPr>
      </w:pPr>
      <w:r>
        <w:pict>
          <v:shape id="docshape72" o:spid="_x0000_s1026" type="#_x0000_t202" style="position:absolute;left:0;text-align:left;margin-left:81.25pt;margin-top:19.45pt;width:318.65pt;height:305.9pt;z-index:1573939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87"/>
                    <w:gridCol w:w="2399"/>
                    <w:gridCol w:w="2686"/>
                  </w:tblGrid>
                  <w:tr w:rsidR="008B1039">
                    <w:trPr>
                      <w:trHeight w:val="853"/>
                    </w:trPr>
                    <w:tc>
                      <w:tcPr>
                        <w:tcW w:w="1287" w:type="dxa"/>
                      </w:tcPr>
                      <w:p w:rsidR="008B1039" w:rsidRDefault="00AF0B68">
                        <w:pPr>
                          <w:pStyle w:val="TableParagraph"/>
                          <w:spacing w:before="3"/>
                          <w:ind w:left="53"/>
                          <w:rPr>
                            <w:sz w:val="19"/>
                          </w:rPr>
                        </w:pPr>
                        <w:r>
                          <w:rPr>
                            <w:color w:val="608593"/>
                            <w:spacing w:val="-4"/>
                            <w:w w:val="120"/>
                            <w:sz w:val="19"/>
                          </w:rPr>
                          <w:t>Lifts</w:t>
                        </w:r>
                      </w:p>
                    </w:tc>
                    <w:tc>
                      <w:tcPr>
                        <w:tcW w:w="2399" w:type="dxa"/>
                      </w:tcPr>
                      <w:p w:rsidR="008B1039" w:rsidRDefault="00AF0B68">
                        <w:pPr>
                          <w:pStyle w:val="TableParagraph"/>
                          <w:spacing w:line="217" w:lineRule="exact"/>
                          <w:ind w:left="319"/>
                          <w:rPr>
                            <w:sz w:val="19"/>
                          </w:rPr>
                        </w:pPr>
                        <w:r>
                          <w:rPr>
                            <w:color w:val="232323"/>
                            <w:sz w:val="19"/>
                          </w:rPr>
                          <w:t>AS</w:t>
                        </w:r>
                        <w:r>
                          <w:rPr>
                            <w:color w:val="232323"/>
                            <w:spacing w:val="6"/>
                            <w:sz w:val="19"/>
                          </w:rPr>
                          <w:t xml:space="preserve"> </w:t>
                        </w:r>
                        <w:r>
                          <w:rPr>
                            <w:color w:val="232323"/>
                            <w:sz w:val="19"/>
                          </w:rPr>
                          <w:t>1735</w:t>
                        </w:r>
                        <w:r>
                          <w:rPr>
                            <w:color w:val="232323"/>
                            <w:spacing w:val="2"/>
                            <w:sz w:val="19"/>
                          </w:rPr>
                          <w:t xml:space="preserve"> </w:t>
                        </w:r>
                        <w:r>
                          <w:rPr>
                            <w:color w:val="232323"/>
                            <w:spacing w:val="-2"/>
                            <w:sz w:val="19"/>
                          </w:rPr>
                          <w:t>(series)</w:t>
                        </w:r>
                      </w:p>
                    </w:tc>
                    <w:tc>
                      <w:tcPr>
                        <w:tcW w:w="2686" w:type="dxa"/>
                      </w:tcPr>
                      <w:p w:rsidR="008B1039" w:rsidRDefault="00AF0B68">
                        <w:pPr>
                          <w:pStyle w:val="TableParagraph"/>
                          <w:spacing w:line="242" w:lineRule="auto"/>
                          <w:ind w:left="166" w:right="122"/>
                          <w:rPr>
                            <w:i/>
                            <w:sz w:val="19"/>
                          </w:rPr>
                        </w:pPr>
                        <w:r>
                          <w:rPr>
                            <w:i/>
                            <w:color w:val="232323"/>
                            <w:sz w:val="19"/>
                          </w:rPr>
                          <w:t>Lifts, escalators and</w:t>
                        </w:r>
                        <w:r>
                          <w:rPr>
                            <w:i/>
                            <w:color w:val="232323"/>
                            <w:spacing w:val="-1"/>
                            <w:sz w:val="19"/>
                          </w:rPr>
                          <w:t xml:space="preserve"> </w:t>
                        </w:r>
                        <w:r>
                          <w:rPr>
                            <w:i/>
                            <w:color w:val="232323"/>
                            <w:sz w:val="19"/>
                          </w:rPr>
                          <w:t>moving walks (known as the SAA Lift Code)</w:t>
                        </w:r>
                      </w:p>
                    </w:tc>
                  </w:tr>
                  <w:tr w:rsidR="008B1039">
                    <w:trPr>
                      <w:trHeight w:val="609"/>
                    </w:trPr>
                    <w:tc>
                      <w:tcPr>
                        <w:tcW w:w="1287" w:type="dxa"/>
                      </w:tcPr>
                      <w:p w:rsidR="008B1039" w:rsidRDefault="008B1039">
                        <w:pPr>
                          <w:pStyle w:val="TableParagraph"/>
                          <w:rPr>
                            <w:b/>
                            <w:sz w:val="18"/>
                          </w:rPr>
                        </w:pPr>
                      </w:p>
                      <w:p w:rsidR="008B1039" w:rsidRDefault="00AF0B68">
                        <w:pPr>
                          <w:pStyle w:val="TableParagraph"/>
                          <w:ind w:left="50"/>
                          <w:rPr>
                            <w:b/>
                            <w:sz w:val="18"/>
                          </w:rPr>
                        </w:pPr>
                        <w:r>
                          <w:rPr>
                            <w:b/>
                            <w:color w:val="608593"/>
                            <w:spacing w:val="-2"/>
                            <w:w w:val="105"/>
                            <w:sz w:val="18"/>
                          </w:rPr>
                          <w:t>Machinery</w:t>
                        </w:r>
                      </w:p>
                    </w:tc>
                    <w:tc>
                      <w:tcPr>
                        <w:tcW w:w="2399" w:type="dxa"/>
                      </w:tcPr>
                      <w:p w:rsidR="008B1039" w:rsidRDefault="008B1039">
                        <w:pPr>
                          <w:pStyle w:val="TableParagraph"/>
                          <w:spacing w:before="8"/>
                          <w:rPr>
                            <w:b/>
                            <w:sz w:val="16"/>
                          </w:rPr>
                        </w:pPr>
                      </w:p>
                      <w:p w:rsidR="008B1039" w:rsidRDefault="00AF0B68">
                        <w:pPr>
                          <w:pStyle w:val="TableParagraph"/>
                          <w:spacing w:before="1"/>
                          <w:ind w:left="314"/>
                          <w:rPr>
                            <w:sz w:val="19"/>
                          </w:rPr>
                        </w:pPr>
                        <w:r>
                          <w:rPr>
                            <w:color w:val="232323"/>
                            <w:sz w:val="19"/>
                          </w:rPr>
                          <w:t>AS</w:t>
                        </w:r>
                        <w:r>
                          <w:rPr>
                            <w:color w:val="232323"/>
                            <w:spacing w:val="4"/>
                            <w:sz w:val="19"/>
                          </w:rPr>
                          <w:t xml:space="preserve"> </w:t>
                        </w:r>
                        <w:r>
                          <w:rPr>
                            <w:color w:val="232323"/>
                            <w:sz w:val="19"/>
                          </w:rPr>
                          <w:t>4024</w:t>
                        </w:r>
                        <w:r>
                          <w:rPr>
                            <w:color w:val="232323"/>
                            <w:spacing w:val="4"/>
                            <w:sz w:val="19"/>
                          </w:rPr>
                          <w:t xml:space="preserve"> </w:t>
                        </w:r>
                        <w:r>
                          <w:rPr>
                            <w:color w:val="232323"/>
                            <w:spacing w:val="-2"/>
                            <w:sz w:val="19"/>
                          </w:rPr>
                          <w:t>(series)</w:t>
                        </w:r>
                      </w:p>
                    </w:tc>
                    <w:tc>
                      <w:tcPr>
                        <w:tcW w:w="2686" w:type="dxa"/>
                      </w:tcPr>
                      <w:p w:rsidR="008B1039" w:rsidRDefault="008B1039">
                        <w:pPr>
                          <w:pStyle w:val="TableParagraph"/>
                          <w:spacing w:before="8"/>
                          <w:rPr>
                            <w:b/>
                            <w:sz w:val="16"/>
                          </w:rPr>
                        </w:pPr>
                      </w:p>
                      <w:p w:rsidR="008B1039" w:rsidRDefault="00AF0B68">
                        <w:pPr>
                          <w:pStyle w:val="TableParagraph"/>
                          <w:spacing w:before="1"/>
                          <w:ind w:left="171"/>
                          <w:rPr>
                            <w:i/>
                            <w:sz w:val="19"/>
                          </w:rPr>
                        </w:pPr>
                        <w:r>
                          <w:rPr>
                            <w:i/>
                            <w:color w:val="232323"/>
                            <w:sz w:val="19"/>
                          </w:rPr>
                          <w:t>Safety</w:t>
                        </w:r>
                        <w:r>
                          <w:rPr>
                            <w:i/>
                            <w:color w:val="232323"/>
                            <w:spacing w:val="3"/>
                            <w:sz w:val="19"/>
                          </w:rPr>
                          <w:t xml:space="preserve"> </w:t>
                        </w:r>
                        <w:r>
                          <w:rPr>
                            <w:i/>
                            <w:color w:val="232323"/>
                            <w:sz w:val="19"/>
                          </w:rPr>
                          <w:t>of</w:t>
                        </w:r>
                        <w:r>
                          <w:rPr>
                            <w:i/>
                            <w:color w:val="232323"/>
                            <w:spacing w:val="2"/>
                            <w:sz w:val="19"/>
                          </w:rPr>
                          <w:t xml:space="preserve"> </w:t>
                        </w:r>
                        <w:r>
                          <w:rPr>
                            <w:i/>
                            <w:color w:val="232323"/>
                            <w:spacing w:val="-2"/>
                            <w:sz w:val="19"/>
                          </w:rPr>
                          <w:t>machinery</w:t>
                        </w:r>
                      </w:p>
                    </w:tc>
                  </w:tr>
                  <w:tr w:rsidR="008B1039">
                    <w:trPr>
                      <w:trHeight w:val="632"/>
                    </w:trPr>
                    <w:tc>
                      <w:tcPr>
                        <w:tcW w:w="1287" w:type="dxa"/>
                      </w:tcPr>
                      <w:p w:rsidR="008B1039" w:rsidRDefault="008B1039">
                        <w:pPr>
                          <w:pStyle w:val="TableParagraph"/>
                          <w:rPr>
                            <w:rFonts w:ascii="Times New Roman"/>
                            <w:sz w:val="18"/>
                          </w:rPr>
                        </w:pPr>
                      </w:p>
                    </w:tc>
                    <w:tc>
                      <w:tcPr>
                        <w:tcW w:w="2399" w:type="dxa"/>
                      </w:tcPr>
                      <w:p w:rsidR="008B1039" w:rsidRDefault="008B1039">
                        <w:pPr>
                          <w:pStyle w:val="TableParagraph"/>
                          <w:spacing w:before="9"/>
                          <w:rPr>
                            <w:b/>
                            <w:sz w:val="16"/>
                          </w:rPr>
                        </w:pPr>
                      </w:p>
                      <w:p w:rsidR="008B1039" w:rsidRDefault="00AF0B68">
                        <w:pPr>
                          <w:pStyle w:val="TableParagraph"/>
                          <w:spacing w:before="1"/>
                          <w:ind w:left="314"/>
                          <w:rPr>
                            <w:sz w:val="19"/>
                          </w:rPr>
                        </w:pPr>
                        <w:r>
                          <w:rPr>
                            <w:color w:val="232323"/>
                            <w:w w:val="105"/>
                            <w:sz w:val="19"/>
                          </w:rPr>
                          <w:t>AS</w:t>
                        </w:r>
                        <w:r>
                          <w:rPr>
                            <w:color w:val="232323"/>
                            <w:spacing w:val="-13"/>
                            <w:w w:val="105"/>
                            <w:sz w:val="19"/>
                          </w:rPr>
                          <w:t xml:space="preserve"> </w:t>
                        </w:r>
                        <w:r>
                          <w:rPr>
                            <w:color w:val="232323"/>
                            <w:spacing w:val="-4"/>
                            <w:w w:val="105"/>
                            <w:sz w:val="19"/>
                          </w:rPr>
                          <w:t>1657</w:t>
                        </w:r>
                      </w:p>
                    </w:tc>
                    <w:tc>
                      <w:tcPr>
                        <w:tcW w:w="2686" w:type="dxa"/>
                      </w:tcPr>
                      <w:p w:rsidR="008B1039" w:rsidRDefault="00AF0B68">
                        <w:pPr>
                          <w:pStyle w:val="TableParagraph"/>
                          <w:spacing w:before="173" w:line="220" w:lineRule="atLeast"/>
                          <w:ind w:left="162" w:right="122" w:firstLine="3"/>
                          <w:rPr>
                            <w:i/>
                            <w:sz w:val="19"/>
                          </w:rPr>
                        </w:pPr>
                        <w:r>
                          <w:rPr>
                            <w:i/>
                            <w:color w:val="232323"/>
                            <w:sz w:val="19"/>
                          </w:rPr>
                          <w:t>Fixed</w:t>
                        </w:r>
                        <w:r>
                          <w:rPr>
                            <w:i/>
                            <w:color w:val="232323"/>
                            <w:spacing w:val="-14"/>
                            <w:sz w:val="19"/>
                          </w:rPr>
                          <w:t xml:space="preserve"> </w:t>
                        </w:r>
                        <w:r>
                          <w:rPr>
                            <w:i/>
                            <w:color w:val="232323"/>
                            <w:sz w:val="19"/>
                          </w:rPr>
                          <w:t xml:space="preserve">platforms, walkways, </w:t>
                        </w:r>
                        <w:r>
                          <w:rPr>
                            <w:i/>
                            <w:color w:val="232323"/>
                            <w:w w:val="105"/>
                            <w:sz w:val="19"/>
                          </w:rPr>
                          <w:t>stairways and ladders-</w:t>
                        </w:r>
                      </w:p>
                    </w:tc>
                  </w:tr>
                  <w:tr w:rsidR="008B1039">
                    <w:trPr>
                      <w:trHeight w:val="223"/>
                    </w:trPr>
                    <w:tc>
                      <w:tcPr>
                        <w:tcW w:w="1287" w:type="dxa"/>
                      </w:tcPr>
                      <w:p w:rsidR="008B1039" w:rsidRDefault="008B1039">
                        <w:pPr>
                          <w:pStyle w:val="TableParagraph"/>
                          <w:rPr>
                            <w:rFonts w:ascii="Times New Roman"/>
                            <w:sz w:val="14"/>
                          </w:rPr>
                        </w:pPr>
                      </w:p>
                    </w:tc>
                    <w:tc>
                      <w:tcPr>
                        <w:tcW w:w="2399" w:type="dxa"/>
                      </w:tcPr>
                      <w:p w:rsidR="008B1039" w:rsidRDefault="008B1039">
                        <w:pPr>
                          <w:pStyle w:val="TableParagraph"/>
                          <w:rPr>
                            <w:rFonts w:ascii="Times New Roman"/>
                            <w:sz w:val="14"/>
                          </w:rPr>
                        </w:pPr>
                      </w:p>
                    </w:tc>
                    <w:tc>
                      <w:tcPr>
                        <w:tcW w:w="2686" w:type="dxa"/>
                      </w:tcPr>
                      <w:p w:rsidR="008B1039" w:rsidRDefault="00AF0B68">
                        <w:pPr>
                          <w:pStyle w:val="TableParagraph"/>
                          <w:spacing w:line="203" w:lineRule="exact"/>
                          <w:ind w:left="166"/>
                          <w:rPr>
                            <w:i/>
                            <w:sz w:val="19"/>
                          </w:rPr>
                        </w:pPr>
                        <w:r>
                          <w:rPr>
                            <w:i/>
                            <w:color w:val="232323"/>
                            <w:sz w:val="19"/>
                          </w:rPr>
                          <w:t>Design,</w:t>
                        </w:r>
                        <w:r>
                          <w:rPr>
                            <w:i/>
                            <w:color w:val="232323"/>
                            <w:spacing w:val="3"/>
                            <w:sz w:val="19"/>
                          </w:rPr>
                          <w:t xml:space="preserve"> </w:t>
                        </w:r>
                        <w:r>
                          <w:rPr>
                            <w:i/>
                            <w:color w:val="232323"/>
                            <w:sz w:val="19"/>
                          </w:rPr>
                          <w:t>construction</w:t>
                        </w:r>
                        <w:r>
                          <w:rPr>
                            <w:i/>
                            <w:color w:val="232323"/>
                            <w:spacing w:val="16"/>
                            <w:sz w:val="19"/>
                          </w:rPr>
                          <w:t xml:space="preserve"> </w:t>
                        </w:r>
                        <w:r>
                          <w:rPr>
                            <w:i/>
                            <w:color w:val="232323"/>
                            <w:spacing w:val="-5"/>
                            <w:sz w:val="19"/>
                          </w:rPr>
                          <w:t>and</w:t>
                        </w:r>
                      </w:p>
                    </w:tc>
                  </w:tr>
                  <w:tr w:rsidR="008B1039">
                    <w:trPr>
                      <w:trHeight w:val="415"/>
                    </w:trPr>
                    <w:tc>
                      <w:tcPr>
                        <w:tcW w:w="1287" w:type="dxa"/>
                      </w:tcPr>
                      <w:p w:rsidR="008B1039" w:rsidRDefault="008B1039">
                        <w:pPr>
                          <w:pStyle w:val="TableParagraph"/>
                          <w:rPr>
                            <w:rFonts w:ascii="Times New Roman"/>
                            <w:sz w:val="18"/>
                          </w:rPr>
                        </w:pPr>
                      </w:p>
                    </w:tc>
                    <w:tc>
                      <w:tcPr>
                        <w:tcW w:w="2399" w:type="dxa"/>
                      </w:tcPr>
                      <w:p w:rsidR="008B1039" w:rsidRDefault="008B1039">
                        <w:pPr>
                          <w:pStyle w:val="TableParagraph"/>
                          <w:rPr>
                            <w:rFonts w:ascii="Times New Roman"/>
                            <w:sz w:val="18"/>
                          </w:rPr>
                        </w:pPr>
                      </w:p>
                    </w:tc>
                    <w:tc>
                      <w:tcPr>
                        <w:tcW w:w="2686" w:type="dxa"/>
                      </w:tcPr>
                      <w:p w:rsidR="008B1039" w:rsidRDefault="00AF0B68">
                        <w:pPr>
                          <w:pStyle w:val="TableParagraph"/>
                          <w:ind w:left="168"/>
                          <w:rPr>
                            <w:i/>
                            <w:sz w:val="19"/>
                          </w:rPr>
                        </w:pPr>
                        <w:r>
                          <w:rPr>
                            <w:i/>
                            <w:color w:val="232323"/>
                            <w:spacing w:val="-2"/>
                            <w:sz w:val="19"/>
                          </w:rPr>
                          <w:t>installation</w:t>
                        </w:r>
                      </w:p>
                    </w:tc>
                  </w:tr>
                  <w:tr w:rsidR="008B1039">
                    <w:trPr>
                      <w:trHeight w:val="824"/>
                    </w:trPr>
                    <w:tc>
                      <w:tcPr>
                        <w:tcW w:w="1287" w:type="dxa"/>
                      </w:tcPr>
                      <w:p w:rsidR="008B1039" w:rsidRDefault="008B1039">
                        <w:pPr>
                          <w:pStyle w:val="TableParagraph"/>
                          <w:rPr>
                            <w:rFonts w:ascii="Times New Roman"/>
                            <w:sz w:val="18"/>
                          </w:rPr>
                        </w:pPr>
                      </w:p>
                    </w:tc>
                    <w:tc>
                      <w:tcPr>
                        <w:tcW w:w="2399" w:type="dxa"/>
                      </w:tcPr>
                      <w:p w:rsidR="008B1039" w:rsidRDefault="008B1039">
                        <w:pPr>
                          <w:pStyle w:val="TableParagraph"/>
                          <w:spacing w:before="11"/>
                          <w:rPr>
                            <w:b/>
                            <w:sz w:val="16"/>
                          </w:rPr>
                        </w:pPr>
                      </w:p>
                      <w:p w:rsidR="008B1039" w:rsidRDefault="00AF0B68">
                        <w:pPr>
                          <w:pStyle w:val="TableParagraph"/>
                          <w:ind w:left="314"/>
                          <w:rPr>
                            <w:sz w:val="19"/>
                          </w:rPr>
                        </w:pPr>
                        <w:r>
                          <w:rPr>
                            <w:color w:val="232323"/>
                            <w:sz w:val="19"/>
                          </w:rPr>
                          <w:t>AS</w:t>
                        </w:r>
                        <w:r>
                          <w:rPr>
                            <w:color w:val="232323"/>
                            <w:spacing w:val="21"/>
                            <w:sz w:val="19"/>
                          </w:rPr>
                          <w:t xml:space="preserve"> </w:t>
                        </w:r>
                        <w:r>
                          <w:rPr>
                            <w:color w:val="232323"/>
                            <w:sz w:val="19"/>
                          </w:rPr>
                          <w:t>1788.2-</w:t>
                        </w:r>
                        <w:r>
                          <w:rPr>
                            <w:color w:val="232323"/>
                            <w:spacing w:val="-4"/>
                            <w:sz w:val="19"/>
                          </w:rPr>
                          <w:t>1987</w:t>
                        </w:r>
                      </w:p>
                    </w:tc>
                    <w:tc>
                      <w:tcPr>
                        <w:tcW w:w="2686" w:type="dxa"/>
                      </w:tcPr>
                      <w:p w:rsidR="008B1039" w:rsidRDefault="008B1039">
                        <w:pPr>
                          <w:pStyle w:val="TableParagraph"/>
                          <w:spacing w:before="8"/>
                          <w:rPr>
                            <w:b/>
                            <w:sz w:val="16"/>
                          </w:rPr>
                        </w:pPr>
                      </w:p>
                      <w:p w:rsidR="008B1039" w:rsidRDefault="00AF0B68">
                        <w:pPr>
                          <w:pStyle w:val="TableParagraph"/>
                          <w:spacing w:line="237" w:lineRule="auto"/>
                          <w:ind w:left="164" w:firstLine="4"/>
                          <w:rPr>
                            <w:i/>
                            <w:sz w:val="19"/>
                          </w:rPr>
                        </w:pPr>
                        <w:r>
                          <w:rPr>
                            <w:i/>
                            <w:color w:val="232323"/>
                            <w:w w:val="105"/>
                            <w:sz w:val="19"/>
                          </w:rPr>
                          <w:t>Abrasive wheels-Selection, care and use</w:t>
                        </w:r>
                      </w:p>
                    </w:tc>
                  </w:tr>
                  <w:tr w:rsidR="008B1039">
                    <w:trPr>
                      <w:trHeight w:val="857"/>
                    </w:trPr>
                    <w:tc>
                      <w:tcPr>
                        <w:tcW w:w="1287" w:type="dxa"/>
                      </w:tcPr>
                      <w:p w:rsidR="008B1039" w:rsidRDefault="008B1039">
                        <w:pPr>
                          <w:pStyle w:val="TableParagraph"/>
                          <w:rPr>
                            <w:rFonts w:ascii="Times New Roman"/>
                            <w:sz w:val="18"/>
                          </w:rPr>
                        </w:pPr>
                      </w:p>
                    </w:tc>
                    <w:tc>
                      <w:tcPr>
                        <w:tcW w:w="2399" w:type="dxa"/>
                      </w:tcPr>
                      <w:p w:rsidR="008B1039" w:rsidRDefault="008B1039">
                        <w:pPr>
                          <w:pStyle w:val="TableParagraph"/>
                          <w:spacing w:before="2"/>
                          <w:rPr>
                            <w:b/>
                            <w:sz w:val="17"/>
                          </w:rPr>
                        </w:pPr>
                      </w:p>
                      <w:p w:rsidR="008B1039" w:rsidRDefault="00AF0B68">
                        <w:pPr>
                          <w:pStyle w:val="TableParagraph"/>
                          <w:ind w:left="314"/>
                          <w:rPr>
                            <w:sz w:val="19"/>
                          </w:rPr>
                        </w:pPr>
                        <w:r>
                          <w:rPr>
                            <w:b/>
                            <w:color w:val="232323"/>
                            <w:w w:val="105"/>
                            <w:sz w:val="18"/>
                          </w:rPr>
                          <w:t>AS/NZS</w:t>
                        </w:r>
                        <w:r>
                          <w:rPr>
                            <w:b/>
                            <w:color w:val="232323"/>
                            <w:spacing w:val="-7"/>
                            <w:w w:val="105"/>
                            <w:sz w:val="18"/>
                          </w:rPr>
                          <w:t xml:space="preserve"> </w:t>
                        </w:r>
                        <w:r>
                          <w:rPr>
                            <w:color w:val="232323"/>
                            <w:w w:val="105"/>
                            <w:sz w:val="19"/>
                          </w:rPr>
                          <w:t>IEC</w:t>
                        </w:r>
                        <w:r>
                          <w:rPr>
                            <w:color w:val="232323"/>
                            <w:spacing w:val="-13"/>
                            <w:w w:val="105"/>
                            <w:sz w:val="19"/>
                          </w:rPr>
                          <w:t xml:space="preserve"> </w:t>
                        </w:r>
                        <w:r>
                          <w:rPr>
                            <w:color w:val="232323"/>
                            <w:spacing w:val="-2"/>
                            <w:w w:val="105"/>
                            <w:sz w:val="19"/>
                          </w:rPr>
                          <w:t>60947.3-</w:t>
                        </w:r>
                      </w:p>
                      <w:p w:rsidR="008B1039" w:rsidRDefault="00AF0B68">
                        <w:pPr>
                          <w:pStyle w:val="TableParagraph"/>
                          <w:spacing w:before="2"/>
                          <w:ind w:left="313"/>
                          <w:rPr>
                            <w:sz w:val="19"/>
                          </w:rPr>
                        </w:pPr>
                        <w:r>
                          <w:rPr>
                            <w:color w:val="232323"/>
                            <w:spacing w:val="-4"/>
                            <w:sz w:val="19"/>
                          </w:rPr>
                          <w:t>2015</w:t>
                        </w:r>
                      </w:p>
                    </w:tc>
                    <w:tc>
                      <w:tcPr>
                        <w:tcW w:w="2686" w:type="dxa"/>
                      </w:tcPr>
                      <w:p w:rsidR="008B1039" w:rsidRDefault="00AF0B68">
                        <w:pPr>
                          <w:pStyle w:val="TableParagraph"/>
                          <w:spacing w:before="177" w:line="220" w:lineRule="atLeast"/>
                          <w:ind w:left="164" w:right="122" w:hanging="3"/>
                          <w:rPr>
                            <w:i/>
                            <w:sz w:val="19"/>
                          </w:rPr>
                        </w:pPr>
                        <w:r>
                          <w:rPr>
                            <w:i/>
                            <w:color w:val="232323"/>
                            <w:sz w:val="19"/>
                          </w:rPr>
                          <w:t xml:space="preserve">Low-voltage switchgear and </w:t>
                        </w:r>
                        <w:r>
                          <w:rPr>
                            <w:i/>
                            <w:color w:val="232323"/>
                            <w:w w:val="105"/>
                            <w:sz w:val="19"/>
                          </w:rPr>
                          <w:t>control gear-Switches, disconnectors,</w:t>
                        </w:r>
                        <w:r>
                          <w:rPr>
                            <w:i/>
                            <w:color w:val="232323"/>
                            <w:spacing w:val="-17"/>
                            <w:w w:val="105"/>
                            <w:sz w:val="19"/>
                          </w:rPr>
                          <w:t xml:space="preserve"> </w:t>
                        </w:r>
                        <w:r>
                          <w:rPr>
                            <w:i/>
                            <w:color w:val="232323"/>
                            <w:w w:val="105"/>
                            <w:sz w:val="19"/>
                          </w:rPr>
                          <w:t>switch-</w:t>
                        </w:r>
                      </w:p>
                    </w:tc>
                  </w:tr>
                  <w:tr w:rsidR="008B1039">
                    <w:trPr>
                      <w:trHeight w:val="223"/>
                    </w:trPr>
                    <w:tc>
                      <w:tcPr>
                        <w:tcW w:w="1287" w:type="dxa"/>
                      </w:tcPr>
                      <w:p w:rsidR="008B1039" w:rsidRDefault="008B1039">
                        <w:pPr>
                          <w:pStyle w:val="TableParagraph"/>
                          <w:rPr>
                            <w:rFonts w:ascii="Times New Roman"/>
                            <w:sz w:val="14"/>
                          </w:rPr>
                        </w:pPr>
                      </w:p>
                    </w:tc>
                    <w:tc>
                      <w:tcPr>
                        <w:tcW w:w="2399" w:type="dxa"/>
                      </w:tcPr>
                      <w:p w:rsidR="008B1039" w:rsidRDefault="008B1039">
                        <w:pPr>
                          <w:pStyle w:val="TableParagraph"/>
                          <w:rPr>
                            <w:rFonts w:ascii="Times New Roman"/>
                            <w:sz w:val="14"/>
                          </w:rPr>
                        </w:pPr>
                      </w:p>
                    </w:tc>
                    <w:tc>
                      <w:tcPr>
                        <w:tcW w:w="2686" w:type="dxa"/>
                      </w:tcPr>
                      <w:p w:rsidR="008B1039" w:rsidRDefault="00AF0B68">
                        <w:pPr>
                          <w:pStyle w:val="TableParagraph"/>
                          <w:spacing w:line="203" w:lineRule="exact"/>
                          <w:ind w:left="164"/>
                          <w:rPr>
                            <w:i/>
                            <w:sz w:val="19"/>
                          </w:rPr>
                        </w:pPr>
                        <w:r>
                          <w:rPr>
                            <w:i/>
                            <w:color w:val="232323"/>
                            <w:sz w:val="19"/>
                          </w:rPr>
                          <w:t>disconnectors</w:t>
                        </w:r>
                        <w:r>
                          <w:rPr>
                            <w:i/>
                            <w:color w:val="232323"/>
                            <w:spacing w:val="8"/>
                            <w:sz w:val="19"/>
                          </w:rPr>
                          <w:t xml:space="preserve"> </w:t>
                        </w:r>
                        <w:r>
                          <w:rPr>
                            <w:i/>
                            <w:color w:val="232323"/>
                            <w:sz w:val="19"/>
                          </w:rPr>
                          <w:t>and</w:t>
                        </w:r>
                        <w:r>
                          <w:rPr>
                            <w:i/>
                            <w:color w:val="232323"/>
                            <w:spacing w:val="-3"/>
                            <w:sz w:val="19"/>
                          </w:rPr>
                          <w:t xml:space="preserve"> </w:t>
                        </w:r>
                        <w:r>
                          <w:rPr>
                            <w:i/>
                            <w:color w:val="232323"/>
                            <w:spacing w:val="-4"/>
                            <w:sz w:val="19"/>
                          </w:rPr>
                          <w:t>fuse-</w:t>
                        </w:r>
                      </w:p>
                    </w:tc>
                  </w:tr>
                  <w:tr w:rsidR="008B1039">
                    <w:trPr>
                      <w:trHeight w:val="413"/>
                    </w:trPr>
                    <w:tc>
                      <w:tcPr>
                        <w:tcW w:w="1287" w:type="dxa"/>
                      </w:tcPr>
                      <w:p w:rsidR="008B1039" w:rsidRDefault="008B1039">
                        <w:pPr>
                          <w:pStyle w:val="TableParagraph"/>
                          <w:rPr>
                            <w:rFonts w:ascii="Times New Roman"/>
                            <w:sz w:val="18"/>
                          </w:rPr>
                        </w:pPr>
                      </w:p>
                    </w:tc>
                    <w:tc>
                      <w:tcPr>
                        <w:tcW w:w="2399" w:type="dxa"/>
                      </w:tcPr>
                      <w:p w:rsidR="008B1039" w:rsidRDefault="008B1039">
                        <w:pPr>
                          <w:pStyle w:val="TableParagraph"/>
                          <w:rPr>
                            <w:rFonts w:ascii="Times New Roman"/>
                            <w:sz w:val="18"/>
                          </w:rPr>
                        </w:pPr>
                      </w:p>
                    </w:tc>
                    <w:tc>
                      <w:tcPr>
                        <w:tcW w:w="2686" w:type="dxa"/>
                      </w:tcPr>
                      <w:p w:rsidR="008B1039" w:rsidRDefault="00AF0B68">
                        <w:pPr>
                          <w:pStyle w:val="TableParagraph"/>
                          <w:ind w:left="164"/>
                          <w:rPr>
                            <w:i/>
                            <w:sz w:val="19"/>
                          </w:rPr>
                        </w:pPr>
                        <w:r>
                          <w:rPr>
                            <w:i/>
                            <w:color w:val="232323"/>
                            <w:sz w:val="19"/>
                          </w:rPr>
                          <w:t>combination</w:t>
                        </w:r>
                        <w:r>
                          <w:rPr>
                            <w:i/>
                            <w:color w:val="232323"/>
                            <w:spacing w:val="9"/>
                            <w:sz w:val="19"/>
                          </w:rPr>
                          <w:t xml:space="preserve"> </w:t>
                        </w:r>
                        <w:r>
                          <w:rPr>
                            <w:i/>
                            <w:color w:val="232323"/>
                            <w:spacing w:val="-2"/>
                            <w:sz w:val="19"/>
                          </w:rPr>
                          <w:t>units</w:t>
                        </w:r>
                      </w:p>
                    </w:tc>
                  </w:tr>
                  <w:tr w:rsidR="008B1039">
                    <w:trPr>
                      <w:trHeight w:val="635"/>
                    </w:trPr>
                    <w:tc>
                      <w:tcPr>
                        <w:tcW w:w="1287" w:type="dxa"/>
                      </w:tcPr>
                      <w:p w:rsidR="008B1039" w:rsidRDefault="008B1039">
                        <w:pPr>
                          <w:pStyle w:val="TableParagraph"/>
                          <w:rPr>
                            <w:rFonts w:ascii="Times New Roman"/>
                            <w:sz w:val="18"/>
                          </w:rPr>
                        </w:pPr>
                      </w:p>
                    </w:tc>
                    <w:tc>
                      <w:tcPr>
                        <w:tcW w:w="2399" w:type="dxa"/>
                      </w:tcPr>
                      <w:p w:rsidR="008B1039" w:rsidRDefault="008B1039">
                        <w:pPr>
                          <w:pStyle w:val="TableParagraph"/>
                          <w:spacing w:before="8"/>
                          <w:rPr>
                            <w:b/>
                            <w:sz w:val="16"/>
                          </w:rPr>
                        </w:pPr>
                      </w:p>
                      <w:p w:rsidR="008B1039" w:rsidRDefault="00AF0B68">
                        <w:pPr>
                          <w:pStyle w:val="TableParagraph"/>
                          <w:spacing w:before="1"/>
                          <w:ind w:left="309"/>
                          <w:rPr>
                            <w:sz w:val="19"/>
                          </w:rPr>
                        </w:pPr>
                        <w:r>
                          <w:rPr>
                            <w:color w:val="232323"/>
                            <w:sz w:val="19"/>
                          </w:rPr>
                          <w:t>AS</w:t>
                        </w:r>
                        <w:r>
                          <w:rPr>
                            <w:color w:val="232323"/>
                            <w:spacing w:val="24"/>
                            <w:sz w:val="19"/>
                          </w:rPr>
                          <w:t xml:space="preserve"> </w:t>
                        </w:r>
                        <w:r>
                          <w:rPr>
                            <w:color w:val="232323"/>
                            <w:sz w:val="19"/>
                          </w:rPr>
                          <w:t>61508.6-</w:t>
                        </w:r>
                        <w:r>
                          <w:rPr>
                            <w:color w:val="232323"/>
                            <w:spacing w:val="-4"/>
                            <w:sz w:val="19"/>
                          </w:rPr>
                          <w:t>2011</w:t>
                        </w:r>
                      </w:p>
                    </w:tc>
                    <w:tc>
                      <w:tcPr>
                        <w:tcW w:w="2686" w:type="dxa"/>
                      </w:tcPr>
                      <w:p w:rsidR="008B1039" w:rsidRDefault="008B1039">
                        <w:pPr>
                          <w:pStyle w:val="TableParagraph"/>
                          <w:spacing w:before="4"/>
                          <w:rPr>
                            <w:b/>
                            <w:sz w:val="16"/>
                          </w:rPr>
                        </w:pPr>
                      </w:p>
                      <w:p w:rsidR="008B1039" w:rsidRDefault="00AF0B68">
                        <w:pPr>
                          <w:pStyle w:val="TableParagraph"/>
                          <w:spacing w:line="215" w:lineRule="exact"/>
                          <w:ind w:left="161"/>
                          <w:rPr>
                            <w:i/>
                            <w:sz w:val="19"/>
                          </w:rPr>
                        </w:pPr>
                        <w:r>
                          <w:rPr>
                            <w:i/>
                            <w:color w:val="232323"/>
                            <w:sz w:val="19"/>
                          </w:rPr>
                          <w:t>Functional</w:t>
                        </w:r>
                        <w:r>
                          <w:rPr>
                            <w:i/>
                            <w:color w:val="232323"/>
                            <w:spacing w:val="6"/>
                            <w:sz w:val="19"/>
                          </w:rPr>
                          <w:t xml:space="preserve"> </w:t>
                        </w:r>
                        <w:r>
                          <w:rPr>
                            <w:i/>
                            <w:color w:val="232323"/>
                            <w:sz w:val="19"/>
                          </w:rPr>
                          <w:t>safety</w:t>
                        </w:r>
                        <w:r>
                          <w:rPr>
                            <w:i/>
                            <w:color w:val="232323"/>
                            <w:spacing w:val="6"/>
                            <w:sz w:val="19"/>
                          </w:rPr>
                          <w:t xml:space="preserve"> </w:t>
                        </w:r>
                        <w:r>
                          <w:rPr>
                            <w:i/>
                            <w:color w:val="232323"/>
                            <w:sz w:val="19"/>
                          </w:rPr>
                          <w:t xml:space="preserve">of </w:t>
                        </w:r>
                        <w:r>
                          <w:rPr>
                            <w:i/>
                            <w:color w:val="232323"/>
                            <w:spacing w:val="-2"/>
                            <w:sz w:val="19"/>
                          </w:rPr>
                          <w:t>electrical</w:t>
                        </w:r>
                      </w:p>
                      <w:p w:rsidR="008B1039" w:rsidRDefault="00AF0B68">
                        <w:pPr>
                          <w:pStyle w:val="TableParagraph"/>
                          <w:spacing w:line="212" w:lineRule="exact"/>
                          <w:ind w:left="144"/>
                          <w:rPr>
                            <w:i/>
                            <w:sz w:val="19"/>
                          </w:rPr>
                        </w:pPr>
                        <w:r>
                          <w:rPr>
                            <w:i/>
                            <w:color w:val="232323"/>
                            <w:sz w:val="20"/>
                          </w:rPr>
                          <w:t>I</w:t>
                        </w:r>
                        <w:r>
                          <w:rPr>
                            <w:i/>
                            <w:color w:val="232323"/>
                            <w:spacing w:val="9"/>
                            <w:sz w:val="20"/>
                          </w:rPr>
                          <w:t xml:space="preserve"> </w:t>
                        </w:r>
                        <w:r>
                          <w:rPr>
                            <w:i/>
                            <w:color w:val="232323"/>
                            <w:sz w:val="19"/>
                          </w:rPr>
                          <w:t>electronic</w:t>
                        </w:r>
                        <w:r>
                          <w:rPr>
                            <w:i/>
                            <w:color w:val="232323"/>
                            <w:spacing w:val="-12"/>
                            <w:sz w:val="19"/>
                          </w:rPr>
                          <w:t xml:space="preserve"> </w:t>
                        </w:r>
                        <w:r>
                          <w:rPr>
                            <w:i/>
                            <w:color w:val="232323"/>
                            <w:sz w:val="20"/>
                          </w:rPr>
                          <w:t>I</w:t>
                        </w:r>
                        <w:r>
                          <w:rPr>
                            <w:i/>
                            <w:color w:val="232323"/>
                            <w:spacing w:val="11"/>
                            <w:sz w:val="20"/>
                          </w:rPr>
                          <w:t xml:space="preserve"> </w:t>
                        </w:r>
                        <w:r>
                          <w:rPr>
                            <w:i/>
                            <w:color w:val="232323"/>
                            <w:spacing w:val="-2"/>
                            <w:sz w:val="19"/>
                          </w:rPr>
                          <w:t>programmable</w:t>
                        </w:r>
                      </w:p>
                    </w:tc>
                  </w:tr>
                  <w:tr w:rsidR="008B1039">
                    <w:trPr>
                      <w:trHeight w:val="434"/>
                    </w:trPr>
                    <w:tc>
                      <w:tcPr>
                        <w:tcW w:w="1287" w:type="dxa"/>
                      </w:tcPr>
                      <w:p w:rsidR="008B1039" w:rsidRDefault="008B1039">
                        <w:pPr>
                          <w:pStyle w:val="TableParagraph"/>
                          <w:rPr>
                            <w:rFonts w:ascii="Times New Roman"/>
                            <w:sz w:val="18"/>
                          </w:rPr>
                        </w:pPr>
                      </w:p>
                    </w:tc>
                    <w:tc>
                      <w:tcPr>
                        <w:tcW w:w="2399" w:type="dxa"/>
                      </w:tcPr>
                      <w:p w:rsidR="008B1039" w:rsidRDefault="008B1039">
                        <w:pPr>
                          <w:pStyle w:val="TableParagraph"/>
                          <w:rPr>
                            <w:rFonts w:ascii="Times New Roman"/>
                            <w:sz w:val="18"/>
                          </w:rPr>
                        </w:pPr>
                      </w:p>
                    </w:tc>
                    <w:tc>
                      <w:tcPr>
                        <w:tcW w:w="2686" w:type="dxa"/>
                      </w:tcPr>
                      <w:p w:rsidR="008B1039" w:rsidRDefault="00AF0B68">
                        <w:pPr>
                          <w:pStyle w:val="TableParagraph"/>
                          <w:spacing w:line="216" w:lineRule="exact"/>
                          <w:ind w:left="162" w:right="122" w:firstLine="2"/>
                          <w:rPr>
                            <w:i/>
                            <w:sz w:val="19"/>
                          </w:rPr>
                        </w:pPr>
                        <w:r>
                          <w:rPr>
                            <w:i/>
                            <w:color w:val="232323"/>
                            <w:sz w:val="19"/>
                          </w:rPr>
                          <w:t xml:space="preserve">electronic safety-related </w:t>
                        </w:r>
                        <w:r>
                          <w:rPr>
                            <w:i/>
                            <w:color w:val="232323"/>
                            <w:spacing w:val="-2"/>
                            <w:sz w:val="19"/>
                          </w:rPr>
                          <w:t>systems</w:t>
                        </w:r>
                      </w:p>
                    </w:tc>
                  </w:tr>
                </w:tbl>
                <w:p w:rsidR="008B1039" w:rsidRDefault="008B1039">
                  <w:pPr>
                    <w:pStyle w:val="BodyText"/>
                  </w:pPr>
                </w:p>
              </w:txbxContent>
            </v:textbox>
            <w10:wrap anchorx="page"/>
          </v:shape>
        </w:pict>
      </w:r>
      <w:r>
        <w:rPr>
          <w:rFonts w:ascii="Times New Roman"/>
          <w:color w:val="232323"/>
          <w:w w:val="101"/>
          <w:sz w:val="46"/>
        </w:rPr>
        <w:t>.</w:t>
      </w:r>
    </w:p>
    <w:p w:rsidR="008B1039" w:rsidRDefault="008B1039">
      <w:pPr>
        <w:pStyle w:val="BodyText"/>
        <w:spacing w:before="6"/>
        <w:rPr>
          <w:rFonts w:ascii="Times New Roman"/>
          <w:sz w:val="45"/>
        </w:rPr>
      </w:pPr>
    </w:p>
    <w:p w:rsidR="008B1039" w:rsidRDefault="00AF0B68">
      <w:pPr>
        <w:tabs>
          <w:tab w:val="left" w:pos="8848"/>
        </w:tabs>
        <w:ind w:left="8218"/>
        <w:rPr>
          <w:rFonts w:ascii="Times New Roman"/>
          <w:sz w:val="46"/>
        </w:rPr>
      </w:pPr>
      <w:r>
        <w:rPr>
          <w:rFonts w:ascii="Times New Roman"/>
          <w:color w:val="232323"/>
          <w:spacing w:val="-10"/>
          <w:sz w:val="46"/>
        </w:rPr>
        <w:t>.</w:t>
      </w:r>
      <w:r>
        <w:rPr>
          <w:rFonts w:ascii="Times New Roman"/>
          <w:color w:val="232323"/>
          <w:sz w:val="46"/>
        </w:rPr>
        <w:tab/>
      </w:r>
      <w:r>
        <w:rPr>
          <w:rFonts w:ascii="Times New Roman"/>
          <w:color w:val="232323"/>
          <w:spacing w:val="-10"/>
          <w:sz w:val="46"/>
        </w:rPr>
        <w:t>.</w:t>
      </w:r>
    </w:p>
    <w:p w:rsidR="008B1039" w:rsidRDefault="008B1039">
      <w:pPr>
        <w:pStyle w:val="BodyText"/>
        <w:rPr>
          <w:rFonts w:ascii="Times New Roman"/>
          <w:sz w:val="50"/>
        </w:rPr>
      </w:pPr>
    </w:p>
    <w:p w:rsidR="008B1039" w:rsidRDefault="008B1039">
      <w:pPr>
        <w:pStyle w:val="BodyText"/>
        <w:rPr>
          <w:rFonts w:ascii="Times New Roman"/>
          <w:sz w:val="50"/>
        </w:rPr>
      </w:pPr>
    </w:p>
    <w:p w:rsidR="008B1039" w:rsidRDefault="008B1039">
      <w:pPr>
        <w:pStyle w:val="BodyText"/>
        <w:rPr>
          <w:rFonts w:ascii="Times New Roman"/>
          <w:sz w:val="50"/>
        </w:rPr>
      </w:pPr>
    </w:p>
    <w:p w:rsidR="008B1039" w:rsidRDefault="008B1039">
      <w:pPr>
        <w:pStyle w:val="BodyText"/>
        <w:rPr>
          <w:rFonts w:ascii="Times New Roman"/>
          <w:sz w:val="50"/>
        </w:rPr>
      </w:pPr>
    </w:p>
    <w:p w:rsidR="008B1039" w:rsidRDefault="008B1039">
      <w:pPr>
        <w:pStyle w:val="BodyText"/>
        <w:rPr>
          <w:rFonts w:ascii="Times New Roman"/>
          <w:sz w:val="50"/>
        </w:rPr>
      </w:pPr>
    </w:p>
    <w:p w:rsidR="008B1039" w:rsidRDefault="008B1039">
      <w:pPr>
        <w:pStyle w:val="BodyText"/>
        <w:spacing w:before="5"/>
        <w:rPr>
          <w:rFonts w:ascii="Times New Roman"/>
          <w:sz w:val="68"/>
        </w:rPr>
      </w:pPr>
    </w:p>
    <w:p w:rsidR="008B1039" w:rsidRDefault="00AF0B68">
      <w:pPr>
        <w:ind w:right="383"/>
        <w:jc w:val="right"/>
        <w:rPr>
          <w:rFonts w:ascii="Times New Roman"/>
          <w:sz w:val="46"/>
        </w:rPr>
      </w:pPr>
      <w:r>
        <w:rPr>
          <w:rFonts w:ascii="Times New Roman"/>
          <w:color w:val="232323"/>
          <w:sz w:val="46"/>
        </w:rPr>
        <w:t>.</w:t>
      </w:r>
    </w:p>
    <w:p w:rsidR="008B1039" w:rsidRDefault="008B1039">
      <w:pPr>
        <w:pStyle w:val="BodyText"/>
        <w:rPr>
          <w:rFonts w:ascii="Times New Roman"/>
          <w:sz w:val="50"/>
        </w:rPr>
      </w:pPr>
    </w:p>
    <w:p w:rsidR="008B1039" w:rsidRDefault="008B1039">
      <w:pPr>
        <w:pStyle w:val="BodyText"/>
        <w:rPr>
          <w:rFonts w:ascii="Times New Roman"/>
          <w:sz w:val="50"/>
        </w:rPr>
      </w:pPr>
    </w:p>
    <w:p w:rsidR="008B1039" w:rsidRDefault="008B1039">
      <w:pPr>
        <w:pStyle w:val="BodyText"/>
        <w:spacing w:before="3"/>
        <w:rPr>
          <w:rFonts w:ascii="Times New Roman"/>
          <w:sz w:val="51"/>
        </w:rPr>
      </w:pPr>
    </w:p>
    <w:p w:rsidR="008B1039" w:rsidRDefault="00AF0B68">
      <w:pPr>
        <w:ind w:left="466"/>
        <w:rPr>
          <w:b/>
          <w:sz w:val="15"/>
        </w:rPr>
      </w:pPr>
      <w:r>
        <w:rPr>
          <w:b/>
          <w:color w:val="232323"/>
          <w:w w:val="105"/>
          <w:sz w:val="15"/>
        </w:rPr>
        <w:t>Managing</w:t>
      </w:r>
      <w:r>
        <w:rPr>
          <w:b/>
          <w:color w:val="232323"/>
          <w:spacing w:val="-11"/>
          <w:w w:val="105"/>
          <w:sz w:val="15"/>
        </w:rPr>
        <w:t xml:space="preserve"> </w:t>
      </w:r>
      <w:r>
        <w:rPr>
          <w:b/>
          <w:color w:val="232323"/>
          <w:w w:val="105"/>
          <w:sz w:val="15"/>
        </w:rPr>
        <w:t>the</w:t>
      </w:r>
      <w:r>
        <w:rPr>
          <w:b/>
          <w:color w:val="232323"/>
          <w:spacing w:val="-11"/>
          <w:w w:val="105"/>
          <w:sz w:val="15"/>
        </w:rPr>
        <w:t xml:space="preserve"> </w:t>
      </w:r>
      <w:r>
        <w:rPr>
          <w:b/>
          <w:color w:val="232323"/>
          <w:w w:val="105"/>
          <w:sz w:val="15"/>
        </w:rPr>
        <w:t>risks</w:t>
      </w:r>
      <w:r>
        <w:rPr>
          <w:b/>
          <w:color w:val="232323"/>
          <w:spacing w:val="-11"/>
          <w:w w:val="105"/>
          <w:sz w:val="15"/>
        </w:rPr>
        <w:t xml:space="preserve"> </w:t>
      </w:r>
      <w:r>
        <w:rPr>
          <w:b/>
          <w:color w:val="232323"/>
          <w:w w:val="105"/>
          <w:sz w:val="15"/>
        </w:rPr>
        <w:t>of</w:t>
      </w:r>
      <w:r>
        <w:rPr>
          <w:b/>
          <w:color w:val="232323"/>
          <w:spacing w:val="-8"/>
          <w:w w:val="105"/>
          <w:sz w:val="15"/>
        </w:rPr>
        <w:t xml:space="preserve"> </w:t>
      </w:r>
      <w:r>
        <w:rPr>
          <w:b/>
          <w:color w:val="232323"/>
          <w:w w:val="105"/>
          <w:sz w:val="15"/>
        </w:rPr>
        <w:t>plant</w:t>
      </w:r>
      <w:r>
        <w:rPr>
          <w:b/>
          <w:color w:val="232323"/>
          <w:spacing w:val="-10"/>
          <w:w w:val="105"/>
          <w:sz w:val="15"/>
        </w:rPr>
        <w:t xml:space="preserve"> </w:t>
      </w:r>
      <w:r>
        <w:rPr>
          <w:b/>
          <w:color w:val="232323"/>
          <w:w w:val="105"/>
          <w:sz w:val="15"/>
        </w:rPr>
        <w:t>In</w:t>
      </w:r>
      <w:r>
        <w:rPr>
          <w:b/>
          <w:color w:val="232323"/>
          <w:spacing w:val="-9"/>
          <w:w w:val="105"/>
          <w:sz w:val="15"/>
        </w:rPr>
        <w:t xml:space="preserve"> </w:t>
      </w:r>
      <w:r>
        <w:rPr>
          <w:b/>
          <w:color w:val="232323"/>
          <w:w w:val="105"/>
          <w:sz w:val="15"/>
        </w:rPr>
        <w:t>the</w:t>
      </w:r>
      <w:r>
        <w:rPr>
          <w:b/>
          <w:color w:val="232323"/>
          <w:spacing w:val="-11"/>
          <w:w w:val="105"/>
          <w:sz w:val="15"/>
        </w:rPr>
        <w:t xml:space="preserve"> </w:t>
      </w:r>
      <w:r>
        <w:rPr>
          <w:b/>
          <w:color w:val="232323"/>
          <w:spacing w:val="-2"/>
          <w:w w:val="105"/>
          <w:sz w:val="15"/>
        </w:rPr>
        <w:t>workplace</w:t>
      </w:r>
    </w:p>
    <w:p w:rsidR="008B1039" w:rsidRDefault="008B1039">
      <w:pPr>
        <w:rPr>
          <w:sz w:val="15"/>
        </w:rPr>
        <w:sectPr w:rsidR="008B1039">
          <w:footerReference w:type="default" r:id="rId35"/>
          <w:pgSz w:w="11910" w:h="16840"/>
          <w:pgMar w:top="1720" w:right="1460" w:bottom="1120" w:left="1100" w:header="0" w:footer="928" w:gutter="0"/>
          <w:cols w:space="720"/>
        </w:sectPr>
      </w:pPr>
    </w:p>
    <w:tbl>
      <w:tblPr>
        <w:tblW w:w="0" w:type="auto"/>
        <w:tblInd w:w="532" w:type="dxa"/>
        <w:tblLayout w:type="fixed"/>
        <w:tblCellMar>
          <w:left w:w="0" w:type="dxa"/>
          <w:right w:w="0" w:type="dxa"/>
        </w:tblCellMar>
        <w:tblLook w:val="01E0" w:firstRow="1" w:lastRow="1" w:firstColumn="1" w:lastColumn="1" w:noHBand="0" w:noVBand="0"/>
      </w:tblPr>
      <w:tblGrid>
        <w:gridCol w:w="1373"/>
        <w:gridCol w:w="2330"/>
        <w:gridCol w:w="2862"/>
        <w:gridCol w:w="864"/>
        <w:gridCol w:w="1202"/>
      </w:tblGrid>
      <w:tr w:rsidR="008B1039">
        <w:trPr>
          <w:trHeight w:val="629"/>
        </w:trPr>
        <w:tc>
          <w:tcPr>
            <w:tcW w:w="1373" w:type="dxa"/>
          </w:tcPr>
          <w:p w:rsidR="008B1039" w:rsidRDefault="00AF0B68">
            <w:pPr>
              <w:pStyle w:val="TableParagraph"/>
              <w:spacing w:before="4" w:line="256" w:lineRule="auto"/>
              <w:ind w:left="64"/>
              <w:rPr>
                <w:b/>
                <w:sz w:val="18"/>
              </w:rPr>
            </w:pPr>
            <w:r>
              <w:rPr>
                <w:b/>
                <w:color w:val="232323"/>
                <w:spacing w:val="-2"/>
                <w:w w:val="105"/>
                <w:sz w:val="18"/>
              </w:rPr>
              <w:lastRenderedPageBreak/>
              <w:t>Plant Description</w:t>
            </w:r>
          </w:p>
        </w:tc>
        <w:tc>
          <w:tcPr>
            <w:tcW w:w="2330" w:type="dxa"/>
          </w:tcPr>
          <w:p w:rsidR="008B1039" w:rsidRDefault="00AF0B68">
            <w:pPr>
              <w:pStyle w:val="TableParagraph"/>
              <w:spacing w:line="206" w:lineRule="exact"/>
              <w:ind w:left="263"/>
              <w:rPr>
                <w:b/>
                <w:sz w:val="18"/>
              </w:rPr>
            </w:pPr>
            <w:r>
              <w:rPr>
                <w:b/>
                <w:color w:val="232323"/>
                <w:w w:val="105"/>
                <w:sz w:val="18"/>
              </w:rPr>
              <w:t>Reference</w:t>
            </w:r>
            <w:r>
              <w:rPr>
                <w:b/>
                <w:color w:val="232323"/>
                <w:spacing w:val="4"/>
                <w:w w:val="105"/>
                <w:sz w:val="18"/>
              </w:rPr>
              <w:t xml:space="preserve"> </w:t>
            </w:r>
            <w:r>
              <w:rPr>
                <w:b/>
                <w:color w:val="232323"/>
                <w:spacing w:val="-2"/>
                <w:w w:val="105"/>
                <w:sz w:val="18"/>
              </w:rPr>
              <w:t>Number</w:t>
            </w:r>
          </w:p>
        </w:tc>
        <w:tc>
          <w:tcPr>
            <w:tcW w:w="2862" w:type="dxa"/>
          </w:tcPr>
          <w:p w:rsidR="008B1039" w:rsidRDefault="00AF0B68">
            <w:pPr>
              <w:pStyle w:val="TableParagraph"/>
              <w:spacing w:line="206" w:lineRule="exact"/>
              <w:ind w:left="175"/>
              <w:rPr>
                <w:b/>
                <w:sz w:val="18"/>
              </w:rPr>
            </w:pPr>
            <w:r>
              <w:rPr>
                <w:b/>
                <w:color w:val="232323"/>
                <w:w w:val="105"/>
                <w:sz w:val="18"/>
              </w:rPr>
              <w:t>Standard</w:t>
            </w:r>
            <w:r>
              <w:rPr>
                <w:b/>
                <w:color w:val="232323"/>
                <w:spacing w:val="5"/>
                <w:w w:val="110"/>
                <w:sz w:val="18"/>
              </w:rPr>
              <w:t xml:space="preserve"> </w:t>
            </w:r>
            <w:r>
              <w:rPr>
                <w:b/>
                <w:color w:val="232323"/>
                <w:spacing w:val="-2"/>
                <w:w w:val="110"/>
                <w:sz w:val="18"/>
              </w:rPr>
              <w:t>Title</w:t>
            </w:r>
          </w:p>
        </w:tc>
        <w:tc>
          <w:tcPr>
            <w:tcW w:w="864" w:type="dxa"/>
          </w:tcPr>
          <w:p w:rsidR="008B1039" w:rsidRDefault="00AF0B68">
            <w:pPr>
              <w:pStyle w:val="TableParagraph"/>
              <w:spacing w:line="201" w:lineRule="exact"/>
              <w:ind w:left="106" w:right="99"/>
              <w:jc w:val="center"/>
              <w:rPr>
                <w:b/>
                <w:sz w:val="18"/>
              </w:rPr>
            </w:pPr>
            <w:r>
              <w:rPr>
                <w:b/>
                <w:color w:val="232323"/>
                <w:spacing w:val="-2"/>
                <w:w w:val="105"/>
                <w:sz w:val="18"/>
              </w:rPr>
              <w:t>Design</w:t>
            </w:r>
          </w:p>
        </w:tc>
        <w:tc>
          <w:tcPr>
            <w:tcW w:w="1202" w:type="dxa"/>
          </w:tcPr>
          <w:p w:rsidR="008B1039" w:rsidRDefault="00AF0B68">
            <w:pPr>
              <w:pStyle w:val="TableParagraph"/>
              <w:tabs>
                <w:tab w:val="left" w:pos="798"/>
              </w:tabs>
              <w:spacing w:line="206" w:lineRule="exact"/>
              <w:ind w:left="101"/>
              <w:rPr>
                <w:b/>
                <w:sz w:val="18"/>
              </w:rPr>
            </w:pPr>
            <w:r>
              <w:rPr>
                <w:b/>
                <w:color w:val="232323"/>
                <w:spacing w:val="-4"/>
                <w:w w:val="105"/>
                <w:sz w:val="18"/>
              </w:rPr>
              <w:t>Make</w:t>
            </w:r>
            <w:r>
              <w:rPr>
                <w:b/>
                <w:color w:val="232323"/>
                <w:sz w:val="18"/>
              </w:rPr>
              <w:tab/>
            </w:r>
            <w:r>
              <w:rPr>
                <w:b/>
                <w:color w:val="232323"/>
                <w:spacing w:val="-5"/>
                <w:w w:val="105"/>
                <w:sz w:val="18"/>
              </w:rPr>
              <w:t>Use</w:t>
            </w:r>
          </w:p>
        </w:tc>
      </w:tr>
      <w:tr w:rsidR="008B1039">
        <w:trPr>
          <w:trHeight w:val="414"/>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spacing w:before="7"/>
              <w:rPr>
                <w:b/>
                <w:sz w:val="16"/>
              </w:rPr>
            </w:pPr>
          </w:p>
          <w:p w:rsidR="008B1039" w:rsidRDefault="00AF0B68">
            <w:pPr>
              <w:pStyle w:val="TableParagraph"/>
              <w:spacing w:line="203" w:lineRule="exact"/>
              <w:ind w:left="262"/>
              <w:rPr>
                <w:sz w:val="19"/>
              </w:rPr>
            </w:pPr>
            <w:r>
              <w:rPr>
                <w:color w:val="232323"/>
                <w:sz w:val="19"/>
              </w:rPr>
              <w:t>AS/IEC</w:t>
            </w:r>
            <w:r>
              <w:rPr>
                <w:color w:val="232323"/>
                <w:spacing w:val="6"/>
                <w:sz w:val="19"/>
              </w:rPr>
              <w:t xml:space="preserve"> </w:t>
            </w:r>
            <w:r>
              <w:rPr>
                <w:color w:val="232323"/>
                <w:sz w:val="19"/>
              </w:rPr>
              <w:t>61511</w:t>
            </w:r>
            <w:r>
              <w:rPr>
                <w:color w:val="232323"/>
                <w:spacing w:val="-3"/>
                <w:sz w:val="19"/>
              </w:rPr>
              <w:t xml:space="preserve"> </w:t>
            </w:r>
            <w:r>
              <w:rPr>
                <w:color w:val="232323"/>
                <w:spacing w:val="-2"/>
                <w:sz w:val="19"/>
              </w:rPr>
              <w:t>(series)</w:t>
            </w:r>
          </w:p>
        </w:tc>
        <w:tc>
          <w:tcPr>
            <w:tcW w:w="2862" w:type="dxa"/>
          </w:tcPr>
          <w:p w:rsidR="008B1039" w:rsidRDefault="008B1039">
            <w:pPr>
              <w:pStyle w:val="TableParagraph"/>
              <w:spacing w:before="7"/>
              <w:rPr>
                <w:b/>
                <w:sz w:val="16"/>
              </w:rPr>
            </w:pPr>
          </w:p>
          <w:p w:rsidR="008B1039" w:rsidRDefault="00AF0B68">
            <w:pPr>
              <w:pStyle w:val="TableParagraph"/>
              <w:spacing w:line="203" w:lineRule="exact"/>
              <w:ind w:left="173"/>
              <w:rPr>
                <w:i/>
                <w:sz w:val="19"/>
              </w:rPr>
            </w:pPr>
            <w:r>
              <w:rPr>
                <w:i/>
                <w:color w:val="232323"/>
                <w:w w:val="105"/>
                <w:sz w:val="19"/>
              </w:rPr>
              <w:t>Functional</w:t>
            </w:r>
            <w:r>
              <w:rPr>
                <w:i/>
                <w:color w:val="232323"/>
                <w:spacing w:val="-2"/>
                <w:w w:val="105"/>
                <w:sz w:val="19"/>
              </w:rPr>
              <w:t xml:space="preserve"> </w:t>
            </w:r>
            <w:r>
              <w:rPr>
                <w:i/>
                <w:color w:val="232323"/>
                <w:w w:val="105"/>
                <w:sz w:val="19"/>
              </w:rPr>
              <w:t>safety-</w:t>
            </w:r>
            <w:r>
              <w:rPr>
                <w:i/>
                <w:color w:val="232323"/>
                <w:spacing w:val="-2"/>
                <w:w w:val="105"/>
                <w:sz w:val="19"/>
              </w:rPr>
              <w:t>Safety</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223"/>
        </w:trPr>
        <w:tc>
          <w:tcPr>
            <w:tcW w:w="1373" w:type="dxa"/>
          </w:tcPr>
          <w:p w:rsidR="008B1039" w:rsidRDefault="008B1039">
            <w:pPr>
              <w:pStyle w:val="TableParagraph"/>
              <w:rPr>
                <w:rFonts w:ascii="Times New Roman"/>
                <w:sz w:val="14"/>
              </w:rPr>
            </w:pPr>
          </w:p>
        </w:tc>
        <w:tc>
          <w:tcPr>
            <w:tcW w:w="2330" w:type="dxa"/>
          </w:tcPr>
          <w:p w:rsidR="008B1039" w:rsidRDefault="008B1039">
            <w:pPr>
              <w:pStyle w:val="TableParagraph"/>
              <w:rPr>
                <w:rFonts w:ascii="Times New Roman"/>
                <w:sz w:val="14"/>
              </w:rPr>
            </w:pPr>
          </w:p>
        </w:tc>
        <w:tc>
          <w:tcPr>
            <w:tcW w:w="2862" w:type="dxa"/>
          </w:tcPr>
          <w:p w:rsidR="008B1039" w:rsidRDefault="00AF0B68">
            <w:pPr>
              <w:pStyle w:val="TableParagraph"/>
              <w:spacing w:line="203" w:lineRule="exact"/>
              <w:ind w:left="175"/>
              <w:rPr>
                <w:i/>
                <w:sz w:val="19"/>
              </w:rPr>
            </w:pPr>
            <w:r>
              <w:rPr>
                <w:i/>
                <w:color w:val="232323"/>
                <w:sz w:val="19"/>
              </w:rPr>
              <w:t>instrumented</w:t>
            </w:r>
            <w:r>
              <w:rPr>
                <w:i/>
                <w:color w:val="232323"/>
                <w:spacing w:val="13"/>
                <w:sz w:val="19"/>
              </w:rPr>
              <w:t xml:space="preserve"> </w:t>
            </w:r>
            <w:r>
              <w:rPr>
                <w:i/>
                <w:color w:val="232323"/>
                <w:sz w:val="19"/>
              </w:rPr>
              <w:t>systems</w:t>
            </w:r>
            <w:r>
              <w:rPr>
                <w:i/>
                <w:color w:val="232323"/>
                <w:spacing w:val="10"/>
                <w:sz w:val="19"/>
              </w:rPr>
              <w:t xml:space="preserve"> </w:t>
            </w:r>
            <w:r>
              <w:rPr>
                <w:i/>
                <w:color w:val="232323"/>
                <w:sz w:val="19"/>
              </w:rPr>
              <w:t>for</w:t>
            </w:r>
            <w:r>
              <w:rPr>
                <w:i/>
                <w:color w:val="232323"/>
                <w:spacing w:val="-3"/>
                <w:sz w:val="19"/>
              </w:rPr>
              <w:t xml:space="preserve"> </w:t>
            </w:r>
            <w:r>
              <w:rPr>
                <w:i/>
                <w:color w:val="232323"/>
                <w:spacing w:val="-5"/>
                <w:sz w:val="19"/>
              </w:rPr>
              <w:t>the</w:t>
            </w:r>
          </w:p>
        </w:tc>
        <w:tc>
          <w:tcPr>
            <w:tcW w:w="864" w:type="dxa"/>
          </w:tcPr>
          <w:p w:rsidR="008B1039" w:rsidRDefault="008B1039">
            <w:pPr>
              <w:pStyle w:val="TableParagraph"/>
              <w:rPr>
                <w:rFonts w:ascii="Times New Roman"/>
                <w:sz w:val="14"/>
              </w:rPr>
            </w:pPr>
          </w:p>
        </w:tc>
        <w:tc>
          <w:tcPr>
            <w:tcW w:w="1202" w:type="dxa"/>
          </w:tcPr>
          <w:p w:rsidR="008B1039" w:rsidRDefault="008B1039">
            <w:pPr>
              <w:pStyle w:val="TableParagraph"/>
              <w:rPr>
                <w:rFonts w:ascii="Times New Roman"/>
                <w:sz w:val="14"/>
              </w:rPr>
            </w:pPr>
          </w:p>
        </w:tc>
      </w:tr>
      <w:tr w:rsidR="008B1039">
        <w:trPr>
          <w:trHeight w:val="415"/>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rPr>
                <w:rFonts w:ascii="Times New Roman"/>
                <w:sz w:val="18"/>
              </w:rPr>
            </w:pPr>
          </w:p>
        </w:tc>
        <w:tc>
          <w:tcPr>
            <w:tcW w:w="2862" w:type="dxa"/>
          </w:tcPr>
          <w:p w:rsidR="008B1039" w:rsidRDefault="00AF0B68">
            <w:pPr>
              <w:pStyle w:val="TableParagraph"/>
              <w:ind w:left="173"/>
              <w:rPr>
                <w:i/>
                <w:sz w:val="19"/>
              </w:rPr>
            </w:pPr>
            <w:r>
              <w:rPr>
                <w:i/>
                <w:color w:val="232323"/>
                <w:sz w:val="19"/>
              </w:rPr>
              <w:t>process</w:t>
            </w:r>
            <w:r>
              <w:rPr>
                <w:i/>
                <w:color w:val="232323"/>
                <w:spacing w:val="9"/>
                <w:sz w:val="19"/>
              </w:rPr>
              <w:t xml:space="preserve"> </w:t>
            </w:r>
            <w:r>
              <w:rPr>
                <w:i/>
                <w:color w:val="232323"/>
                <w:sz w:val="19"/>
              </w:rPr>
              <w:t>industry</w:t>
            </w:r>
            <w:r>
              <w:rPr>
                <w:i/>
                <w:color w:val="232323"/>
                <w:spacing w:val="5"/>
                <w:sz w:val="19"/>
              </w:rPr>
              <w:t xml:space="preserve"> </w:t>
            </w:r>
            <w:r>
              <w:rPr>
                <w:i/>
                <w:color w:val="232323"/>
                <w:spacing w:val="-2"/>
                <w:sz w:val="19"/>
              </w:rPr>
              <w:t>sector</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418"/>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spacing w:before="11"/>
              <w:rPr>
                <w:b/>
                <w:sz w:val="16"/>
              </w:rPr>
            </w:pPr>
          </w:p>
          <w:p w:rsidR="008B1039" w:rsidRDefault="00AF0B68">
            <w:pPr>
              <w:pStyle w:val="TableParagraph"/>
              <w:spacing w:line="203" w:lineRule="exact"/>
              <w:ind w:left="257"/>
              <w:rPr>
                <w:sz w:val="19"/>
              </w:rPr>
            </w:pPr>
            <w:r>
              <w:rPr>
                <w:color w:val="232323"/>
                <w:sz w:val="19"/>
              </w:rPr>
              <w:t>AS</w:t>
            </w:r>
            <w:r>
              <w:rPr>
                <w:color w:val="232323"/>
                <w:spacing w:val="2"/>
                <w:sz w:val="19"/>
              </w:rPr>
              <w:t xml:space="preserve"> </w:t>
            </w:r>
            <w:r>
              <w:rPr>
                <w:color w:val="232323"/>
                <w:spacing w:val="-4"/>
                <w:sz w:val="19"/>
              </w:rPr>
              <w:t>62061</w:t>
            </w:r>
          </w:p>
        </w:tc>
        <w:tc>
          <w:tcPr>
            <w:tcW w:w="2862" w:type="dxa"/>
          </w:tcPr>
          <w:p w:rsidR="008B1039" w:rsidRDefault="008B1039">
            <w:pPr>
              <w:pStyle w:val="TableParagraph"/>
              <w:spacing w:before="6"/>
              <w:rPr>
                <w:b/>
                <w:sz w:val="16"/>
              </w:rPr>
            </w:pPr>
          </w:p>
          <w:p w:rsidR="008B1039" w:rsidRDefault="00AF0B68">
            <w:pPr>
              <w:pStyle w:val="TableParagraph"/>
              <w:spacing w:line="208" w:lineRule="exact"/>
              <w:ind w:left="173"/>
              <w:rPr>
                <w:i/>
                <w:sz w:val="19"/>
              </w:rPr>
            </w:pPr>
            <w:r>
              <w:rPr>
                <w:i/>
                <w:color w:val="232323"/>
                <w:sz w:val="19"/>
              </w:rPr>
              <w:t>Safety</w:t>
            </w:r>
            <w:r>
              <w:rPr>
                <w:i/>
                <w:color w:val="232323"/>
                <w:spacing w:val="5"/>
                <w:sz w:val="19"/>
              </w:rPr>
              <w:t xml:space="preserve"> </w:t>
            </w:r>
            <w:r>
              <w:rPr>
                <w:i/>
                <w:color w:val="232323"/>
                <w:sz w:val="19"/>
              </w:rPr>
              <w:t xml:space="preserve">of </w:t>
            </w:r>
            <w:r>
              <w:rPr>
                <w:i/>
                <w:color w:val="232323"/>
                <w:spacing w:val="-2"/>
                <w:sz w:val="19"/>
              </w:rPr>
              <w:t>machinery:</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221"/>
        </w:trPr>
        <w:tc>
          <w:tcPr>
            <w:tcW w:w="1373" w:type="dxa"/>
          </w:tcPr>
          <w:p w:rsidR="008B1039" w:rsidRDefault="008B1039">
            <w:pPr>
              <w:pStyle w:val="TableParagraph"/>
              <w:rPr>
                <w:rFonts w:ascii="Times New Roman"/>
                <w:sz w:val="14"/>
              </w:rPr>
            </w:pPr>
          </w:p>
        </w:tc>
        <w:tc>
          <w:tcPr>
            <w:tcW w:w="2330" w:type="dxa"/>
          </w:tcPr>
          <w:p w:rsidR="008B1039" w:rsidRDefault="008B1039">
            <w:pPr>
              <w:pStyle w:val="TableParagraph"/>
              <w:rPr>
                <w:rFonts w:ascii="Times New Roman"/>
                <w:sz w:val="14"/>
              </w:rPr>
            </w:pPr>
          </w:p>
        </w:tc>
        <w:tc>
          <w:tcPr>
            <w:tcW w:w="2862" w:type="dxa"/>
          </w:tcPr>
          <w:p w:rsidR="008B1039" w:rsidRDefault="00AF0B68">
            <w:pPr>
              <w:pStyle w:val="TableParagraph"/>
              <w:spacing w:line="201" w:lineRule="exact"/>
              <w:ind w:left="168"/>
              <w:rPr>
                <w:i/>
                <w:sz w:val="19"/>
              </w:rPr>
            </w:pPr>
            <w:r>
              <w:rPr>
                <w:i/>
                <w:color w:val="232323"/>
                <w:sz w:val="19"/>
              </w:rPr>
              <w:t>Functional</w:t>
            </w:r>
            <w:r>
              <w:rPr>
                <w:i/>
                <w:color w:val="232323"/>
                <w:spacing w:val="9"/>
                <w:sz w:val="19"/>
              </w:rPr>
              <w:t xml:space="preserve"> </w:t>
            </w:r>
            <w:r>
              <w:rPr>
                <w:i/>
                <w:color w:val="232323"/>
                <w:sz w:val="19"/>
              </w:rPr>
              <w:t>safety</w:t>
            </w:r>
            <w:r>
              <w:rPr>
                <w:i/>
                <w:color w:val="232323"/>
                <w:spacing w:val="14"/>
                <w:sz w:val="19"/>
              </w:rPr>
              <w:t xml:space="preserve"> </w:t>
            </w:r>
            <w:r>
              <w:rPr>
                <w:i/>
                <w:color w:val="232323"/>
                <w:sz w:val="19"/>
              </w:rPr>
              <w:t>of</w:t>
            </w:r>
            <w:r>
              <w:rPr>
                <w:i/>
                <w:color w:val="232323"/>
                <w:spacing w:val="-4"/>
                <w:sz w:val="19"/>
              </w:rPr>
              <w:t xml:space="preserve"> </w:t>
            </w:r>
            <w:r>
              <w:rPr>
                <w:i/>
                <w:color w:val="232323"/>
                <w:spacing w:val="-2"/>
                <w:sz w:val="19"/>
              </w:rPr>
              <w:t>safety-</w:t>
            </w:r>
          </w:p>
        </w:tc>
        <w:tc>
          <w:tcPr>
            <w:tcW w:w="864" w:type="dxa"/>
          </w:tcPr>
          <w:p w:rsidR="008B1039" w:rsidRDefault="008B1039">
            <w:pPr>
              <w:pStyle w:val="TableParagraph"/>
              <w:rPr>
                <w:rFonts w:ascii="Times New Roman"/>
                <w:sz w:val="14"/>
              </w:rPr>
            </w:pPr>
          </w:p>
        </w:tc>
        <w:tc>
          <w:tcPr>
            <w:tcW w:w="1202" w:type="dxa"/>
          </w:tcPr>
          <w:p w:rsidR="008B1039" w:rsidRDefault="008B1039">
            <w:pPr>
              <w:pStyle w:val="TableParagraph"/>
              <w:rPr>
                <w:rFonts w:ascii="Times New Roman"/>
                <w:sz w:val="14"/>
              </w:rPr>
            </w:pPr>
          </w:p>
        </w:tc>
      </w:tr>
      <w:tr w:rsidR="008B1039">
        <w:trPr>
          <w:trHeight w:val="221"/>
        </w:trPr>
        <w:tc>
          <w:tcPr>
            <w:tcW w:w="1373" w:type="dxa"/>
          </w:tcPr>
          <w:p w:rsidR="008B1039" w:rsidRDefault="008B1039">
            <w:pPr>
              <w:pStyle w:val="TableParagraph"/>
              <w:rPr>
                <w:rFonts w:ascii="Times New Roman"/>
                <w:sz w:val="14"/>
              </w:rPr>
            </w:pPr>
          </w:p>
        </w:tc>
        <w:tc>
          <w:tcPr>
            <w:tcW w:w="2330" w:type="dxa"/>
          </w:tcPr>
          <w:p w:rsidR="008B1039" w:rsidRDefault="008B1039">
            <w:pPr>
              <w:pStyle w:val="TableParagraph"/>
              <w:rPr>
                <w:rFonts w:ascii="Times New Roman"/>
                <w:sz w:val="14"/>
              </w:rPr>
            </w:pPr>
          </w:p>
        </w:tc>
        <w:tc>
          <w:tcPr>
            <w:tcW w:w="2862" w:type="dxa"/>
          </w:tcPr>
          <w:p w:rsidR="008B1039" w:rsidRDefault="00AF0B68">
            <w:pPr>
              <w:pStyle w:val="TableParagraph"/>
              <w:spacing w:line="201" w:lineRule="exact"/>
              <w:ind w:left="170"/>
              <w:rPr>
                <w:i/>
                <w:sz w:val="19"/>
              </w:rPr>
            </w:pPr>
            <w:r>
              <w:rPr>
                <w:i/>
                <w:color w:val="232323"/>
                <w:sz w:val="19"/>
              </w:rPr>
              <w:t>related</w:t>
            </w:r>
            <w:r>
              <w:rPr>
                <w:i/>
                <w:color w:val="232323"/>
                <w:spacing w:val="1"/>
                <w:sz w:val="19"/>
              </w:rPr>
              <w:t xml:space="preserve"> </w:t>
            </w:r>
            <w:r>
              <w:rPr>
                <w:i/>
                <w:color w:val="232323"/>
                <w:sz w:val="19"/>
              </w:rPr>
              <w:t>electrical,</w:t>
            </w:r>
            <w:r>
              <w:rPr>
                <w:i/>
                <w:color w:val="232323"/>
                <w:spacing w:val="13"/>
                <w:sz w:val="19"/>
              </w:rPr>
              <w:t xml:space="preserve"> </w:t>
            </w:r>
            <w:r>
              <w:rPr>
                <w:i/>
                <w:color w:val="232323"/>
                <w:spacing w:val="-2"/>
                <w:sz w:val="19"/>
              </w:rPr>
              <w:t>electronic</w:t>
            </w:r>
          </w:p>
        </w:tc>
        <w:tc>
          <w:tcPr>
            <w:tcW w:w="864" w:type="dxa"/>
          </w:tcPr>
          <w:p w:rsidR="008B1039" w:rsidRDefault="008B1039">
            <w:pPr>
              <w:pStyle w:val="TableParagraph"/>
              <w:rPr>
                <w:rFonts w:ascii="Times New Roman"/>
                <w:sz w:val="14"/>
              </w:rPr>
            </w:pPr>
          </w:p>
        </w:tc>
        <w:tc>
          <w:tcPr>
            <w:tcW w:w="1202" w:type="dxa"/>
          </w:tcPr>
          <w:p w:rsidR="008B1039" w:rsidRDefault="008B1039">
            <w:pPr>
              <w:pStyle w:val="TableParagraph"/>
              <w:rPr>
                <w:rFonts w:ascii="Times New Roman"/>
                <w:sz w:val="14"/>
              </w:rPr>
            </w:pPr>
          </w:p>
        </w:tc>
      </w:tr>
      <w:tr w:rsidR="008B1039">
        <w:trPr>
          <w:trHeight w:val="223"/>
        </w:trPr>
        <w:tc>
          <w:tcPr>
            <w:tcW w:w="1373" w:type="dxa"/>
          </w:tcPr>
          <w:p w:rsidR="008B1039" w:rsidRDefault="008B1039">
            <w:pPr>
              <w:pStyle w:val="TableParagraph"/>
              <w:rPr>
                <w:rFonts w:ascii="Times New Roman"/>
                <w:sz w:val="14"/>
              </w:rPr>
            </w:pPr>
          </w:p>
        </w:tc>
        <w:tc>
          <w:tcPr>
            <w:tcW w:w="2330" w:type="dxa"/>
          </w:tcPr>
          <w:p w:rsidR="008B1039" w:rsidRDefault="008B1039">
            <w:pPr>
              <w:pStyle w:val="TableParagraph"/>
              <w:rPr>
                <w:rFonts w:ascii="Times New Roman"/>
                <w:sz w:val="14"/>
              </w:rPr>
            </w:pPr>
          </w:p>
        </w:tc>
        <w:tc>
          <w:tcPr>
            <w:tcW w:w="2862" w:type="dxa"/>
          </w:tcPr>
          <w:p w:rsidR="008B1039" w:rsidRDefault="00AF0B68">
            <w:pPr>
              <w:pStyle w:val="TableParagraph"/>
              <w:spacing w:line="203" w:lineRule="exact"/>
              <w:ind w:left="168"/>
              <w:rPr>
                <w:i/>
                <w:sz w:val="19"/>
              </w:rPr>
            </w:pPr>
            <w:r>
              <w:rPr>
                <w:i/>
                <w:color w:val="232323"/>
                <w:sz w:val="19"/>
              </w:rPr>
              <w:t>and</w:t>
            </w:r>
            <w:r>
              <w:rPr>
                <w:i/>
                <w:color w:val="232323"/>
                <w:spacing w:val="-2"/>
                <w:sz w:val="19"/>
              </w:rPr>
              <w:t xml:space="preserve"> </w:t>
            </w:r>
            <w:r>
              <w:rPr>
                <w:i/>
                <w:color w:val="232323"/>
                <w:sz w:val="19"/>
              </w:rPr>
              <w:t>programmable</w:t>
            </w:r>
            <w:r>
              <w:rPr>
                <w:i/>
                <w:color w:val="232323"/>
                <w:spacing w:val="20"/>
                <w:sz w:val="19"/>
              </w:rPr>
              <w:t xml:space="preserve"> </w:t>
            </w:r>
            <w:r>
              <w:rPr>
                <w:i/>
                <w:color w:val="232323"/>
                <w:spacing w:val="-2"/>
                <w:sz w:val="19"/>
              </w:rPr>
              <w:t>electronic</w:t>
            </w:r>
          </w:p>
        </w:tc>
        <w:tc>
          <w:tcPr>
            <w:tcW w:w="864" w:type="dxa"/>
          </w:tcPr>
          <w:p w:rsidR="008B1039" w:rsidRDefault="008B1039">
            <w:pPr>
              <w:pStyle w:val="TableParagraph"/>
              <w:rPr>
                <w:rFonts w:ascii="Times New Roman"/>
                <w:sz w:val="14"/>
              </w:rPr>
            </w:pPr>
          </w:p>
        </w:tc>
        <w:tc>
          <w:tcPr>
            <w:tcW w:w="1202" w:type="dxa"/>
          </w:tcPr>
          <w:p w:rsidR="008B1039" w:rsidRDefault="008B1039">
            <w:pPr>
              <w:pStyle w:val="TableParagraph"/>
              <w:rPr>
                <w:rFonts w:ascii="Times New Roman"/>
                <w:sz w:val="14"/>
              </w:rPr>
            </w:pPr>
          </w:p>
        </w:tc>
      </w:tr>
      <w:tr w:rsidR="008B1039">
        <w:trPr>
          <w:trHeight w:val="415"/>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rPr>
                <w:rFonts w:ascii="Times New Roman"/>
                <w:sz w:val="18"/>
              </w:rPr>
            </w:pPr>
          </w:p>
        </w:tc>
        <w:tc>
          <w:tcPr>
            <w:tcW w:w="2862" w:type="dxa"/>
          </w:tcPr>
          <w:p w:rsidR="008B1039" w:rsidRDefault="00AF0B68">
            <w:pPr>
              <w:pStyle w:val="TableParagraph"/>
              <w:ind w:left="166"/>
              <w:rPr>
                <w:i/>
                <w:sz w:val="19"/>
              </w:rPr>
            </w:pPr>
            <w:r>
              <w:rPr>
                <w:i/>
                <w:color w:val="232323"/>
                <w:sz w:val="19"/>
              </w:rPr>
              <w:t>control</w:t>
            </w:r>
            <w:r>
              <w:rPr>
                <w:i/>
                <w:color w:val="232323"/>
                <w:spacing w:val="8"/>
                <w:sz w:val="19"/>
              </w:rPr>
              <w:t xml:space="preserve"> </w:t>
            </w:r>
            <w:r>
              <w:rPr>
                <w:i/>
                <w:color w:val="232323"/>
                <w:spacing w:val="-2"/>
                <w:sz w:val="19"/>
              </w:rPr>
              <w:t>systems</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636"/>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spacing w:before="11"/>
              <w:rPr>
                <w:b/>
                <w:sz w:val="16"/>
              </w:rPr>
            </w:pPr>
          </w:p>
          <w:p w:rsidR="008B1039" w:rsidRDefault="00AF0B68">
            <w:pPr>
              <w:pStyle w:val="TableParagraph"/>
              <w:ind w:left="253"/>
              <w:rPr>
                <w:sz w:val="19"/>
              </w:rPr>
            </w:pPr>
            <w:r>
              <w:rPr>
                <w:color w:val="232323"/>
                <w:sz w:val="19"/>
              </w:rPr>
              <w:t>ISO</w:t>
            </w:r>
            <w:r>
              <w:rPr>
                <w:color w:val="232323"/>
                <w:spacing w:val="3"/>
                <w:sz w:val="19"/>
              </w:rPr>
              <w:t xml:space="preserve"> </w:t>
            </w:r>
            <w:r>
              <w:rPr>
                <w:color w:val="232323"/>
                <w:spacing w:val="-2"/>
                <w:sz w:val="19"/>
              </w:rPr>
              <w:t>13849.1</w:t>
            </w:r>
          </w:p>
        </w:tc>
        <w:tc>
          <w:tcPr>
            <w:tcW w:w="2862" w:type="dxa"/>
          </w:tcPr>
          <w:p w:rsidR="008B1039" w:rsidRDefault="00AF0B68">
            <w:pPr>
              <w:pStyle w:val="TableParagraph"/>
              <w:spacing w:before="176" w:line="220" w:lineRule="atLeast"/>
              <w:ind w:left="170" w:firstLine="2"/>
              <w:rPr>
                <w:i/>
                <w:sz w:val="19"/>
              </w:rPr>
            </w:pPr>
            <w:r>
              <w:rPr>
                <w:i/>
                <w:color w:val="232323"/>
                <w:sz w:val="19"/>
              </w:rPr>
              <w:t>Safety of</w:t>
            </w:r>
            <w:r>
              <w:rPr>
                <w:i/>
                <w:color w:val="232323"/>
                <w:spacing w:val="-8"/>
                <w:sz w:val="19"/>
              </w:rPr>
              <w:t xml:space="preserve"> </w:t>
            </w:r>
            <w:r>
              <w:rPr>
                <w:i/>
                <w:color w:val="232323"/>
                <w:sz w:val="19"/>
              </w:rPr>
              <w:t>machinery: Safety- related parts of control</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223"/>
        </w:trPr>
        <w:tc>
          <w:tcPr>
            <w:tcW w:w="1373" w:type="dxa"/>
          </w:tcPr>
          <w:p w:rsidR="008B1039" w:rsidRDefault="008B1039">
            <w:pPr>
              <w:pStyle w:val="TableParagraph"/>
              <w:rPr>
                <w:rFonts w:ascii="Times New Roman"/>
                <w:sz w:val="14"/>
              </w:rPr>
            </w:pPr>
          </w:p>
        </w:tc>
        <w:tc>
          <w:tcPr>
            <w:tcW w:w="2330" w:type="dxa"/>
          </w:tcPr>
          <w:p w:rsidR="008B1039" w:rsidRDefault="008B1039">
            <w:pPr>
              <w:pStyle w:val="TableParagraph"/>
              <w:rPr>
                <w:rFonts w:ascii="Times New Roman"/>
                <w:sz w:val="14"/>
              </w:rPr>
            </w:pPr>
          </w:p>
        </w:tc>
        <w:tc>
          <w:tcPr>
            <w:tcW w:w="2862" w:type="dxa"/>
          </w:tcPr>
          <w:p w:rsidR="008B1039" w:rsidRDefault="00AF0B68">
            <w:pPr>
              <w:pStyle w:val="TableParagraph"/>
              <w:spacing w:line="203" w:lineRule="exact"/>
              <w:ind w:left="169"/>
              <w:rPr>
                <w:i/>
                <w:sz w:val="19"/>
              </w:rPr>
            </w:pPr>
            <w:r>
              <w:rPr>
                <w:i/>
                <w:color w:val="232323"/>
                <w:w w:val="110"/>
                <w:sz w:val="19"/>
              </w:rPr>
              <w:t>systems-Part</w:t>
            </w:r>
            <w:r>
              <w:rPr>
                <w:i/>
                <w:color w:val="232323"/>
                <w:spacing w:val="23"/>
                <w:w w:val="110"/>
                <w:sz w:val="19"/>
              </w:rPr>
              <w:t xml:space="preserve"> </w:t>
            </w:r>
            <w:r>
              <w:rPr>
                <w:i/>
                <w:color w:val="232323"/>
                <w:w w:val="110"/>
                <w:sz w:val="19"/>
              </w:rPr>
              <w:t>1</w:t>
            </w:r>
            <w:r>
              <w:rPr>
                <w:i/>
                <w:color w:val="232323"/>
                <w:spacing w:val="-5"/>
                <w:w w:val="110"/>
                <w:sz w:val="19"/>
              </w:rPr>
              <w:t xml:space="preserve"> </w:t>
            </w:r>
            <w:r>
              <w:rPr>
                <w:i/>
                <w:color w:val="232323"/>
                <w:spacing w:val="-2"/>
                <w:w w:val="110"/>
                <w:sz w:val="19"/>
              </w:rPr>
              <w:t>General</w:t>
            </w:r>
          </w:p>
        </w:tc>
        <w:tc>
          <w:tcPr>
            <w:tcW w:w="864" w:type="dxa"/>
          </w:tcPr>
          <w:p w:rsidR="008B1039" w:rsidRDefault="008B1039">
            <w:pPr>
              <w:pStyle w:val="TableParagraph"/>
              <w:rPr>
                <w:rFonts w:ascii="Times New Roman"/>
                <w:sz w:val="14"/>
              </w:rPr>
            </w:pPr>
          </w:p>
        </w:tc>
        <w:tc>
          <w:tcPr>
            <w:tcW w:w="1202" w:type="dxa"/>
          </w:tcPr>
          <w:p w:rsidR="008B1039" w:rsidRDefault="008B1039">
            <w:pPr>
              <w:pStyle w:val="TableParagraph"/>
              <w:rPr>
                <w:rFonts w:ascii="Times New Roman"/>
                <w:sz w:val="14"/>
              </w:rPr>
            </w:pPr>
          </w:p>
        </w:tc>
      </w:tr>
      <w:tr w:rsidR="008B1039">
        <w:trPr>
          <w:trHeight w:val="413"/>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rPr>
                <w:rFonts w:ascii="Times New Roman"/>
                <w:sz w:val="18"/>
              </w:rPr>
            </w:pPr>
          </w:p>
        </w:tc>
        <w:tc>
          <w:tcPr>
            <w:tcW w:w="2862" w:type="dxa"/>
          </w:tcPr>
          <w:p w:rsidR="008B1039" w:rsidRDefault="00AF0B68">
            <w:pPr>
              <w:pStyle w:val="TableParagraph"/>
              <w:spacing w:line="217" w:lineRule="exact"/>
              <w:ind w:left="169"/>
              <w:rPr>
                <w:i/>
                <w:sz w:val="19"/>
              </w:rPr>
            </w:pPr>
            <w:r>
              <w:rPr>
                <w:i/>
                <w:color w:val="232323"/>
                <w:sz w:val="19"/>
              </w:rPr>
              <w:t>principles</w:t>
            </w:r>
            <w:r>
              <w:rPr>
                <w:i/>
                <w:color w:val="232323"/>
                <w:spacing w:val="11"/>
                <w:sz w:val="19"/>
              </w:rPr>
              <w:t xml:space="preserve"> </w:t>
            </w:r>
            <w:r>
              <w:rPr>
                <w:i/>
                <w:color w:val="232323"/>
                <w:sz w:val="19"/>
              </w:rPr>
              <w:t>for</w:t>
            </w:r>
            <w:r>
              <w:rPr>
                <w:i/>
                <w:color w:val="232323"/>
                <w:spacing w:val="-3"/>
                <w:sz w:val="19"/>
              </w:rPr>
              <w:t xml:space="preserve"> </w:t>
            </w:r>
            <w:r>
              <w:rPr>
                <w:i/>
                <w:color w:val="232323"/>
                <w:spacing w:val="-2"/>
                <w:sz w:val="19"/>
              </w:rPr>
              <w:t>design</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418"/>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spacing w:before="11"/>
              <w:rPr>
                <w:b/>
                <w:sz w:val="16"/>
              </w:rPr>
            </w:pPr>
          </w:p>
          <w:p w:rsidR="008B1039" w:rsidRDefault="00AF0B68">
            <w:pPr>
              <w:pStyle w:val="TableParagraph"/>
              <w:spacing w:line="203" w:lineRule="exact"/>
              <w:ind w:left="252"/>
              <w:rPr>
                <w:sz w:val="19"/>
              </w:rPr>
            </w:pPr>
            <w:r>
              <w:rPr>
                <w:color w:val="232323"/>
                <w:w w:val="105"/>
                <w:sz w:val="19"/>
              </w:rPr>
              <w:t>BS</w:t>
            </w:r>
            <w:r>
              <w:rPr>
                <w:color w:val="232323"/>
                <w:spacing w:val="-3"/>
                <w:w w:val="105"/>
                <w:sz w:val="19"/>
              </w:rPr>
              <w:t xml:space="preserve"> </w:t>
            </w:r>
            <w:r>
              <w:rPr>
                <w:color w:val="232323"/>
                <w:w w:val="105"/>
                <w:sz w:val="19"/>
              </w:rPr>
              <w:t>EN</w:t>
            </w:r>
            <w:r>
              <w:rPr>
                <w:color w:val="232323"/>
                <w:spacing w:val="-12"/>
                <w:w w:val="105"/>
                <w:sz w:val="19"/>
              </w:rPr>
              <w:t xml:space="preserve"> </w:t>
            </w:r>
            <w:r>
              <w:rPr>
                <w:color w:val="232323"/>
                <w:w w:val="105"/>
                <w:sz w:val="19"/>
              </w:rPr>
              <w:t>61496-</w:t>
            </w:r>
            <w:r>
              <w:rPr>
                <w:color w:val="232323"/>
                <w:spacing w:val="-2"/>
                <w:w w:val="105"/>
                <w:sz w:val="19"/>
              </w:rPr>
              <w:t>1:2013</w:t>
            </w:r>
          </w:p>
        </w:tc>
        <w:tc>
          <w:tcPr>
            <w:tcW w:w="2862" w:type="dxa"/>
          </w:tcPr>
          <w:p w:rsidR="008B1039" w:rsidRDefault="008B1039">
            <w:pPr>
              <w:pStyle w:val="TableParagraph"/>
              <w:spacing w:before="6"/>
              <w:rPr>
                <w:b/>
                <w:sz w:val="16"/>
              </w:rPr>
            </w:pPr>
          </w:p>
          <w:p w:rsidR="008B1039" w:rsidRDefault="00AF0B68">
            <w:pPr>
              <w:pStyle w:val="TableParagraph"/>
              <w:spacing w:line="208" w:lineRule="exact"/>
              <w:ind w:left="168"/>
              <w:rPr>
                <w:i/>
                <w:sz w:val="19"/>
              </w:rPr>
            </w:pPr>
            <w:r>
              <w:rPr>
                <w:i/>
                <w:color w:val="232323"/>
                <w:w w:val="105"/>
                <w:sz w:val="19"/>
              </w:rPr>
              <w:t>Safety</w:t>
            </w:r>
            <w:r>
              <w:rPr>
                <w:i/>
                <w:color w:val="232323"/>
                <w:spacing w:val="9"/>
                <w:w w:val="105"/>
                <w:sz w:val="19"/>
              </w:rPr>
              <w:t xml:space="preserve"> </w:t>
            </w:r>
            <w:r>
              <w:rPr>
                <w:i/>
                <w:color w:val="232323"/>
                <w:w w:val="105"/>
                <w:sz w:val="19"/>
              </w:rPr>
              <w:t>of</w:t>
            </w:r>
            <w:r>
              <w:rPr>
                <w:i/>
                <w:color w:val="232323"/>
                <w:spacing w:val="8"/>
                <w:w w:val="105"/>
                <w:sz w:val="19"/>
              </w:rPr>
              <w:t xml:space="preserve"> </w:t>
            </w:r>
            <w:r>
              <w:rPr>
                <w:i/>
                <w:color w:val="232323"/>
                <w:w w:val="105"/>
                <w:sz w:val="19"/>
              </w:rPr>
              <w:t>machinery-</w:t>
            </w:r>
            <w:r>
              <w:rPr>
                <w:i/>
                <w:color w:val="232323"/>
                <w:spacing w:val="-2"/>
                <w:w w:val="105"/>
                <w:sz w:val="19"/>
              </w:rPr>
              <w:t>Electro-</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439"/>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rPr>
                <w:rFonts w:ascii="Times New Roman"/>
                <w:sz w:val="18"/>
              </w:rPr>
            </w:pPr>
          </w:p>
        </w:tc>
        <w:tc>
          <w:tcPr>
            <w:tcW w:w="2862" w:type="dxa"/>
          </w:tcPr>
          <w:p w:rsidR="008B1039" w:rsidRDefault="00AF0B68">
            <w:pPr>
              <w:pStyle w:val="TableParagraph"/>
              <w:spacing w:line="216" w:lineRule="exact"/>
              <w:ind w:left="167" w:right="299" w:hanging="3"/>
              <w:rPr>
                <w:i/>
                <w:sz w:val="19"/>
              </w:rPr>
            </w:pPr>
            <w:r>
              <w:rPr>
                <w:i/>
                <w:color w:val="232323"/>
                <w:w w:val="105"/>
                <w:sz w:val="19"/>
              </w:rPr>
              <w:t>sensitive protective equipment-Part 1:</w:t>
            </w:r>
            <w:r>
              <w:rPr>
                <w:i/>
                <w:color w:val="232323"/>
                <w:spacing w:val="-1"/>
                <w:w w:val="105"/>
                <w:sz w:val="19"/>
              </w:rPr>
              <w:t xml:space="preserve"> </w:t>
            </w:r>
            <w:r>
              <w:rPr>
                <w:i/>
                <w:color w:val="232323"/>
                <w:w w:val="105"/>
                <w:sz w:val="19"/>
              </w:rPr>
              <w:t>General</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418"/>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rPr>
                <w:rFonts w:ascii="Times New Roman"/>
                <w:sz w:val="18"/>
              </w:rPr>
            </w:pPr>
          </w:p>
        </w:tc>
        <w:tc>
          <w:tcPr>
            <w:tcW w:w="2862" w:type="dxa"/>
          </w:tcPr>
          <w:p w:rsidR="008B1039" w:rsidRDefault="00AF0B68">
            <w:pPr>
              <w:pStyle w:val="TableParagraph"/>
              <w:ind w:left="165"/>
              <w:rPr>
                <w:i/>
                <w:sz w:val="19"/>
              </w:rPr>
            </w:pPr>
            <w:r>
              <w:rPr>
                <w:i/>
                <w:color w:val="232323"/>
                <w:sz w:val="19"/>
              </w:rPr>
              <w:t>requirements</w:t>
            </w:r>
            <w:r>
              <w:rPr>
                <w:i/>
                <w:color w:val="232323"/>
                <w:spacing w:val="26"/>
                <w:sz w:val="19"/>
              </w:rPr>
              <w:t xml:space="preserve"> </w:t>
            </w:r>
            <w:r>
              <w:rPr>
                <w:i/>
                <w:color w:val="232323"/>
                <w:sz w:val="19"/>
              </w:rPr>
              <w:t xml:space="preserve">and </w:t>
            </w:r>
            <w:r>
              <w:rPr>
                <w:i/>
                <w:color w:val="232323"/>
                <w:spacing w:val="-2"/>
                <w:sz w:val="19"/>
              </w:rPr>
              <w:t>tests</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415"/>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spacing w:before="8"/>
              <w:rPr>
                <w:b/>
                <w:sz w:val="16"/>
              </w:rPr>
            </w:pPr>
          </w:p>
          <w:p w:rsidR="008B1039" w:rsidRDefault="00AF0B68">
            <w:pPr>
              <w:pStyle w:val="TableParagraph"/>
              <w:spacing w:before="1" w:line="203" w:lineRule="exact"/>
              <w:ind w:left="252"/>
              <w:rPr>
                <w:sz w:val="19"/>
              </w:rPr>
            </w:pPr>
            <w:r>
              <w:rPr>
                <w:color w:val="232323"/>
                <w:spacing w:val="-2"/>
                <w:w w:val="105"/>
                <w:sz w:val="19"/>
              </w:rPr>
              <w:t>AS</w:t>
            </w:r>
            <w:r>
              <w:rPr>
                <w:color w:val="232323"/>
                <w:spacing w:val="-1"/>
                <w:w w:val="105"/>
                <w:sz w:val="19"/>
              </w:rPr>
              <w:t xml:space="preserve"> </w:t>
            </w:r>
            <w:r>
              <w:rPr>
                <w:color w:val="232323"/>
                <w:spacing w:val="-2"/>
                <w:w w:val="105"/>
                <w:sz w:val="19"/>
              </w:rPr>
              <w:t>1121</w:t>
            </w:r>
            <w:r>
              <w:rPr>
                <w:color w:val="6B6B6B"/>
                <w:spacing w:val="-2"/>
                <w:w w:val="105"/>
                <w:sz w:val="19"/>
              </w:rPr>
              <w:t>.</w:t>
            </w:r>
            <w:r>
              <w:rPr>
                <w:color w:val="232323"/>
                <w:spacing w:val="-2"/>
                <w:w w:val="105"/>
                <w:sz w:val="19"/>
              </w:rPr>
              <w:t>1-</w:t>
            </w:r>
            <w:r>
              <w:rPr>
                <w:color w:val="232323"/>
                <w:spacing w:val="-4"/>
                <w:w w:val="105"/>
                <w:sz w:val="19"/>
              </w:rPr>
              <w:t>2007</w:t>
            </w:r>
          </w:p>
        </w:tc>
        <w:tc>
          <w:tcPr>
            <w:tcW w:w="2862" w:type="dxa"/>
          </w:tcPr>
          <w:p w:rsidR="008B1039" w:rsidRDefault="008B1039">
            <w:pPr>
              <w:pStyle w:val="TableParagraph"/>
              <w:spacing w:before="8"/>
              <w:rPr>
                <w:b/>
                <w:sz w:val="16"/>
              </w:rPr>
            </w:pPr>
          </w:p>
          <w:p w:rsidR="008B1039" w:rsidRDefault="00AF0B68">
            <w:pPr>
              <w:pStyle w:val="TableParagraph"/>
              <w:spacing w:before="1" w:line="203" w:lineRule="exact"/>
              <w:ind w:left="171"/>
              <w:rPr>
                <w:i/>
                <w:sz w:val="19"/>
              </w:rPr>
            </w:pPr>
            <w:r>
              <w:rPr>
                <w:i/>
                <w:color w:val="232323"/>
                <w:sz w:val="19"/>
              </w:rPr>
              <w:t>Agricultural</w:t>
            </w:r>
            <w:r>
              <w:rPr>
                <w:i/>
                <w:color w:val="232323"/>
                <w:spacing w:val="9"/>
                <w:sz w:val="19"/>
              </w:rPr>
              <w:t xml:space="preserve"> </w:t>
            </w:r>
            <w:r>
              <w:rPr>
                <w:i/>
                <w:color w:val="232323"/>
                <w:sz w:val="19"/>
              </w:rPr>
              <w:t>tractor</w:t>
            </w:r>
            <w:r>
              <w:rPr>
                <w:i/>
                <w:color w:val="232323"/>
                <w:spacing w:val="2"/>
                <w:sz w:val="19"/>
              </w:rPr>
              <w:t xml:space="preserve"> </w:t>
            </w:r>
            <w:r>
              <w:rPr>
                <w:i/>
                <w:color w:val="232323"/>
                <w:spacing w:val="-2"/>
                <w:sz w:val="19"/>
              </w:rPr>
              <w:t>power</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221"/>
        </w:trPr>
        <w:tc>
          <w:tcPr>
            <w:tcW w:w="1373" w:type="dxa"/>
          </w:tcPr>
          <w:p w:rsidR="008B1039" w:rsidRDefault="008B1039">
            <w:pPr>
              <w:pStyle w:val="TableParagraph"/>
              <w:rPr>
                <w:rFonts w:ascii="Times New Roman"/>
                <w:sz w:val="14"/>
              </w:rPr>
            </w:pPr>
          </w:p>
        </w:tc>
        <w:tc>
          <w:tcPr>
            <w:tcW w:w="2330" w:type="dxa"/>
          </w:tcPr>
          <w:p w:rsidR="008B1039" w:rsidRDefault="008B1039">
            <w:pPr>
              <w:pStyle w:val="TableParagraph"/>
              <w:rPr>
                <w:rFonts w:ascii="Times New Roman"/>
                <w:sz w:val="14"/>
              </w:rPr>
            </w:pPr>
          </w:p>
        </w:tc>
        <w:tc>
          <w:tcPr>
            <w:tcW w:w="2862" w:type="dxa"/>
          </w:tcPr>
          <w:p w:rsidR="008B1039" w:rsidRDefault="00AF0B68">
            <w:pPr>
              <w:pStyle w:val="TableParagraph"/>
              <w:spacing w:line="201" w:lineRule="exact"/>
              <w:ind w:left="166"/>
              <w:rPr>
                <w:i/>
                <w:sz w:val="19"/>
              </w:rPr>
            </w:pPr>
            <w:r>
              <w:rPr>
                <w:i/>
                <w:color w:val="232323"/>
                <w:w w:val="105"/>
                <w:sz w:val="19"/>
              </w:rPr>
              <w:t>take-offs-Rear-</w:t>
            </w:r>
            <w:r>
              <w:rPr>
                <w:i/>
                <w:color w:val="232323"/>
                <w:spacing w:val="-2"/>
                <w:w w:val="105"/>
                <w:sz w:val="19"/>
              </w:rPr>
              <w:t>mounted</w:t>
            </w:r>
          </w:p>
        </w:tc>
        <w:tc>
          <w:tcPr>
            <w:tcW w:w="864" w:type="dxa"/>
          </w:tcPr>
          <w:p w:rsidR="008B1039" w:rsidRDefault="008B1039">
            <w:pPr>
              <w:pStyle w:val="TableParagraph"/>
              <w:rPr>
                <w:rFonts w:ascii="Times New Roman"/>
                <w:sz w:val="14"/>
              </w:rPr>
            </w:pPr>
          </w:p>
        </w:tc>
        <w:tc>
          <w:tcPr>
            <w:tcW w:w="1202" w:type="dxa"/>
          </w:tcPr>
          <w:p w:rsidR="008B1039" w:rsidRDefault="008B1039">
            <w:pPr>
              <w:pStyle w:val="TableParagraph"/>
              <w:rPr>
                <w:rFonts w:ascii="Times New Roman"/>
                <w:sz w:val="14"/>
              </w:rPr>
            </w:pPr>
          </w:p>
        </w:tc>
      </w:tr>
      <w:tr w:rsidR="008B1039">
        <w:trPr>
          <w:trHeight w:val="221"/>
        </w:trPr>
        <w:tc>
          <w:tcPr>
            <w:tcW w:w="1373" w:type="dxa"/>
          </w:tcPr>
          <w:p w:rsidR="008B1039" w:rsidRDefault="008B1039">
            <w:pPr>
              <w:pStyle w:val="TableParagraph"/>
              <w:rPr>
                <w:rFonts w:ascii="Times New Roman"/>
                <w:sz w:val="14"/>
              </w:rPr>
            </w:pPr>
          </w:p>
        </w:tc>
        <w:tc>
          <w:tcPr>
            <w:tcW w:w="2330" w:type="dxa"/>
          </w:tcPr>
          <w:p w:rsidR="008B1039" w:rsidRDefault="008B1039">
            <w:pPr>
              <w:pStyle w:val="TableParagraph"/>
              <w:rPr>
                <w:rFonts w:ascii="Times New Roman"/>
                <w:sz w:val="14"/>
              </w:rPr>
            </w:pPr>
          </w:p>
        </w:tc>
        <w:tc>
          <w:tcPr>
            <w:tcW w:w="2862" w:type="dxa"/>
          </w:tcPr>
          <w:p w:rsidR="008B1039" w:rsidRDefault="00AF0B68">
            <w:pPr>
              <w:pStyle w:val="TableParagraph"/>
              <w:spacing w:line="201" w:lineRule="exact"/>
              <w:ind w:left="169"/>
              <w:rPr>
                <w:i/>
                <w:sz w:val="19"/>
              </w:rPr>
            </w:pPr>
            <w:r>
              <w:rPr>
                <w:i/>
                <w:color w:val="232323"/>
                <w:sz w:val="19"/>
              </w:rPr>
              <w:t>power</w:t>
            </w:r>
            <w:r>
              <w:rPr>
                <w:i/>
                <w:color w:val="232323"/>
                <w:spacing w:val="6"/>
                <w:sz w:val="19"/>
              </w:rPr>
              <w:t xml:space="preserve"> </w:t>
            </w:r>
            <w:r>
              <w:rPr>
                <w:i/>
                <w:color w:val="232323"/>
                <w:sz w:val="19"/>
              </w:rPr>
              <w:t>take-off</w:t>
            </w:r>
            <w:r>
              <w:rPr>
                <w:i/>
                <w:color w:val="232323"/>
                <w:spacing w:val="6"/>
                <w:sz w:val="19"/>
              </w:rPr>
              <w:t xml:space="preserve"> </w:t>
            </w:r>
            <w:r>
              <w:rPr>
                <w:i/>
                <w:color w:val="232323"/>
                <w:sz w:val="19"/>
              </w:rPr>
              <w:t>types</w:t>
            </w:r>
            <w:r>
              <w:rPr>
                <w:i/>
                <w:color w:val="232323"/>
                <w:spacing w:val="7"/>
                <w:sz w:val="19"/>
              </w:rPr>
              <w:t xml:space="preserve"> </w:t>
            </w:r>
            <w:r>
              <w:rPr>
                <w:i/>
                <w:color w:val="232323"/>
                <w:sz w:val="19"/>
              </w:rPr>
              <w:t>1,</w:t>
            </w:r>
            <w:r>
              <w:rPr>
                <w:i/>
                <w:color w:val="232323"/>
                <w:spacing w:val="3"/>
                <w:sz w:val="19"/>
              </w:rPr>
              <w:t xml:space="preserve"> </w:t>
            </w:r>
            <w:r>
              <w:rPr>
                <w:i/>
                <w:color w:val="232323"/>
                <w:sz w:val="19"/>
              </w:rPr>
              <w:t>2</w:t>
            </w:r>
            <w:r>
              <w:rPr>
                <w:i/>
                <w:color w:val="232323"/>
                <w:spacing w:val="-3"/>
                <w:sz w:val="19"/>
              </w:rPr>
              <w:t xml:space="preserve"> </w:t>
            </w:r>
            <w:r>
              <w:rPr>
                <w:i/>
                <w:color w:val="232323"/>
                <w:spacing w:val="-5"/>
                <w:sz w:val="19"/>
              </w:rPr>
              <w:t>and</w:t>
            </w:r>
          </w:p>
        </w:tc>
        <w:tc>
          <w:tcPr>
            <w:tcW w:w="864" w:type="dxa"/>
          </w:tcPr>
          <w:p w:rsidR="008B1039" w:rsidRDefault="008B1039">
            <w:pPr>
              <w:pStyle w:val="TableParagraph"/>
              <w:rPr>
                <w:rFonts w:ascii="Times New Roman"/>
                <w:sz w:val="14"/>
              </w:rPr>
            </w:pPr>
          </w:p>
        </w:tc>
        <w:tc>
          <w:tcPr>
            <w:tcW w:w="1202" w:type="dxa"/>
          </w:tcPr>
          <w:p w:rsidR="008B1039" w:rsidRDefault="008B1039">
            <w:pPr>
              <w:pStyle w:val="TableParagraph"/>
              <w:rPr>
                <w:rFonts w:ascii="Times New Roman"/>
                <w:sz w:val="14"/>
              </w:rPr>
            </w:pPr>
          </w:p>
        </w:tc>
      </w:tr>
      <w:tr w:rsidR="008B1039">
        <w:trPr>
          <w:trHeight w:val="221"/>
        </w:trPr>
        <w:tc>
          <w:tcPr>
            <w:tcW w:w="1373" w:type="dxa"/>
          </w:tcPr>
          <w:p w:rsidR="008B1039" w:rsidRDefault="008B1039">
            <w:pPr>
              <w:pStyle w:val="TableParagraph"/>
              <w:rPr>
                <w:rFonts w:ascii="Times New Roman"/>
                <w:sz w:val="14"/>
              </w:rPr>
            </w:pPr>
          </w:p>
        </w:tc>
        <w:tc>
          <w:tcPr>
            <w:tcW w:w="2330" w:type="dxa"/>
          </w:tcPr>
          <w:p w:rsidR="008B1039" w:rsidRDefault="008B1039">
            <w:pPr>
              <w:pStyle w:val="TableParagraph"/>
              <w:rPr>
                <w:rFonts w:ascii="Times New Roman"/>
                <w:sz w:val="14"/>
              </w:rPr>
            </w:pPr>
          </w:p>
        </w:tc>
        <w:tc>
          <w:tcPr>
            <w:tcW w:w="2862" w:type="dxa"/>
          </w:tcPr>
          <w:p w:rsidR="008B1039" w:rsidRDefault="00AF0B68">
            <w:pPr>
              <w:pStyle w:val="TableParagraph"/>
              <w:spacing w:line="201" w:lineRule="exact"/>
              <w:ind w:left="161"/>
              <w:rPr>
                <w:i/>
                <w:sz w:val="19"/>
              </w:rPr>
            </w:pPr>
            <w:r>
              <w:rPr>
                <w:i/>
                <w:color w:val="232323"/>
                <w:w w:val="110"/>
                <w:sz w:val="19"/>
              </w:rPr>
              <w:t>3-General</w:t>
            </w:r>
            <w:r>
              <w:rPr>
                <w:i/>
                <w:color w:val="232323"/>
                <w:spacing w:val="43"/>
                <w:w w:val="110"/>
                <w:sz w:val="19"/>
              </w:rPr>
              <w:t xml:space="preserve"> </w:t>
            </w:r>
            <w:r>
              <w:rPr>
                <w:i/>
                <w:color w:val="232323"/>
                <w:spacing w:val="-2"/>
                <w:w w:val="110"/>
                <w:sz w:val="19"/>
              </w:rPr>
              <w:t>specifications</w:t>
            </w:r>
            <w:r>
              <w:rPr>
                <w:i/>
                <w:color w:val="4D4D4D"/>
                <w:spacing w:val="-2"/>
                <w:w w:val="110"/>
                <w:sz w:val="19"/>
              </w:rPr>
              <w:t>,</w:t>
            </w:r>
          </w:p>
        </w:tc>
        <w:tc>
          <w:tcPr>
            <w:tcW w:w="864" w:type="dxa"/>
          </w:tcPr>
          <w:p w:rsidR="008B1039" w:rsidRDefault="008B1039">
            <w:pPr>
              <w:pStyle w:val="TableParagraph"/>
              <w:rPr>
                <w:rFonts w:ascii="Times New Roman"/>
                <w:sz w:val="14"/>
              </w:rPr>
            </w:pPr>
          </w:p>
        </w:tc>
        <w:tc>
          <w:tcPr>
            <w:tcW w:w="1202" w:type="dxa"/>
          </w:tcPr>
          <w:p w:rsidR="008B1039" w:rsidRDefault="008B1039">
            <w:pPr>
              <w:pStyle w:val="TableParagraph"/>
              <w:rPr>
                <w:rFonts w:ascii="Times New Roman"/>
                <w:sz w:val="14"/>
              </w:rPr>
            </w:pPr>
          </w:p>
        </w:tc>
      </w:tr>
      <w:tr w:rsidR="008B1039">
        <w:trPr>
          <w:trHeight w:val="221"/>
        </w:trPr>
        <w:tc>
          <w:tcPr>
            <w:tcW w:w="1373" w:type="dxa"/>
          </w:tcPr>
          <w:p w:rsidR="008B1039" w:rsidRDefault="008B1039">
            <w:pPr>
              <w:pStyle w:val="TableParagraph"/>
              <w:rPr>
                <w:rFonts w:ascii="Times New Roman"/>
                <w:sz w:val="14"/>
              </w:rPr>
            </w:pPr>
          </w:p>
        </w:tc>
        <w:tc>
          <w:tcPr>
            <w:tcW w:w="2330" w:type="dxa"/>
          </w:tcPr>
          <w:p w:rsidR="008B1039" w:rsidRDefault="008B1039">
            <w:pPr>
              <w:pStyle w:val="TableParagraph"/>
              <w:rPr>
                <w:rFonts w:ascii="Times New Roman"/>
                <w:sz w:val="14"/>
              </w:rPr>
            </w:pPr>
          </w:p>
        </w:tc>
        <w:tc>
          <w:tcPr>
            <w:tcW w:w="2862" w:type="dxa"/>
          </w:tcPr>
          <w:p w:rsidR="008B1039" w:rsidRDefault="00AF0B68">
            <w:pPr>
              <w:pStyle w:val="TableParagraph"/>
              <w:spacing w:line="201" w:lineRule="exact"/>
              <w:ind w:left="159"/>
              <w:rPr>
                <w:i/>
                <w:sz w:val="19"/>
              </w:rPr>
            </w:pPr>
            <w:r>
              <w:rPr>
                <w:i/>
                <w:color w:val="232323"/>
                <w:sz w:val="19"/>
              </w:rPr>
              <w:t>safety</w:t>
            </w:r>
            <w:r>
              <w:rPr>
                <w:i/>
                <w:color w:val="232323"/>
                <w:spacing w:val="12"/>
                <w:sz w:val="19"/>
              </w:rPr>
              <w:t xml:space="preserve"> </w:t>
            </w:r>
            <w:r>
              <w:rPr>
                <w:i/>
                <w:color w:val="232323"/>
                <w:spacing w:val="-2"/>
                <w:sz w:val="19"/>
              </w:rPr>
              <w:t>requirements,</w:t>
            </w:r>
          </w:p>
        </w:tc>
        <w:tc>
          <w:tcPr>
            <w:tcW w:w="864" w:type="dxa"/>
          </w:tcPr>
          <w:p w:rsidR="008B1039" w:rsidRDefault="008B1039">
            <w:pPr>
              <w:pStyle w:val="TableParagraph"/>
              <w:rPr>
                <w:rFonts w:ascii="Times New Roman"/>
                <w:sz w:val="14"/>
              </w:rPr>
            </w:pPr>
          </w:p>
        </w:tc>
        <w:tc>
          <w:tcPr>
            <w:tcW w:w="1202" w:type="dxa"/>
          </w:tcPr>
          <w:p w:rsidR="008B1039" w:rsidRDefault="008B1039">
            <w:pPr>
              <w:pStyle w:val="TableParagraph"/>
              <w:rPr>
                <w:rFonts w:ascii="Times New Roman"/>
                <w:sz w:val="14"/>
              </w:rPr>
            </w:pPr>
          </w:p>
        </w:tc>
      </w:tr>
      <w:tr w:rsidR="008B1039">
        <w:trPr>
          <w:trHeight w:val="221"/>
        </w:trPr>
        <w:tc>
          <w:tcPr>
            <w:tcW w:w="1373" w:type="dxa"/>
          </w:tcPr>
          <w:p w:rsidR="008B1039" w:rsidRDefault="008B1039">
            <w:pPr>
              <w:pStyle w:val="TableParagraph"/>
              <w:rPr>
                <w:rFonts w:ascii="Times New Roman"/>
                <w:sz w:val="14"/>
              </w:rPr>
            </w:pPr>
          </w:p>
        </w:tc>
        <w:tc>
          <w:tcPr>
            <w:tcW w:w="2330" w:type="dxa"/>
          </w:tcPr>
          <w:p w:rsidR="008B1039" w:rsidRDefault="008B1039">
            <w:pPr>
              <w:pStyle w:val="TableParagraph"/>
              <w:rPr>
                <w:rFonts w:ascii="Times New Roman"/>
                <w:sz w:val="14"/>
              </w:rPr>
            </w:pPr>
          </w:p>
        </w:tc>
        <w:tc>
          <w:tcPr>
            <w:tcW w:w="2862" w:type="dxa"/>
          </w:tcPr>
          <w:p w:rsidR="008B1039" w:rsidRDefault="00AF0B68">
            <w:pPr>
              <w:pStyle w:val="TableParagraph"/>
              <w:spacing w:line="201" w:lineRule="exact"/>
              <w:ind w:left="162"/>
              <w:rPr>
                <w:i/>
                <w:sz w:val="19"/>
              </w:rPr>
            </w:pPr>
            <w:r>
              <w:rPr>
                <w:i/>
                <w:color w:val="232323"/>
                <w:sz w:val="19"/>
              </w:rPr>
              <w:t>dimensions</w:t>
            </w:r>
            <w:r>
              <w:rPr>
                <w:i/>
                <w:color w:val="232323"/>
                <w:spacing w:val="17"/>
                <w:sz w:val="19"/>
              </w:rPr>
              <w:t xml:space="preserve"> </w:t>
            </w:r>
            <w:r>
              <w:rPr>
                <w:i/>
                <w:color w:val="232323"/>
                <w:sz w:val="19"/>
              </w:rPr>
              <w:t>for</w:t>
            </w:r>
            <w:r>
              <w:rPr>
                <w:i/>
                <w:color w:val="232323"/>
                <w:spacing w:val="4"/>
                <w:sz w:val="19"/>
              </w:rPr>
              <w:t xml:space="preserve"> </w:t>
            </w:r>
            <w:r>
              <w:rPr>
                <w:i/>
                <w:color w:val="232323"/>
                <w:sz w:val="19"/>
              </w:rPr>
              <w:t>master</w:t>
            </w:r>
            <w:r>
              <w:rPr>
                <w:i/>
                <w:color w:val="232323"/>
                <w:spacing w:val="1"/>
                <w:sz w:val="19"/>
              </w:rPr>
              <w:t xml:space="preserve"> </w:t>
            </w:r>
            <w:r>
              <w:rPr>
                <w:i/>
                <w:color w:val="232323"/>
                <w:spacing w:val="-2"/>
                <w:sz w:val="19"/>
              </w:rPr>
              <w:t>shield</w:t>
            </w:r>
          </w:p>
        </w:tc>
        <w:tc>
          <w:tcPr>
            <w:tcW w:w="864" w:type="dxa"/>
          </w:tcPr>
          <w:p w:rsidR="008B1039" w:rsidRDefault="008B1039">
            <w:pPr>
              <w:pStyle w:val="TableParagraph"/>
              <w:rPr>
                <w:rFonts w:ascii="Times New Roman"/>
                <w:sz w:val="14"/>
              </w:rPr>
            </w:pPr>
          </w:p>
        </w:tc>
        <w:tc>
          <w:tcPr>
            <w:tcW w:w="1202" w:type="dxa"/>
          </w:tcPr>
          <w:p w:rsidR="008B1039" w:rsidRDefault="008B1039">
            <w:pPr>
              <w:pStyle w:val="TableParagraph"/>
              <w:rPr>
                <w:rFonts w:ascii="Times New Roman"/>
                <w:sz w:val="14"/>
              </w:rPr>
            </w:pPr>
          </w:p>
        </w:tc>
      </w:tr>
      <w:tr w:rsidR="008B1039">
        <w:trPr>
          <w:trHeight w:val="413"/>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rPr>
                <w:rFonts w:ascii="Times New Roman"/>
                <w:sz w:val="18"/>
              </w:rPr>
            </w:pPr>
          </w:p>
        </w:tc>
        <w:tc>
          <w:tcPr>
            <w:tcW w:w="2862" w:type="dxa"/>
          </w:tcPr>
          <w:p w:rsidR="008B1039" w:rsidRDefault="00AF0B68">
            <w:pPr>
              <w:pStyle w:val="TableParagraph"/>
              <w:spacing w:line="217" w:lineRule="exact"/>
              <w:ind w:left="163"/>
              <w:rPr>
                <w:i/>
                <w:sz w:val="19"/>
              </w:rPr>
            </w:pPr>
            <w:r>
              <w:rPr>
                <w:i/>
                <w:color w:val="232323"/>
                <w:sz w:val="19"/>
              </w:rPr>
              <w:t>and</w:t>
            </w:r>
            <w:r>
              <w:rPr>
                <w:i/>
                <w:color w:val="232323"/>
                <w:spacing w:val="1"/>
                <w:sz w:val="19"/>
              </w:rPr>
              <w:t xml:space="preserve"> </w:t>
            </w:r>
            <w:r>
              <w:rPr>
                <w:i/>
                <w:color w:val="232323"/>
                <w:sz w:val="19"/>
              </w:rPr>
              <w:t>clearance</w:t>
            </w:r>
            <w:r>
              <w:rPr>
                <w:i/>
                <w:color w:val="232323"/>
                <w:spacing w:val="16"/>
                <w:sz w:val="19"/>
              </w:rPr>
              <w:t xml:space="preserve"> </w:t>
            </w:r>
            <w:r>
              <w:rPr>
                <w:i/>
                <w:color w:val="232323"/>
                <w:spacing w:val="-4"/>
                <w:sz w:val="19"/>
              </w:rPr>
              <w:t>zone</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831"/>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spacing w:before="4"/>
              <w:rPr>
                <w:b/>
                <w:sz w:val="17"/>
              </w:rPr>
            </w:pPr>
          </w:p>
          <w:p w:rsidR="008B1039" w:rsidRDefault="00AF0B68">
            <w:pPr>
              <w:pStyle w:val="TableParagraph"/>
              <w:ind w:left="247"/>
              <w:rPr>
                <w:sz w:val="19"/>
              </w:rPr>
            </w:pPr>
            <w:r>
              <w:rPr>
                <w:b/>
                <w:color w:val="232323"/>
                <w:w w:val="105"/>
                <w:sz w:val="18"/>
              </w:rPr>
              <w:t>AS</w:t>
            </w:r>
            <w:r>
              <w:rPr>
                <w:b/>
                <w:color w:val="232323"/>
                <w:spacing w:val="-14"/>
                <w:w w:val="105"/>
                <w:sz w:val="18"/>
              </w:rPr>
              <w:t xml:space="preserve"> </w:t>
            </w:r>
            <w:r>
              <w:rPr>
                <w:color w:val="232323"/>
                <w:w w:val="105"/>
                <w:sz w:val="19"/>
              </w:rPr>
              <w:t>1636</w:t>
            </w:r>
            <w:r>
              <w:rPr>
                <w:color w:val="232323"/>
                <w:spacing w:val="-11"/>
                <w:w w:val="105"/>
                <w:sz w:val="19"/>
              </w:rPr>
              <w:t xml:space="preserve"> </w:t>
            </w:r>
            <w:r>
              <w:rPr>
                <w:color w:val="232323"/>
                <w:spacing w:val="-2"/>
                <w:w w:val="105"/>
                <w:sz w:val="19"/>
              </w:rPr>
              <w:t>(series)</w:t>
            </w:r>
          </w:p>
        </w:tc>
        <w:tc>
          <w:tcPr>
            <w:tcW w:w="2862" w:type="dxa"/>
          </w:tcPr>
          <w:p w:rsidR="008B1039" w:rsidRDefault="008B1039">
            <w:pPr>
              <w:pStyle w:val="TableParagraph"/>
              <w:spacing w:before="6"/>
              <w:rPr>
                <w:b/>
                <w:sz w:val="16"/>
              </w:rPr>
            </w:pPr>
          </w:p>
          <w:p w:rsidR="008B1039" w:rsidRDefault="00AF0B68">
            <w:pPr>
              <w:pStyle w:val="TableParagraph"/>
              <w:spacing w:line="247" w:lineRule="auto"/>
              <w:ind w:left="164" w:right="135" w:firstLine="3"/>
              <w:rPr>
                <w:i/>
                <w:sz w:val="19"/>
              </w:rPr>
            </w:pPr>
            <w:r>
              <w:rPr>
                <w:i/>
                <w:color w:val="232323"/>
                <w:w w:val="105"/>
                <w:sz w:val="19"/>
              </w:rPr>
              <w:t>Tractors-Ro/I-over</w:t>
            </w:r>
            <w:r>
              <w:rPr>
                <w:i/>
                <w:color w:val="232323"/>
                <w:spacing w:val="-20"/>
                <w:w w:val="105"/>
                <w:sz w:val="19"/>
              </w:rPr>
              <w:t xml:space="preserve"> </w:t>
            </w:r>
            <w:r>
              <w:rPr>
                <w:i/>
                <w:color w:val="232323"/>
                <w:w w:val="105"/>
                <w:sz w:val="19"/>
              </w:rPr>
              <w:t>protective structures-Criteria</w:t>
            </w:r>
            <w:r>
              <w:rPr>
                <w:i/>
                <w:color w:val="232323"/>
                <w:spacing w:val="25"/>
                <w:w w:val="105"/>
                <w:sz w:val="19"/>
              </w:rPr>
              <w:t xml:space="preserve"> </w:t>
            </w:r>
            <w:r>
              <w:rPr>
                <w:i/>
                <w:color w:val="232323"/>
                <w:w w:val="105"/>
                <w:sz w:val="19"/>
              </w:rPr>
              <w:t>and</w:t>
            </w:r>
            <w:r>
              <w:rPr>
                <w:i/>
                <w:color w:val="232323"/>
                <w:spacing w:val="37"/>
                <w:w w:val="105"/>
                <w:sz w:val="19"/>
              </w:rPr>
              <w:t xml:space="preserve"> </w:t>
            </w:r>
            <w:r>
              <w:rPr>
                <w:i/>
                <w:color w:val="232323"/>
                <w:spacing w:val="-2"/>
                <w:w w:val="105"/>
                <w:sz w:val="19"/>
              </w:rPr>
              <w:t>tests</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413"/>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spacing w:before="6"/>
              <w:rPr>
                <w:b/>
                <w:sz w:val="16"/>
              </w:rPr>
            </w:pPr>
          </w:p>
          <w:p w:rsidR="008B1039" w:rsidRDefault="00AF0B68">
            <w:pPr>
              <w:pStyle w:val="TableParagraph"/>
              <w:spacing w:line="203" w:lineRule="exact"/>
              <w:ind w:left="247"/>
              <w:rPr>
                <w:sz w:val="19"/>
              </w:rPr>
            </w:pPr>
            <w:r>
              <w:rPr>
                <w:b/>
                <w:color w:val="232323"/>
                <w:w w:val="105"/>
                <w:sz w:val="18"/>
              </w:rPr>
              <w:t>AS/NZS</w:t>
            </w:r>
            <w:r>
              <w:rPr>
                <w:b/>
                <w:color w:val="232323"/>
                <w:spacing w:val="-6"/>
                <w:w w:val="105"/>
                <w:sz w:val="18"/>
              </w:rPr>
              <w:t xml:space="preserve"> </w:t>
            </w:r>
            <w:r>
              <w:rPr>
                <w:color w:val="232323"/>
                <w:w w:val="105"/>
                <w:sz w:val="19"/>
              </w:rPr>
              <w:t>2153.1-</w:t>
            </w:r>
            <w:r>
              <w:rPr>
                <w:color w:val="232323"/>
                <w:spacing w:val="-4"/>
                <w:w w:val="105"/>
                <w:sz w:val="19"/>
              </w:rPr>
              <w:t>1997</w:t>
            </w:r>
          </w:p>
        </w:tc>
        <w:tc>
          <w:tcPr>
            <w:tcW w:w="2862" w:type="dxa"/>
          </w:tcPr>
          <w:p w:rsidR="008B1039" w:rsidRDefault="008B1039">
            <w:pPr>
              <w:pStyle w:val="TableParagraph"/>
              <w:spacing w:before="6"/>
              <w:rPr>
                <w:b/>
                <w:sz w:val="16"/>
              </w:rPr>
            </w:pPr>
          </w:p>
          <w:p w:rsidR="008B1039" w:rsidRDefault="00AF0B68">
            <w:pPr>
              <w:pStyle w:val="TableParagraph"/>
              <w:spacing w:line="203" w:lineRule="exact"/>
              <w:ind w:left="167"/>
              <w:rPr>
                <w:i/>
                <w:sz w:val="19"/>
              </w:rPr>
            </w:pPr>
            <w:r>
              <w:rPr>
                <w:i/>
                <w:color w:val="232323"/>
                <w:sz w:val="19"/>
              </w:rPr>
              <w:t>Tractors</w:t>
            </w:r>
            <w:r>
              <w:rPr>
                <w:i/>
                <w:color w:val="232323"/>
                <w:spacing w:val="12"/>
                <w:sz w:val="19"/>
              </w:rPr>
              <w:t xml:space="preserve"> </w:t>
            </w:r>
            <w:r>
              <w:rPr>
                <w:i/>
                <w:color w:val="232323"/>
                <w:sz w:val="19"/>
              </w:rPr>
              <w:t>and</w:t>
            </w:r>
            <w:r>
              <w:rPr>
                <w:i/>
                <w:color w:val="232323"/>
                <w:spacing w:val="-3"/>
                <w:sz w:val="19"/>
              </w:rPr>
              <w:t xml:space="preserve"> </w:t>
            </w:r>
            <w:r>
              <w:rPr>
                <w:i/>
                <w:color w:val="232323"/>
                <w:sz w:val="19"/>
              </w:rPr>
              <w:t>machinery</w:t>
            </w:r>
            <w:r>
              <w:rPr>
                <w:i/>
                <w:color w:val="232323"/>
                <w:spacing w:val="12"/>
                <w:sz w:val="19"/>
              </w:rPr>
              <w:t xml:space="preserve"> </w:t>
            </w:r>
            <w:r>
              <w:rPr>
                <w:i/>
                <w:color w:val="232323"/>
                <w:spacing w:val="-5"/>
                <w:sz w:val="19"/>
              </w:rPr>
              <w:t>for</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221"/>
        </w:trPr>
        <w:tc>
          <w:tcPr>
            <w:tcW w:w="1373" w:type="dxa"/>
          </w:tcPr>
          <w:p w:rsidR="008B1039" w:rsidRDefault="008B1039">
            <w:pPr>
              <w:pStyle w:val="TableParagraph"/>
              <w:rPr>
                <w:rFonts w:ascii="Times New Roman"/>
                <w:sz w:val="14"/>
              </w:rPr>
            </w:pPr>
          </w:p>
        </w:tc>
        <w:tc>
          <w:tcPr>
            <w:tcW w:w="2330" w:type="dxa"/>
          </w:tcPr>
          <w:p w:rsidR="008B1039" w:rsidRDefault="008B1039">
            <w:pPr>
              <w:pStyle w:val="TableParagraph"/>
              <w:rPr>
                <w:rFonts w:ascii="Times New Roman"/>
                <w:sz w:val="14"/>
              </w:rPr>
            </w:pPr>
          </w:p>
        </w:tc>
        <w:tc>
          <w:tcPr>
            <w:tcW w:w="2862" w:type="dxa"/>
          </w:tcPr>
          <w:p w:rsidR="008B1039" w:rsidRDefault="00AF0B68">
            <w:pPr>
              <w:pStyle w:val="TableParagraph"/>
              <w:spacing w:line="201" w:lineRule="exact"/>
              <w:ind w:left="168"/>
              <w:rPr>
                <w:i/>
                <w:sz w:val="19"/>
              </w:rPr>
            </w:pPr>
            <w:r>
              <w:rPr>
                <w:i/>
                <w:color w:val="232323"/>
                <w:sz w:val="19"/>
              </w:rPr>
              <w:t>agriculture</w:t>
            </w:r>
            <w:r>
              <w:rPr>
                <w:i/>
                <w:color w:val="232323"/>
                <w:spacing w:val="10"/>
                <w:sz w:val="19"/>
              </w:rPr>
              <w:t xml:space="preserve"> </w:t>
            </w:r>
            <w:r>
              <w:rPr>
                <w:i/>
                <w:color w:val="232323"/>
                <w:sz w:val="19"/>
              </w:rPr>
              <w:t>and</w:t>
            </w:r>
            <w:r>
              <w:rPr>
                <w:i/>
                <w:color w:val="232323"/>
                <w:spacing w:val="-3"/>
                <w:sz w:val="19"/>
              </w:rPr>
              <w:t xml:space="preserve"> </w:t>
            </w:r>
            <w:r>
              <w:rPr>
                <w:i/>
                <w:color w:val="232323"/>
                <w:spacing w:val="-2"/>
                <w:sz w:val="19"/>
              </w:rPr>
              <w:t>forestry-</w:t>
            </w:r>
          </w:p>
        </w:tc>
        <w:tc>
          <w:tcPr>
            <w:tcW w:w="864" w:type="dxa"/>
          </w:tcPr>
          <w:p w:rsidR="008B1039" w:rsidRDefault="008B1039">
            <w:pPr>
              <w:pStyle w:val="TableParagraph"/>
              <w:rPr>
                <w:rFonts w:ascii="Times New Roman"/>
                <w:sz w:val="14"/>
              </w:rPr>
            </w:pPr>
          </w:p>
        </w:tc>
        <w:tc>
          <w:tcPr>
            <w:tcW w:w="1202" w:type="dxa"/>
          </w:tcPr>
          <w:p w:rsidR="008B1039" w:rsidRDefault="008B1039">
            <w:pPr>
              <w:pStyle w:val="TableParagraph"/>
              <w:rPr>
                <w:rFonts w:ascii="Times New Roman"/>
                <w:sz w:val="14"/>
              </w:rPr>
            </w:pPr>
          </w:p>
        </w:tc>
      </w:tr>
      <w:tr w:rsidR="008B1039">
        <w:trPr>
          <w:trHeight w:val="223"/>
        </w:trPr>
        <w:tc>
          <w:tcPr>
            <w:tcW w:w="1373" w:type="dxa"/>
          </w:tcPr>
          <w:p w:rsidR="008B1039" w:rsidRDefault="008B1039">
            <w:pPr>
              <w:pStyle w:val="TableParagraph"/>
              <w:rPr>
                <w:rFonts w:ascii="Times New Roman"/>
                <w:sz w:val="14"/>
              </w:rPr>
            </w:pPr>
          </w:p>
        </w:tc>
        <w:tc>
          <w:tcPr>
            <w:tcW w:w="2330" w:type="dxa"/>
          </w:tcPr>
          <w:p w:rsidR="008B1039" w:rsidRDefault="008B1039">
            <w:pPr>
              <w:pStyle w:val="TableParagraph"/>
              <w:rPr>
                <w:rFonts w:ascii="Times New Roman"/>
                <w:sz w:val="14"/>
              </w:rPr>
            </w:pPr>
          </w:p>
        </w:tc>
        <w:tc>
          <w:tcPr>
            <w:tcW w:w="2862" w:type="dxa"/>
          </w:tcPr>
          <w:p w:rsidR="008B1039" w:rsidRDefault="00AF0B68">
            <w:pPr>
              <w:pStyle w:val="TableParagraph"/>
              <w:spacing w:line="203" w:lineRule="exact"/>
              <w:ind w:left="167"/>
              <w:rPr>
                <w:i/>
                <w:sz w:val="19"/>
              </w:rPr>
            </w:pPr>
            <w:r>
              <w:rPr>
                <w:i/>
                <w:color w:val="232323"/>
                <w:sz w:val="19"/>
              </w:rPr>
              <w:t>Technical</w:t>
            </w:r>
            <w:r>
              <w:rPr>
                <w:i/>
                <w:color w:val="232323"/>
                <w:spacing w:val="11"/>
                <w:sz w:val="19"/>
              </w:rPr>
              <w:t xml:space="preserve"> </w:t>
            </w:r>
            <w:r>
              <w:rPr>
                <w:i/>
                <w:color w:val="232323"/>
                <w:sz w:val="19"/>
              </w:rPr>
              <w:t>means</w:t>
            </w:r>
            <w:r>
              <w:rPr>
                <w:i/>
                <w:color w:val="232323"/>
                <w:spacing w:val="8"/>
                <w:sz w:val="19"/>
              </w:rPr>
              <w:t xml:space="preserve"> </w:t>
            </w:r>
            <w:r>
              <w:rPr>
                <w:i/>
                <w:color w:val="232323"/>
                <w:sz w:val="19"/>
              </w:rPr>
              <w:t>for</w:t>
            </w:r>
            <w:r>
              <w:rPr>
                <w:i/>
                <w:color w:val="232323"/>
                <w:spacing w:val="-8"/>
                <w:sz w:val="19"/>
              </w:rPr>
              <w:t xml:space="preserve"> </w:t>
            </w:r>
            <w:r>
              <w:rPr>
                <w:i/>
                <w:color w:val="232323"/>
                <w:spacing w:val="-2"/>
                <w:sz w:val="19"/>
              </w:rPr>
              <w:t>ensuring</w:t>
            </w:r>
          </w:p>
        </w:tc>
        <w:tc>
          <w:tcPr>
            <w:tcW w:w="864" w:type="dxa"/>
          </w:tcPr>
          <w:p w:rsidR="008B1039" w:rsidRDefault="008B1039">
            <w:pPr>
              <w:pStyle w:val="TableParagraph"/>
              <w:rPr>
                <w:rFonts w:ascii="Times New Roman"/>
                <w:sz w:val="14"/>
              </w:rPr>
            </w:pPr>
          </w:p>
        </w:tc>
        <w:tc>
          <w:tcPr>
            <w:tcW w:w="1202" w:type="dxa"/>
          </w:tcPr>
          <w:p w:rsidR="008B1039" w:rsidRDefault="008B1039">
            <w:pPr>
              <w:pStyle w:val="TableParagraph"/>
              <w:rPr>
                <w:rFonts w:ascii="Times New Roman"/>
                <w:sz w:val="14"/>
              </w:rPr>
            </w:pPr>
          </w:p>
        </w:tc>
      </w:tr>
      <w:tr w:rsidR="008B1039">
        <w:trPr>
          <w:trHeight w:val="415"/>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rPr>
                <w:rFonts w:ascii="Times New Roman"/>
                <w:sz w:val="18"/>
              </w:rPr>
            </w:pPr>
          </w:p>
        </w:tc>
        <w:tc>
          <w:tcPr>
            <w:tcW w:w="2862" w:type="dxa"/>
          </w:tcPr>
          <w:p w:rsidR="008B1039" w:rsidRDefault="00AF0B68">
            <w:pPr>
              <w:pStyle w:val="TableParagraph"/>
              <w:ind w:left="159"/>
              <w:rPr>
                <w:i/>
                <w:sz w:val="19"/>
              </w:rPr>
            </w:pPr>
            <w:r>
              <w:rPr>
                <w:i/>
                <w:color w:val="232323"/>
                <w:w w:val="110"/>
                <w:sz w:val="19"/>
              </w:rPr>
              <w:t>safety-</w:t>
            </w:r>
            <w:r>
              <w:rPr>
                <w:i/>
                <w:color w:val="232323"/>
                <w:spacing w:val="-2"/>
                <w:w w:val="115"/>
                <w:sz w:val="19"/>
              </w:rPr>
              <w:t>General</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852"/>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spacing w:before="6"/>
              <w:rPr>
                <w:b/>
                <w:sz w:val="16"/>
              </w:rPr>
            </w:pPr>
          </w:p>
          <w:p w:rsidR="008B1039" w:rsidRDefault="00AF0B68">
            <w:pPr>
              <w:pStyle w:val="TableParagraph"/>
              <w:spacing w:line="242" w:lineRule="auto"/>
              <w:ind w:left="250" w:right="41" w:firstLine="2"/>
              <w:rPr>
                <w:sz w:val="19"/>
              </w:rPr>
            </w:pPr>
            <w:r>
              <w:rPr>
                <w:color w:val="232323"/>
                <w:sz w:val="19"/>
              </w:rPr>
              <w:t xml:space="preserve">SAE J 167-1992 </w:t>
            </w:r>
            <w:r>
              <w:rPr>
                <w:color w:val="232323"/>
                <w:spacing w:val="-2"/>
                <w:sz w:val="19"/>
              </w:rPr>
              <w:t>(R2017)</w:t>
            </w:r>
          </w:p>
        </w:tc>
        <w:tc>
          <w:tcPr>
            <w:tcW w:w="2862" w:type="dxa"/>
          </w:tcPr>
          <w:p w:rsidR="008B1039" w:rsidRDefault="008B1039">
            <w:pPr>
              <w:pStyle w:val="TableParagraph"/>
              <w:spacing w:before="8"/>
              <w:rPr>
                <w:b/>
                <w:sz w:val="16"/>
              </w:rPr>
            </w:pPr>
          </w:p>
          <w:p w:rsidR="008B1039" w:rsidRDefault="00AF0B68">
            <w:pPr>
              <w:pStyle w:val="TableParagraph"/>
              <w:spacing w:line="237" w:lineRule="auto"/>
              <w:ind w:left="163" w:hanging="5"/>
              <w:rPr>
                <w:i/>
                <w:sz w:val="19"/>
              </w:rPr>
            </w:pPr>
            <w:r>
              <w:rPr>
                <w:i/>
                <w:color w:val="232323"/>
                <w:sz w:val="19"/>
              </w:rPr>
              <w:t>Overhead protection for agricultural tractors-Test</w:t>
            </w:r>
          </w:p>
          <w:p w:rsidR="008B1039" w:rsidRDefault="00AF0B68">
            <w:pPr>
              <w:pStyle w:val="TableParagraph"/>
              <w:spacing w:before="3" w:line="205" w:lineRule="exact"/>
              <w:ind w:left="164"/>
              <w:rPr>
                <w:i/>
                <w:sz w:val="19"/>
              </w:rPr>
            </w:pPr>
            <w:r>
              <w:rPr>
                <w:i/>
                <w:color w:val="232323"/>
                <w:sz w:val="19"/>
              </w:rPr>
              <w:t>procedures</w:t>
            </w:r>
            <w:r>
              <w:rPr>
                <w:i/>
                <w:color w:val="232323"/>
                <w:spacing w:val="13"/>
                <w:sz w:val="19"/>
              </w:rPr>
              <w:t xml:space="preserve"> </w:t>
            </w:r>
            <w:r>
              <w:rPr>
                <w:i/>
                <w:color w:val="232323"/>
                <w:sz w:val="19"/>
              </w:rPr>
              <w:t>and</w:t>
            </w:r>
            <w:r>
              <w:rPr>
                <w:i/>
                <w:color w:val="232323"/>
                <w:spacing w:val="-1"/>
                <w:sz w:val="19"/>
              </w:rPr>
              <w:t xml:space="preserve"> </w:t>
            </w:r>
            <w:r>
              <w:rPr>
                <w:i/>
                <w:color w:val="232323"/>
                <w:spacing w:val="-2"/>
                <w:sz w:val="19"/>
              </w:rPr>
              <w:t>performance</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415"/>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rPr>
                <w:rFonts w:ascii="Times New Roman"/>
                <w:sz w:val="18"/>
              </w:rPr>
            </w:pPr>
          </w:p>
        </w:tc>
        <w:tc>
          <w:tcPr>
            <w:tcW w:w="2862" w:type="dxa"/>
          </w:tcPr>
          <w:p w:rsidR="008B1039" w:rsidRDefault="00AF0B68">
            <w:pPr>
              <w:pStyle w:val="TableParagraph"/>
              <w:ind w:left="165"/>
              <w:rPr>
                <w:i/>
                <w:sz w:val="19"/>
              </w:rPr>
            </w:pPr>
            <w:r>
              <w:rPr>
                <w:i/>
                <w:color w:val="232323"/>
                <w:spacing w:val="-2"/>
                <w:sz w:val="19"/>
              </w:rPr>
              <w:t>requirements</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683"/>
        </w:trPr>
        <w:tc>
          <w:tcPr>
            <w:tcW w:w="1373" w:type="dxa"/>
          </w:tcPr>
          <w:p w:rsidR="008B1039" w:rsidRDefault="008B1039">
            <w:pPr>
              <w:pStyle w:val="TableParagraph"/>
              <w:rPr>
                <w:rFonts w:ascii="Times New Roman"/>
                <w:sz w:val="18"/>
              </w:rPr>
            </w:pPr>
          </w:p>
        </w:tc>
        <w:tc>
          <w:tcPr>
            <w:tcW w:w="2330" w:type="dxa"/>
          </w:tcPr>
          <w:p w:rsidR="008B1039" w:rsidRDefault="008B1039">
            <w:pPr>
              <w:pStyle w:val="TableParagraph"/>
              <w:spacing w:before="11"/>
              <w:rPr>
                <w:b/>
                <w:sz w:val="16"/>
              </w:rPr>
            </w:pPr>
          </w:p>
          <w:p w:rsidR="008B1039" w:rsidRDefault="00AF0B68">
            <w:pPr>
              <w:pStyle w:val="TableParagraph"/>
              <w:ind w:left="249"/>
              <w:rPr>
                <w:sz w:val="19"/>
              </w:rPr>
            </w:pPr>
            <w:r>
              <w:rPr>
                <w:color w:val="232323"/>
                <w:sz w:val="19"/>
              </w:rPr>
              <w:t>ILO</w:t>
            </w:r>
            <w:r>
              <w:rPr>
                <w:color w:val="232323"/>
                <w:spacing w:val="-2"/>
                <w:sz w:val="19"/>
              </w:rPr>
              <w:t xml:space="preserve"> </w:t>
            </w:r>
            <w:r>
              <w:rPr>
                <w:color w:val="232323"/>
                <w:sz w:val="19"/>
              </w:rPr>
              <w:t>Code</w:t>
            </w:r>
            <w:r>
              <w:rPr>
                <w:color w:val="232323"/>
                <w:spacing w:val="8"/>
                <w:sz w:val="19"/>
              </w:rPr>
              <w:t xml:space="preserve"> </w:t>
            </w:r>
            <w:r>
              <w:rPr>
                <w:color w:val="232323"/>
                <w:sz w:val="19"/>
              </w:rPr>
              <w:t>of</w:t>
            </w:r>
            <w:r>
              <w:rPr>
                <w:color w:val="232323"/>
                <w:spacing w:val="1"/>
                <w:sz w:val="19"/>
              </w:rPr>
              <w:t xml:space="preserve"> </w:t>
            </w:r>
            <w:r>
              <w:rPr>
                <w:color w:val="232323"/>
                <w:spacing w:val="-2"/>
                <w:sz w:val="19"/>
              </w:rPr>
              <w:t>Practice</w:t>
            </w:r>
          </w:p>
        </w:tc>
        <w:tc>
          <w:tcPr>
            <w:tcW w:w="2862" w:type="dxa"/>
          </w:tcPr>
          <w:p w:rsidR="008B1039" w:rsidRDefault="008B1039">
            <w:pPr>
              <w:pStyle w:val="TableParagraph"/>
              <w:spacing w:before="6"/>
              <w:rPr>
                <w:b/>
                <w:sz w:val="16"/>
              </w:rPr>
            </w:pPr>
          </w:p>
          <w:p w:rsidR="008B1039" w:rsidRDefault="00AF0B68">
            <w:pPr>
              <w:pStyle w:val="TableParagraph"/>
              <w:spacing w:line="242" w:lineRule="auto"/>
              <w:ind w:left="163" w:right="149"/>
              <w:rPr>
                <w:i/>
                <w:sz w:val="19"/>
              </w:rPr>
            </w:pPr>
            <w:r>
              <w:rPr>
                <w:i/>
                <w:color w:val="232323"/>
                <w:sz w:val="19"/>
              </w:rPr>
              <w:t>Safety and Health</w:t>
            </w:r>
            <w:r>
              <w:rPr>
                <w:i/>
                <w:color w:val="232323"/>
                <w:spacing w:val="-1"/>
                <w:sz w:val="19"/>
              </w:rPr>
              <w:t xml:space="preserve"> </w:t>
            </w:r>
            <w:r>
              <w:rPr>
                <w:i/>
                <w:color w:val="232323"/>
                <w:sz w:val="19"/>
              </w:rPr>
              <w:t>in</w:t>
            </w:r>
            <w:r>
              <w:rPr>
                <w:i/>
                <w:color w:val="232323"/>
                <w:spacing w:val="-7"/>
                <w:sz w:val="19"/>
              </w:rPr>
              <w:t xml:space="preserve"> </w:t>
            </w:r>
            <w:r>
              <w:rPr>
                <w:i/>
                <w:color w:val="232323"/>
                <w:sz w:val="19"/>
              </w:rPr>
              <w:t>the Use of Machinery</w:t>
            </w:r>
          </w:p>
        </w:tc>
        <w:tc>
          <w:tcPr>
            <w:tcW w:w="864" w:type="dxa"/>
          </w:tcPr>
          <w:p w:rsidR="008B1039" w:rsidRDefault="008B1039">
            <w:pPr>
              <w:pStyle w:val="TableParagraph"/>
              <w:rPr>
                <w:rFonts w:ascii="Times New Roman"/>
                <w:sz w:val="18"/>
              </w:rPr>
            </w:pPr>
          </w:p>
        </w:tc>
        <w:tc>
          <w:tcPr>
            <w:tcW w:w="1202" w:type="dxa"/>
          </w:tcPr>
          <w:p w:rsidR="008B1039" w:rsidRDefault="008B1039">
            <w:pPr>
              <w:pStyle w:val="TableParagraph"/>
              <w:rPr>
                <w:rFonts w:ascii="Times New Roman"/>
                <w:sz w:val="18"/>
              </w:rPr>
            </w:pPr>
          </w:p>
        </w:tc>
      </w:tr>
      <w:tr w:rsidR="008B1039">
        <w:trPr>
          <w:trHeight w:val="566"/>
        </w:trPr>
        <w:tc>
          <w:tcPr>
            <w:tcW w:w="1373" w:type="dxa"/>
          </w:tcPr>
          <w:p w:rsidR="008B1039" w:rsidRDefault="008B1039">
            <w:pPr>
              <w:pStyle w:val="TableParagraph"/>
              <w:rPr>
                <w:b/>
                <w:sz w:val="20"/>
              </w:rPr>
            </w:pPr>
          </w:p>
          <w:p w:rsidR="008B1039" w:rsidRDefault="00AF0B68">
            <w:pPr>
              <w:pStyle w:val="TableParagraph"/>
              <w:spacing w:before="117" w:line="199" w:lineRule="exact"/>
              <w:ind w:left="50"/>
              <w:rPr>
                <w:b/>
                <w:sz w:val="18"/>
              </w:rPr>
            </w:pPr>
            <w:r>
              <w:rPr>
                <w:b/>
                <w:color w:val="608593"/>
                <w:spacing w:val="-2"/>
                <w:w w:val="105"/>
                <w:sz w:val="18"/>
              </w:rPr>
              <w:t>Machinery</w:t>
            </w:r>
          </w:p>
        </w:tc>
        <w:tc>
          <w:tcPr>
            <w:tcW w:w="2330" w:type="dxa"/>
          </w:tcPr>
          <w:p w:rsidR="008B1039" w:rsidRDefault="008B1039">
            <w:pPr>
              <w:pStyle w:val="TableParagraph"/>
              <w:spacing w:before="4"/>
              <w:rPr>
                <w:b/>
                <w:sz w:val="29"/>
              </w:rPr>
            </w:pPr>
          </w:p>
          <w:p w:rsidR="008B1039" w:rsidRDefault="00AF0B68">
            <w:pPr>
              <w:pStyle w:val="TableParagraph"/>
              <w:spacing w:before="1" w:line="208" w:lineRule="exact"/>
              <w:ind w:left="247"/>
              <w:rPr>
                <w:sz w:val="19"/>
              </w:rPr>
            </w:pPr>
            <w:r>
              <w:rPr>
                <w:color w:val="232323"/>
                <w:sz w:val="19"/>
              </w:rPr>
              <w:t>AS</w:t>
            </w:r>
            <w:r>
              <w:rPr>
                <w:color w:val="232323"/>
                <w:spacing w:val="2"/>
                <w:sz w:val="19"/>
              </w:rPr>
              <w:t xml:space="preserve"> </w:t>
            </w:r>
            <w:r>
              <w:rPr>
                <w:color w:val="232323"/>
                <w:sz w:val="19"/>
              </w:rPr>
              <w:t>4024</w:t>
            </w:r>
            <w:r>
              <w:rPr>
                <w:color w:val="232323"/>
                <w:spacing w:val="6"/>
                <w:sz w:val="19"/>
              </w:rPr>
              <w:t xml:space="preserve"> </w:t>
            </w:r>
            <w:r>
              <w:rPr>
                <w:color w:val="232323"/>
                <w:spacing w:val="-2"/>
                <w:sz w:val="19"/>
              </w:rPr>
              <w:t>(series)</w:t>
            </w:r>
          </w:p>
        </w:tc>
        <w:tc>
          <w:tcPr>
            <w:tcW w:w="2862" w:type="dxa"/>
          </w:tcPr>
          <w:p w:rsidR="008B1039" w:rsidRDefault="008B1039">
            <w:pPr>
              <w:pStyle w:val="TableParagraph"/>
              <w:rPr>
                <w:b/>
                <w:sz w:val="29"/>
              </w:rPr>
            </w:pPr>
          </w:p>
          <w:p w:rsidR="008B1039" w:rsidRDefault="00AF0B68">
            <w:pPr>
              <w:pStyle w:val="TableParagraph"/>
              <w:spacing w:line="213" w:lineRule="exact"/>
              <w:ind w:left="163"/>
              <w:rPr>
                <w:i/>
                <w:sz w:val="19"/>
              </w:rPr>
            </w:pPr>
            <w:r>
              <w:rPr>
                <w:i/>
                <w:color w:val="232323"/>
                <w:sz w:val="19"/>
              </w:rPr>
              <w:t>Safety</w:t>
            </w:r>
            <w:r>
              <w:rPr>
                <w:i/>
                <w:color w:val="232323"/>
                <w:spacing w:val="3"/>
                <w:sz w:val="19"/>
              </w:rPr>
              <w:t xml:space="preserve"> </w:t>
            </w:r>
            <w:r>
              <w:rPr>
                <w:i/>
                <w:color w:val="232323"/>
                <w:sz w:val="19"/>
              </w:rPr>
              <w:t>of</w:t>
            </w:r>
            <w:r>
              <w:rPr>
                <w:i/>
                <w:color w:val="232323"/>
                <w:spacing w:val="2"/>
                <w:sz w:val="19"/>
              </w:rPr>
              <w:t xml:space="preserve"> </w:t>
            </w:r>
            <w:r>
              <w:rPr>
                <w:i/>
                <w:color w:val="232323"/>
                <w:spacing w:val="-2"/>
                <w:sz w:val="19"/>
              </w:rPr>
              <w:t>machinery</w:t>
            </w:r>
          </w:p>
        </w:tc>
        <w:tc>
          <w:tcPr>
            <w:tcW w:w="864" w:type="dxa"/>
          </w:tcPr>
          <w:p w:rsidR="008B1039" w:rsidRDefault="00AF0B68">
            <w:pPr>
              <w:pStyle w:val="TableParagraph"/>
              <w:spacing w:before="34" w:line="513" w:lineRule="exact"/>
              <w:ind w:right="18"/>
              <w:jc w:val="center"/>
              <w:rPr>
                <w:rFonts w:ascii="Times New Roman"/>
                <w:sz w:val="46"/>
              </w:rPr>
            </w:pPr>
            <w:r>
              <w:rPr>
                <w:rFonts w:ascii="Times New Roman"/>
                <w:color w:val="232323"/>
                <w:sz w:val="46"/>
              </w:rPr>
              <w:t>.</w:t>
            </w:r>
          </w:p>
        </w:tc>
        <w:tc>
          <w:tcPr>
            <w:tcW w:w="1202" w:type="dxa"/>
          </w:tcPr>
          <w:p w:rsidR="008B1039" w:rsidRDefault="00AF0B68">
            <w:pPr>
              <w:pStyle w:val="TableParagraph"/>
              <w:spacing w:before="34" w:line="513" w:lineRule="exact"/>
              <w:ind w:left="269"/>
              <w:rPr>
                <w:rFonts w:ascii="Times New Roman"/>
                <w:sz w:val="46"/>
              </w:rPr>
            </w:pPr>
            <w:r>
              <w:rPr>
                <w:rFonts w:ascii="Times New Roman"/>
                <w:color w:val="232323"/>
                <w:sz w:val="46"/>
              </w:rPr>
              <w:t>.</w:t>
            </w:r>
          </w:p>
        </w:tc>
      </w:tr>
      <w:tr w:rsidR="008B1039">
        <w:trPr>
          <w:trHeight w:val="215"/>
        </w:trPr>
        <w:tc>
          <w:tcPr>
            <w:tcW w:w="1373" w:type="dxa"/>
          </w:tcPr>
          <w:p w:rsidR="008B1039" w:rsidRDefault="00AF0B68">
            <w:pPr>
              <w:pStyle w:val="TableParagraph"/>
              <w:spacing w:line="196" w:lineRule="exact"/>
              <w:ind w:left="51"/>
              <w:rPr>
                <w:sz w:val="19"/>
              </w:rPr>
            </w:pPr>
            <w:r>
              <w:rPr>
                <w:color w:val="608593"/>
                <w:spacing w:val="-2"/>
                <w:w w:val="110"/>
                <w:sz w:val="19"/>
              </w:rPr>
              <w:t>guarding</w:t>
            </w:r>
          </w:p>
        </w:tc>
        <w:tc>
          <w:tcPr>
            <w:tcW w:w="2330" w:type="dxa"/>
          </w:tcPr>
          <w:p w:rsidR="008B1039" w:rsidRDefault="008B1039">
            <w:pPr>
              <w:pStyle w:val="TableParagraph"/>
              <w:rPr>
                <w:rFonts w:ascii="Times New Roman"/>
                <w:sz w:val="14"/>
              </w:rPr>
            </w:pPr>
          </w:p>
        </w:tc>
        <w:tc>
          <w:tcPr>
            <w:tcW w:w="2862" w:type="dxa"/>
          </w:tcPr>
          <w:p w:rsidR="008B1039" w:rsidRDefault="008B1039">
            <w:pPr>
              <w:pStyle w:val="TableParagraph"/>
              <w:rPr>
                <w:rFonts w:ascii="Times New Roman"/>
                <w:sz w:val="14"/>
              </w:rPr>
            </w:pPr>
          </w:p>
        </w:tc>
        <w:tc>
          <w:tcPr>
            <w:tcW w:w="864" w:type="dxa"/>
          </w:tcPr>
          <w:p w:rsidR="008B1039" w:rsidRDefault="008B1039">
            <w:pPr>
              <w:pStyle w:val="TableParagraph"/>
              <w:rPr>
                <w:rFonts w:ascii="Times New Roman"/>
                <w:sz w:val="14"/>
              </w:rPr>
            </w:pPr>
          </w:p>
        </w:tc>
        <w:tc>
          <w:tcPr>
            <w:tcW w:w="1202" w:type="dxa"/>
          </w:tcPr>
          <w:p w:rsidR="008B1039" w:rsidRDefault="008B1039">
            <w:pPr>
              <w:pStyle w:val="TableParagraph"/>
              <w:rPr>
                <w:rFonts w:ascii="Times New Roman"/>
                <w:sz w:val="14"/>
              </w:rPr>
            </w:pPr>
          </w:p>
        </w:tc>
      </w:tr>
    </w:tbl>
    <w:p w:rsidR="008B1039" w:rsidRDefault="008B1039">
      <w:pPr>
        <w:rPr>
          <w:rFonts w:ascii="Times New Roman"/>
          <w:sz w:val="14"/>
        </w:rPr>
        <w:sectPr w:rsidR="008B1039">
          <w:footerReference w:type="default" r:id="rId36"/>
          <w:pgSz w:w="11910" w:h="16840"/>
          <w:pgMar w:top="1820" w:right="1460" w:bottom="2282" w:left="1100" w:header="0" w:footer="1152" w:gutter="0"/>
          <w:cols w:space="720"/>
        </w:sectPr>
      </w:pPr>
    </w:p>
    <w:tbl>
      <w:tblPr>
        <w:tblW w:w="0" w:type="auto"/>
        <w:tblInd w:w="562" w:type="dxa"/>
        <w:tblLayout w:type="fixed"/>
        <w:tblCellMar>
          <w:left w:w="0" w:type="dxa"/>
          <w:right w:w="0" w:type="dxa"/>
        </w:tblCellMar>
        <w:tblLook w:val="01E0" w:firstRow="1" w:lastRow="1" w:firstColumn="1" w:lastColumn="1" w:noHBand="0" w:noVBand="0"/>
      </w:tblPr>
      <w:tblGrid>
        <w:gridCol w:w="1349"/>
        <w:gridCol w:w="2341"/>
        <w:gridCol w:w="2876"/>
        <w:gridCol w:w="847"/>
        <w:gridCol w:w="706"/>
        <w:gridCol w:w="508"/>
      </w:tblGrid>
      <w:tr w:rsidR="008B1039">
        <w:trPr>
          <w:trHeight w:val="489"/>
        </w:trPr>
        <w:tc>
          <w:tcPr>
            <w:tcW w:w="1349" w:type="dxa"/>
          </w:tcPr>
          <w:p w:rsidR="008B1039" w:rsidRDefault="00AF0B68">
            <w:pPr>
              <w:pStyle w:val="TableParagraph"/>
              <w:spacing w:line="242" w:lineRule="auto"/>
              <w:ind w:left="61"/>
              <w:rPr>
                <w:b/>
                <w:sz w:val="19"/>
              </w:rPr>
            </w:pPr>
            <w:r>
              <w:rPr>
                <w:b/>
                <w:color w:val="232323"/>
                <w:spacing w:val="-2"/>
                <w:sz w:val="19"/>
              </w:rPr>
              <w:lastRenderedPageBreak/>
              <w:t>Plant Description</w:t>
            </w:r>
          </w:p>
        </w:tc>
        <w:tc>
          <w:tcPr>
            <w:tcW w:w="2341" w:type="dxa"/>
          </w:tcPr>
          <w:p w:rsidR="008B1039" w:rsidRDefault="00AF0B68">
            <w:pPr>
              <w:pStyle w:val="TableParagraph"/>
              <w:spacing w:line="212" w:lineRule="exact"/>
              <w:ind w:left="270"/>
              <w:rPr>
                <w:b/>
                <w:sz w:val="19"/>
              </w:rPr>
            </w:pPr>
            <w:r>
              <w:rPr>
                <w:b/>
                <w:color w:val="232323"/>
                <w:sz w:val="19"/>
              </w:rPr>
              <w:t>Reference</w:t>
            </w:r>
            <w:r>
              <w:rPr>
                <w:b/>
                <w:color w:val="232323"/>
                <w:spacing w:val="-1"/>
                <w:sz w:val="19"/>
              </w:rPr>
              <w:t xml:space="preserve"> </w:t>
            </w:r>
            <w:r>
              <w:rPr>
                <w:b/>
                <w:color w:val="232323"/>
                <w:spacing w:val="-2"/>
                <w:sz w:val="19"/>
              </w:rPr>
              <w:t>Number</w:t>
            </w:r>
          </w:p>
        </w:tc>
        <w:tc>
          <w:tcPr>
            <w:tcW w:w="2876" w:type="dxa"/>
          </w:tcPr>
          <w:p w:rsidR="008B1039" w:rsidRDefault="00AF0B68">
            <w:pPr>
              <w:pStyle w:val="TableParagraph"/>
              <w:spacing w:line="212" w:lineRule="exact"/>
              <w:ind w:left="181"/>
              <w:rPr>
                <w:b/>
                <w:sz w:val="19"/>
              </w:rPr>
            </w:pPr>
            <w:r>
              <w:rPr>
                <w:b/>
                <w:color w:val="232323"/>
                <w:sz w:val="19"/>
              </w:rPr>
              <w:t>Standard</w:t>
            </w:r>
            <w:r>
              <w:rPr>
                <w:b/>
                <w:color w:val="232323"/>
                <w:spacing w:val="3"/>
                <w:sz w:val="19"/>
              </w:rPr>
              <w:t xml:space="preserve"> </w:t>
            </w:r>
            <w:r>
              <w:rPr>
                <w:b/>
                <w:color w:val="232323"/>
                <w:spacing w:val="-2"/>
                <w:sz w:val="19"/>
              </w:rPr>
              <w:t>Title</w:t>
            </w:r>
          </w:p>
        </w:tc>
        <w:tc>
          <w:tcPr>
            <w:tcW w:w="847" w:type="dxa"/>
          </w:tcPr>
          <w:p w:rsidR="008B1039" w:rsidRDefault="00AF0B68">
            <w:pPr>
              <w:pStyle w:val="TableParagraph"/>
              <w:spacing w:line="212" w:lineRule="exact"/>
              <w:ind w:left="101"/>
              <w:rPr>
                <w:b/>
                <w:sz w:val="19"/>
              </w:rPr>
            </w:pPr>
            <w:r>
              <w:rPr>
                <w:b/>
                <w:color w:val="232323"/>
                <w:spacing w:val="-2"/>
                <w:sz w:val="19"/>
              </w:rPr>
              <w:t>Design</w:t>
            </w:r>
          </w:p>
        </w:tc>
        <w:tc>
          <w:tcPr>
            <w:tcW w:w="706" w:type="dxa"/>
          </w:tcPr>
          <w:p w:rsidR="008B1039" w:rsidRDefault="00AF0B68">
            <w:pPr>
              <w:pStyle w:val="TableParagraph"/>
              <w:spacing w:line="212" w:lineRule="exact"/>
              <w:ind w:left="105"/>
              <w:rPr>
                <w:b/>
                <w:sz w:val="19"/>
              </w:rPr>
            </w:pPr>
            <w:r>
              <w:rPr>
                <w:b/>
                <w:color w:val="232323"/>
                <w:spacing w:val="-4"/>
                <w:w w:val="105"/>
                <w:sz w:val="19"/>
              </w:rPr>
              <w:t>Make</w:t>
            </w:r>
          </w:p>
        </w:tc>
        <w:tc>
          <w:tcPr>
            <w:tcW w:w="508" w:type="dxa"/>
          </w:tcPr>
          <w:p w:rsidR="008B1039" w:rsidRDefault="00AF0B68">
            <w:pPr>
              <w:pStyle w:val="TableParagraph"/>
              <w:spacing w:line="212" w:lineRule="exact"/>
              <w:ind w:left="95" w:right="39"/>
              <w:jc w:val="center"/>
              <w:rPr>
                <w:b/>
                <w:sz w:val="19"/>
              </w:rPr>
            </w:pPr>
            <w:r>
              <w:rPr>
                <w:b/>
                <w:color w:val="232323"/>
                <w:spacing w:val="-5"/>
                <w:sz w:val="19"/>
              </w:rPr>
              <w:t>Use</w:t>
            </w:r>
          </w:p>
        </w:tc>
      </w:tr>
      <w:tr w:rsidR="008B1039">
        <w:trPr>
          <w:trHeight w:val="782"/>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spacing w:before="2"/>
              <w:rPr>
                <w:b/>
                <w:sz w:val="29"/>
              </w:rPr>
            </w:pPr>
          </w:p>
          <w:p w:rsidR="008B1039" w:rsidRDefault="00AF0B68">
            <w:pPr>
              <w:pStyle w:val="TableParagraph"/>
              <w:ind w:left="266"/>
              <w:rPr>
                <w:sz w:val="19"/>
              </w:rPr>
            </w:pPr>
            <w:r>
              <w:rPr>
                <w:color w:val="232323"/>
                <w:sz w:val="19"/>
              </w:rPr>
              <w:t>ISO</w:t>
            </w:r>
            <w:r>
              <w:rPr>
                <w:color w:val="232323"/>
                <w:spacing w:val="3"/>
                <w:sz w:val="19"/>
              </w:rPr>
              <w:t xml:space="preserve"> </w:t>
            </w:r>
            <w:r>
              <w:rPr>
                <w:color w:val="232323"/>
                <w:spacing w:val="-2"/>
                <w:sz w:val="19"/>
              </w:rPr>
              <w:t>12100:2010</w:t>
            </w:r>
          </w:p>
        </w:tc>
        <w:tc>
          <w:tcPr>
            <w:tcW w:w="2876" w:type="dxa"/>
          </w:tcPr>
          <w:p w:rsidR="008B1039" w:rsidRDefault="008B1039">
            <w:pPr>
              <w:pStyle w:val="TableParagraph"/>
              <w:rPr>
                <w:b/>
                <w:sz w:val="28"/>
              </w:rPr>
            </w:pPr>
          </w:p>
          <w:p w:rsidR="008B1039" w:rsidRDefault="00AF0B68">
            <w:pPr>
              <w:pStyle w:val="TableParagraph"/>
              <w:spacing w:line="220" w:lineRule="atLeast"/>
              <w:ind w:left="175" w:firstLine="4"/>
              <w:rPr>
                <w:i/>
                <w:sz w:val="19"/>
              </w:rPr>
            </w:pPr>
            <w:r>
              <w:rPr>
                <w:i/>
                <w:color w:val="232323"/>
                <w:w w:val="105"/>
                <w:sz w:val="19"/>
              </w:rPr>
              <w:t xml:space="preserve">Safety of </w:t>
            </w:r>
            <w:r>
              <w:rPr>
                <w:i/>
                <w:color w:val="232323"/>
                <w:w w:val="105"/>
                <w:sz w:val="19"/>
              </w:rPr>
              <w:t xml:space="preserve">machinery-General </w:t>
            </w:r>
            <w:r>
              <w:rPr>
                <w:i/>
                <w:color w:val="232323"/>
                <w:w w:val="110"/>
                <w:sz w:val="19"/>
              </w:rPr>
              <w:t>principles for design-Risk</w:t>
            </w:r>
          </w:p>
        </w:tc>
        <w:tc>
          <w:tcPr>
            <w:tcW w:w="847" w:type="dxa"/>
          </w:tcPr>
          <w:p w:rsidR="008B1039" w:rsidRDefault="008B1039">
            <w:pPr>
              <w:pStyle w:val="TableParagraph"/>
              <w:rPr>
                <w:rFonts w:ascii="Times New Roman"/>
                <w:sz w:val="18"/>
              </w:rPr>
            </w:pPr>
          </w:p>
        </w:tc>
        <w:tc>
          <w:tcPr>
            <w:tcW w:w="706" w:type="dxa"/>
          </w:tcPr>
          <w:p w:rsidR="008B1039" w:rsidRDefault="008B1039">
            <w:pPr>
              <w:pStyle w:val="TableParagraph"/>
              <w:rPr>
                <w:rFonts w:ascii="Times New Roman"/>
                <w:sz w:val="18"/>
              </w:rPr>
            </w:pPr>
          </w:p>
        </w:tc>
        <w:tc>
          <w:tcPr>
            <w:tcW w:w="508" w:type="dxa"/>
          </w:tcPr>
          <w:p w:rsidR="008B1039" w:rsidRDefault="00AF0B68">
            <w:pPr>
              <w:pStyle w:val="TableParagraph"/>
              <w:spacing w:before="36"/>
              <w:ind w:left="62"/>
              <w:jc w:val="center"/>
              <w:rPr>
                <w:rFonts w:ascii="Times New Roman"/>
                <w:sz w:val="46"/>
              </w:rPr>
            </w:pPr>
            <w:r>
              <w:rPr>
                <w:rFonts w:ascii="Times New Roman"/>
                <w:color w:val="232323"/>
                <w:w w:val="110"/>
                <w:sz w:val="46"/>
              </w:rPr>
              <w:t>.</w:t>
            </w:r>
          </w:p>
        </w:tc>
      </w:tr>
      <w:tr w:rsidR="008B1039">
        <w:trPr>
          <w:trHeight w:val="223"/>
        </w:trPr>
        <w:tc>
          <w:tcPr>
            <w:tcW w:w="1349" w:type="dxa"/>
          </w:tcPr>
          <w:p w:rsidR="008B1039" w:rsidRDefault="008B1039">
            <w:pPr>
              <w:pStyle w:val="TableParagraph"/>
              <w:rPr>
                <w:rFonts w:ascii="Times New Roman"/>
                <w:sz w:val="14"/>
              </w:rPr>
            </w:pPr>
          </w:p>
        </w:tc>
        <w:tc>
          <w:tcPr>
            <w:tcW w:w="2341" w:type="dxa"/>
          </w:tcPr>
          <w:p w:rsidR="008B1039" w:rsidRDefault="008B1039">
            <w:pPr>
              <w:pStyle w:val="TableParagraph"/>
              <w:rPr>
                <w:rFonts w:ascii="Times New Roman"/>
                <w:sz w:val="14"/>
              </w:rPr>
            </w:pPr>
          </w:p>
        </w:tc>
        <w:tc>
          <w:tcPr>
            <w:tcW w:w="2876" w:type="dxa"/>
          </w:tcPr>
          <w:p w:rsidR="008B1039" w:rsidRDefault="00AF0B68">
            <w:pPr>
              <w:pStyle w:val="TableParagraph"/>
              <w:spacing w:line="203" w:lineRule="exact"/>
              <w:ind w:left="179"/>
              <w:rPr>
                <w:i/>
                <w:sz w:val="19"/>
              </w:rPr>
            </w:pPr>
            <w:r>
              <w:rPr>
                <w:i/>
                <w:color w:val="232323"/>
                <w:sz w:val="19"/>
              </w:rPr>
              <w:t>assessment</w:t>
            </w:r>
            <w:r>
              <w:rPr>
                <w:i/>
                <w:color w:val="232323"/>
                <w:spacing w:val="4"/>
                <w:sz w:val="19"/>
              </w:rPr>
              <w:t xml:space="preserve"> </w:t>
            </w:r>
            <w:r>
              <w:rPr>
                <w:i/>
                <w:color w:val="232323"/>
                <w:sz w:val="19"/>
              </w:rPr>
              <w:t>and</w:t>
            </w:r>
            <w:r>
              <w:rPr>
                <w:i/>
                <w:color w:val="232323"/>
                <w:spacing w:val="-7"/>
                <w:sz w:val="19"/>
              </w:rPr>
              <w:t xml:space="preserve"> </w:t>
            </w:r>
            <w:r>
              <w:rPr>
                <w:i/>
                <w:color w:val="232323"/>
                <w:spacing w:val="-4"/>
                <w:sz w:val="19"/>
              </w:rPr>
              <w:t>risk</w:t>
            </w:r>
          </w:p>
        </w:tc>
        <w:tc>
          <w:tcPr>
            <w:tcW w:w="847" w:type="dxa"/>
          </w:tcPr>
          <w:p w:rsidR="008B1039" w:rsidRDefault="008B1039">
            <w:pPr>
              <w:pStyle w:val="TableParagraph"/>
              <w:rPr>
                <w:rFonts w:ascii="Times New Roman"/>
                <w:sz w:val="14"/>
              </w:rPr>
            </w:pPr>
          </w:p>
        </w:tc>
        <w:tc>
          <w:tcPr>
            <w:tcW w:w="706" w:type="dxa"/>
          </w:tcPr>
          <w:p w:rsidR="008B1039" w:rsidRDefault="008B1039">
            <w:pPr>
              <w:pStyle w:val="TableParagraph"/>
              <w:rPr>
                <w:rFonts w:ascii="Times New Roman"/>
                <w:sz w:val="14"/>
              </w:rPr>
            </w:pPr>
          </w:p>
        </w:tc>
        <w:tc>
          <w:tcPr>
            <w:tcW w:w="508" w:type="dxa"/>
          </w:tcPr>
          <w:p w:rsidR="008B1039" w:rsidRDefault="008B1039">
            <w:pPr>
              <w:pStyle w:val="TableParagraph"/>
              <w:rPr>
                <w:rFonts w:ascii="Times New Roman"/>
                <w:sz w:val="14"/>
              </w:rPr>
            </w:pPr>
          </w:p>
        </w:tc>
      </w:tr>
      <w:tr w:rsidR="008B1039">
        <w:trPr>
          <w:trHeight w:val="379"/>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rPr>
                <w:rFonts w:ascii="Times New Roman"/>
                <w:sz w:val="18"/>
              </w:rPr>
            </w:pPr>
          </w:p>
        </w:tc>
        <w:tc>
          <w:tcPr>
            <w:tcW w:w="2876" w:type="dxa"/>
          </w:tcPr>
          <w:p w:rsidR="008B1039" w:rsidRDefault="00AF0B68">
            <w:pPr>
              <w:pStyle w:val="TableParagraph"/>
              <w:spacing w:line="217" w:lineRule="exact"/>
              <w:ind w:left="181"/>
              <w:rPr>
                <w:i/>
                <w:sz w:val="19"/>
              </w:rPr>
            </w:pPr>
            <w:r>
              <w:rPr>
                <w:i/>
                <w:color w:val="232323"/>
                <w:spacing w:val="-2"/>
                <w:sz w:val="19"/>
              </w:rPr>
              <w:t>reduction</w:t>
            </w:r>
          </w:p>
        </w:tc>
        <w:tc>
          <w:tcPr>
            <w:tcW w:w="847" w:type="dxa"/>
          </w:tcPr>
          <w:p w:rsidR="008B1039" w:rsidRDefault="008B1039">
            <w:pPr>
              <w:pStyle w:val="TableParagraph"/>
              <w:rPr>
                <w:rFonts w:ascii="Times New Roman"/>
                <w:sz w:val="18"/>
              </w:rPr>
            </w:pPr>
          </w:p>
        </w:tc>
        <w:tc>
          <w:tcPr>
            <w:tcW w:w="706" w:type="dxa"/>
          </w:tcPr>
          <w:p w:rsidR="008B1039" w:rsidRDefault="008B1039">
            <w:pPr>
              <w:pStyle w:val="TableParagraph"/>
              <w:rPr>
                <w:rFonts w:ascii="Times New Roman"/>
                <w:sz w:val="18"/>
              </w:rPr>
            </w:pPr>
          </w:p>
        </w:tc>
        <w:tc>
          <w:tcPr>
            <w:tcW w:w="508" w:type="dxa"/>
          </w:tcPr>
          <w:p w:rsidR="008B1039" w:rsidRDefault="008B1039">
            <w:pPr>
              <w:pStyle w:val="TableParagraph"/>
              <w:rPr>
                <w:rFonts w:ascii="Times New Roman"/>
                <w:sz w:val="18"/>
              </w:rPr>
            </w:pPr>
          </w:p>
        </w:tc>
      </w:tr>
      <w:tr w:rsidR="008B1039">
        <w:trPr>
          <w:trHeight w:val="825"/>
        </w:trPr>
        <w:tc>
          <w:tcPr>
            <w:tcW w:w="1349" w:type="dxa"/>
          </w:tcPr>
          <w:p w:rsidR="008B1039" w:rsidRDefault="00AF0B68">
            <w:pPr>
              <w:pStyle w:val="TableParagraph"/>
              <w:spacing w:before="171" w:line="247" w:lineRule="auto"/>
              <w:ind w:left="62" w:hanging="6"/>
              <w:rPr>
                <w:b/>
                <w:sz w:val="19"/>
              </w:rPr>
            </w:pPr>
            <w:r>
              <w:rPr>
                <w:b/>
                <w:color w:val="5B8091"/>
                <w:spacing w:val="-2"/>
                <w:sz w:val="19"/>
              </w:rPr>
              <w:t>Miniature boilers</w:t>
            </w:r>
          </w:p>
        </w:tc>
        <w:tc>
          <w:tcPr>
            <w:tcW w:w="2341" w:type="dxa"/>
          </w:tcPr>
          <w:p w:rsidR="008B1039" w:rsidRDefault="00AF0B68">
            <w:pPr>
              <w:pStyle w:val="TableParagraph"/>
              <w:spacing w:before="171"/>
              <w:ind w:left="264"/>
              <w:rPr>
                <w:b/>
                <w:sz w:val="19"/>
              </w:rPr>
            </w:pPr>
            <w:r>
              <w:rPr>
                <w:b/>
                <w:color w:val="232323"/>
                <w:w w:val="105"/>
                <w:sz w:val="19"/>
              </w:rPr>
              <w:t>AMBSC</w:t>
            </w:r>
            <w:r>
              <w:rPr>
                <w:b/>
                <w:color w:val="232323"/>
                <w:spacing w:val="1"/>
                <w:w w:val="105"/>
                <w:sz w:val="19"/>
              </w:rPr>
              <w:t xml:space="preserve"> </w:t>
            </w:r>
            <w:r>
              <w:rPr>
                <w:b/>
                <w:color w:val="232323"/>
                <w:w w:val="105"/>
                <w:sz w:val="19"/>
              </w:rPr>
              <w:t>Code-Part</w:t>
            </w:r>
            <w:r>
              <w:rPr>
                <w:b/>
                <w:color w:val="232323"/>
                <w:spacing w:val="-1"/>
                <w:w w:val="105"/>
                <w:sz w:val="19"/>
              </w:rPr>
              <w:t xml:space="preserve"> </w:t>
            </w:r>
            <w:r>
              <w:rPr>
                <w:b/>
                <w:color w:val="232323"/>
                <w:spacing w:val="-10"/>
                <w:w w:val="105"/>
                <w:sz w:val="19"/>
              </w:rPr>
              <w:t>1</w:t>
            </w:r>
          </w:p>
        </w:tc>
        <w:tc>
          <w:tcPr>
            <w:tcW w:w="2876" w:type="dxa"/>
          </w:tcPr>
          <w:p w:rsidR="008B1039" w:rsidRDefault="00AF0B68">
            <w:pPr>
              <w:pStyle w:val="TableParagraph"/>
              <w:spacing w:before="153" w:line="240" w:lineRule="exact"/>
              <w:ind w:left="175"/>
              <w:rPr>
                <w:rFonts w:ascii="Times New Roman"/>
                <w:sz w:val="21"/>
              </w:rPr>
            </w:pPr>
            <w:r>
              <w:rPr>
                <w:i/>
                <w:color w:val="232323"/>
                <w:spacing w:val="-2"/>
                <w:w w:val="110"/>
                <w:sz w:val="19"/>
              </w:rPr>
              <w:t>Copper</w:t>
            </w:r>
            <w:r>
              <w:rPr>
                <w:i/>
                <w:color w:val="232323"/>
                <w:spacing w:val="-4"/>
                <w:w w:val="110"/>
                <w:sz w:val="19"/>
              </w:rPr>
              <w:t xml:space="preserve"> </w:t>
            </w:r>
            <w:r>
              <w:rPr>
                <w:i/>
                <w:color w:val="232323"/>
                <w:spacing w:val="-2"/>
                <w:w w:val="110"/>
                <w:sz w:val="19"/>
              </w:rPr>
              <w:t>Boilers-Issue</w:t>
            </w:r>
            <w:r>
              <w:rPr>
                <w:i/>
                <w:color w:val="232323"/>
                <w:spacing w:val="15"/>
                <w:w w:val="110"/>
                <w:sz w:val="19"/>
              </w:rPr>
              <w:t xml:space="preserve"> </w:t>
            </w:r>
            <w:r>
              <w:rPr>
                <w:rFonts w:ascii="Times New Roman"/>
                <w:color w:val="232323"/>
                <w:spacing w:val="-5"/>
                <w:w w:val="110"/>
                <w:sz w:val="21"/>
              </w:rPr>
              <w:t>7-</w:t>
            </w:r>
          </w:p>
          <w:p w:rsidR="008B1039" w:rsidRDefault="00AF0B68">
            <w:pPr>
              <w:pStyle w:val="TableParagraph"/>
              <w:spacing w:line="248" w:lineRule="exact"/>
              <w:ind w:left="176"/>
              <w:rPr>
                <w:rFonts w:ascii="Courier New"/>
                <w:b/>
                <w:i/>
              </w:rPr>
            </w:pPr>
            <w:r>
              <w:rPr>
                <w:rFonts w:ascii="Courier New"/>
                <w:b/>
                <w:i/>
                <w:color w:val="232323"/>
                <w:spacing w:val="-4"/>
                <w:w w:val="90"/>
              </w:rPr>
              <w:t>2001</w:t>
            </w:r>
          </w:p>
        </w:tc>
        <w:tc>
          <w:tcPr>
            <w:tcW w:w="847" w:type="dxa"/>
          </w:tcPr>
          <w:p w:rsidR="008B1039" w:rsidRDefault="008B1039">
            <w:pPr>
              <w:pStyle w:val="TableParagraph"/>
              <w:rPr>
                <w:rFonts w:ascii="Times New Roman"/>
                <w:sz w:val="18"/>
              </w:rPr>
            </w:pPr>
          </w:p>
        </w:tc>
        <w:tc>
          <w:tcPr>
            <w:tcW w:w="706" w:type="dxa"/>
          </w:tcPr>
          <w:p w:rsidR="008B1039" w:rsidRDefault="008B1039">
            <w:pPr>
              <w:pStyle w:val="TableParagraph"/>
              <w:rPr>
                <w:rFonts w:ascii="Times New Roman"/>
                <w:sz w:val="18"/>
              </w:rPr>
            </w:pPr>
          </w:p>
        </w:tc>
        <w:tc>
          <w:tcPr>
            <w:tcW w:w="508" w:type="dxa"/>
          </w:tcPr>
          <w:p w:rsidR="008B1039" w:rsidRDefault="008B1039">
            <w:pPr>
              <w:pStyle w:val="TableParagraph"/>
              <w:rPr>
                <w:rFonts w:ascii="Times New Roman"/>
                <w:sz w:val="18"/>
              </w:rPr>
            </w:pPr>
          </w:p>
        </w:tc>
      </w:tr>
      <w:tr w:rsidR="008B1039">
        <w:trPr>
          <w:trHeight w:val="594"/>
        </w:trPr>
        <w:tc>
          <w:tcPr>
            <w:tcW w:w="1349" w:type="dxa"/>
          </w:tcPr>
          <w:p w:rsidR="008B1039" w:rsidRDefault="008B1039">
            <w:pPr>
              <w:pStyle w:val="TableParagraph"/>
              <w:rPr>
                <w:rFonts w:ascii="Times New Roman"/>
                <w:sz w:val="18"/>
              </w:rPr>
            </w:pPr>
          </w:p>
        </w:tc>
        <w:tc>
          <w:tcPr>
            <w:tcW w:w="2341" w:type="dxa"/>
          </w:tcPr>
          <w:p w:rsidR="008B1039" w:rsidRDefault="00AF0B68">
            <w:pPr>
              <w:pStyle w:val="TableParagraph"/>
              <w:spacing w:before="177"/>
              <w:ind w:left="259"/>
              <w:rPr>
                <w:b/>
                <w:sz w:val="19"/>
              </w:rPr>
            </w:pPr>
            <w:r>
              <w:rPr>
                <w:b/>
                <w:color w:val="232323"/>
                <w:w w:val="105"/>
                <w:sz w:val="19"/>
              </w:rPr>
              <w:t>AMBSC</w:t>
            </w:r>
            <w:r>
              <w:rPr>
                <w:b/>
                <w:color w:val="232323"/>
                <w:spacing w:val="1"/>
                <w:w w:val="105"/>
                <w:sz w:val="19"/>
              </w:rPr>
              <w:t xml:space="preserve"> </w:t>
            </w:r>
            <w:r>
              <w:rPr>
                <w:b/>
                <w:color w:val="232323"/>
                <w:w w:val="105"/>
                <w:sz w:val="19"/>
              </w:rPr>
              <w:t xml:space="preserve">Code-Part </w:t>
            </w:r>
            <w:r>
              <w:rPr>
                <w:b/>
                <w:color w:val="232323"/>
                <w:spacing w:val="-10"/>
                <w:w w:val="105"/>
                <w:sz w:val="19"/>
              </w:rPr>
              <w:t>2</w:t>
            </w:r>
          </w:p>
        </w:tc>
        <w:tc>
          <w:tcPr>
            <w:tcW w:w="2876" w:type="dxa"/>
          </w:tcPr>
          <w:p w:rsidR="008B1039" w:rsidRDefault="00AF0B68">
            <w:pPr>
              <w:pStyle w:val="TableParagraph"/>
              <w:spacing w:before="177"/>
              <w:ind w:left="174"/>
              <w:rPr>
                <w:i/>
                <w:sz w:val="19"/>
              </w:rPr>
            </w:pPr>
            <w:r>
              <w:rPr>
                <w:i/>
                <w:color w:val="232323"/>
                <w:spacing w:val="-2"/>
                <w:w w:val="110"/>
                <w:sz w:val="19"/>
              </w:rPr>
              <w:t>Steel</w:t>
            </w:r>
            <w:r>
              <w:rPr>
                <w:i/>
                <w:color w:val="232323"/>
                <w:spacing w:val="-1"/>
                <w:w w:val="110"/>
                <w:sz w:val="19"/>
              </w:rPr>
              <w:t xml:space="preserve"> </w:t>
            </w:r>
            <w:r>
              <w:rPr>
                <w:i/>
                <w:color w:val="232323"/>
                <w:spacing w:val="-2"/>
                <w:w w:val="110"/>
                <w:sz w:val="19"/>
              </w:rPr>
              <w:t>Boilers-Issue</w:t>
            </w:r>
            <w:r>
              <w:rPr>
                <w:i/>
                <w:color w:val="232323"/>
                <w:spacing w:val="6"/>
                <w:w w:val="110"/>
                <w:sz w:val="19"/>
              </w:rPr>
              <w:t xml:space="preserve"> </w:t>
            </w:r>
            <w:r>
              <w:rPr>
                <w:i/>
                <w:color w:val="232323"/>
                <w:spacing w:val="-2"/>
                <w:w w:val="110"/>
                <w:sz w:val="19"/>
              </w:rPr>
              <w:t>5-12012</w:t>
            </w:r>
          </w:p>
        </w:tc>
        <w:tc>
          <w:tcPr>
            <w:tcW w:w="847" w:type="dxa"/>
          </w:tcPr>
          <w:p w:rsidR="008B1039" w:rsidRDefault="008B1039">
            <w:pPr>
              <w:pStyle w:val="TableParagraph"/>
              <w:rPr>
                <w:rFonts w:ascii="Times New Roman"/>
                <w:sz w:val="18"/>
              </w:rPr>
            </w:pPr>
          </w:p>
        </w:tc>
        <w:tc>
          <w:tcPr>
            <w:tcW w:w="706" w:type="dxa"/>
          </w:tcPr>
          <w:p w:rsidR="008B1039" w:rsidRDefault="008B1039">
            <w:pPr>
              <w:pStyle w:val="TableParagraph"/>
              <w:rPr>
                <w:rFonts w:ascii="Times New Roman"/>
                <w:sz w:val="18"/>
              </w:rPr>
            </w:pPr>
          </w:p>
        </w:tc>
        <w:tc>
          <w:tcPr>
            <w:tcW w:w="508" w:type="dxa"/>
          </w:tcPr>
          <w:p w:rsidR="008B1039" w:rsidRDefault="008B1039">
            <w:pPr>
              <w:pStyle w:val="TableParagraph"/>
              <w:rPr>
                <w:rFonts w:ascii="Times New Roman"/>
                <w:sz w:val="18"/>
              </w:rPr>
            </w:pPr>
          </w:p>
        </w:tc>
      </w:tr>
      <w:tr w:rsidR="008B1039">
        <w:trPr>
          <w:trHeight w:val="844"/>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spacing w:before="8"/>
              <w:rPr>
                <w:b/>
                <w:sz w:val="16"/>
              </w:rPr>
            </w:pPr>
          </w:p>
          <w:p w:rsidR="008B1039" w:rsidRDefault="00AF0B68">
            <w:pPr>
              <w:pStyle w:val="TableParagraph"/>
              <w:spacing w:before="1"/>
              <w:ind w:left="259"/>
              <w:rPr>
                <w:b/>
                <w:sz w:val="19"/>
              </w:rPr>
            </w:pPr>
            <w:r>
              <w:rPr>
                <w:b/>
                <w:color w:val="232323"/>
                <w:w w:val="105"/>
                <w:sz w:val="19"/>
              </w:rPr>
              <w:t>AMBSC</w:t>
            </w:r>
            <w:r>
              <w:rPr>
                <w:b/>
                <w:color w:val="232323"/>
                <w:spacing w:val="1"/>
                <w:w w:val="105"/>
                <w:sz w:val="19"/>
              </w:rPr>
              <w:t xml:space="preserve"> </w:t>
            </w:r>
            <w:r>
              <w:rPr>
                <w:b/>
                <w:color w:val="232323"/>
                <w:w w:val="105"/>
                <w:sz w:val="19"/>
              </w:rPr>
              <w:t>Code-Part</w:t>
            </w:r>
            <w:r>
              <w:rPr>
                <w:b/>
                <w:color w:val="232323"/>
                <w:spacing w:val="2"/>
                <w:w w:val="105"/>
                <w:sz w:val="19"/>
              </w:rPr>
              <w:t xml:space="preserve"> </w:t>
            </w:r>
            <w:r>
              <w:rPr>
                <w:b/>
                <w:color w:val="232323"/>
                <w:spacing w:val="-10"/>
                <w:w w:val="105"/>
                <w:sz w:val="19"/>
              </w:rPr>
              <w:t>3</w:t>
            </w:r>
          </w:p>
        </w:tc>
        <w:tc>
          <w:tcPr>
            <w:tcW w:w="2876" w:type="dxa"/>
          </w:tcPr>
          <w:p w:rsidR="008B1039" w:rsidRDefault="008B1039">
            <w:pPr>
              <w:pStyle w:val="TableParagraph"/>
              <w:spacing w:before="8"/>
              <w:rPr>
                <w:b/>
                <w:sz w:val="16"/>
              </w:rPr>
            </w:pPr>
          </w:p>
          <w:p w:rsidR="008B1039" w:rsidRDefault="00AF0B68">
            <w:pPr>
              <w:pStyle w:val="TableParagraph"/>
              <w:spacing w:before="1"/>
              <w:ind w:left="174"/>
              <w:rPr>
                <w:i/>
                <w:sz w:val="19"/>
              </w:rPr>
            </w:pPr>
            <w:r>
              <w:rPr>
                <w:i/>
                <w:color w:val="232323"/>
                <w:spacing w:val="-2"/>
                <w:w w:val="105"/>
                <w:sz w:val="19"/>
              </w:rPr>
              <w:t>Sub-Miniature</w:t>
            </w:r>
            <w:r>
              <w:rPr>
                <w:i/>
                <w:color w:val="232323"/>
                <w:spacing w:val="27"/>
                <w:w w:val="105"/>
                <w:sz w:val="19"/>
              </w:rPr>
              <w:t xml:space="preserve"> </w:t>
            </w:r>
            <w:r>
              <w:rPr>
                <w:i/>
                <w:color w:val="232323"/>
                <w:spacing w:val="-2"/>
                <w:w w:val="105"/>
                <w:sz w:val="19"/>
              </w:rPr>
              <w:t>Boilers-Issue</w:t>
            </w:r>
          </w:p>
          <w:p w:rsidR="008B1039" w:rsidRDefault="00AF0B68">
            <w:pPr>
              <w:pStyle w:val="TableParagraph"/>
              <w:spacing w:before="2"/>
              <w:ind w:left="177"/>
              <w:rPr>
                <w:rFonts w:ascii="Courier New"/>
                <w:b/>
                <w:i/>
              </w:rPr>
            </w:pPr>
            <w:r>
              <w:rPr>
                <w:rFonts w:ascii="Courier New"/>
                <w:b/>
                <w:i/>
                <w:color w:val="232323"/>
                <w:w w:val="75"/>
              </w:rPr>
              <w:t>1-</w:t>
            </w:r>
            <w:r>
              <w:rPr>
                <w:rFonts w:ascii="Courier New"/>
                <w:b/>
                <w:i/>
                <w:color w:val="232323"/>
                <w:spacing w:val="-4"/>
                <w:w w:val="85"/>
              </w:rPr>
              <w:t>2006</w:t>
            </w:r>
          </w:p>
        </w:tc>
        <w:tc>
          <w:tcPr>
            <w:tcW w:w="847" w:type="dxa"/>
          </w:tcPr>
          <w:p w:rsidR="008B1039" w:rsidRDefault="008B1039">
            <w:pPr>
              <w:pStyle w:val="TableParagraph"/>
              <w:rPr>
                <w:rFonts w:ascii="Times New Roman"/>
                <w:sz w:val="18"/>
              </w:rPr>
            </w:pPr>
          </w:p>
        </w:tc>
        <w:tc>
          <w:tcPr>
            <w:tcW w:w="706" w:type="dxa"/>
          </w:tcPr>
          <w:p w:rsidR="008B1039" w:rsidRDefault="008B1039">
            <w:pPr>
              <w:pStyle w:val="TableParagraph"/>
              <w:rPr>
                <w:rFonts w:ascii="Times New Roman"/>
                <w:sz w:val="18"/>
              </w:rPr>
            </w:pPr>
          </w:p>
        </w:tc>
        <w:tc>
          <w:tcPr>
            <w:tcW w:w="508" w:type="dxa"/>
          </w:tcPr>
          <w:p w:rsidR="008B1039" w:rsidRDefault="008B1039">
            <w:pPr>
              <w:pStyle w:val="TableParagraph"/>
              <w:rPr>
                <w:rFonts w:ascii="Times New Roman"/>
                <w:sz w:val="18"/>
              </w:rPr>
            </w:pPr>
          </w:p>
        </w:tc>
      </w:tr>
      <w:tr w:rsidR="008B1039">
        <w:trPr>
          <w:trHeight w:val="828"/>
        </w:trPr>
        <w:tc>
          <w:tcPr>
            <w:tcW w:w="1349" w:type="dxa"/>
          </w:tcPr>
          <w:p w:rsidR="008B1039" w:rsidRDefault="008B1039">
            <w:pPr>
              <w:pStyle w:val="TableParagraph"/>
              <w:rPr>
                <w:rFonts w:ascii="Times New Roman"/>
                <w:sz w:val="18"/>
              </w:rPr>
            </w:pPr>
          </w:p>
        </w:tc>
        <w:tc>
          <w:tcPr>
            <w:tcW w:w="2341" w:type="dxa"/>
          </w:tcPr>
          <w:p w:rsidR="008B1039" w:rsidRDefault="00AF0B68">
            <w:pPr>
              <w:pStyle w:val="TableParagraph"/>
              <w:spacing w:before="180"/>
              <w:ind w:left="255"/>
              <w:rPr>
                <w:b/>
                <w:sz w:val="19"/>
              </w:rPr>
            </w:pPr>
            <w:r>
              <w:rPr>
                <w:b/>
                <w:color w:val="232323"/>
                <w:w w:val="105"/>
                <w:sz w:val="19"/>
              </w:rPr>
              <w:t>AMBSC</w:t>
            </w:r>
            <w:r>
              <w:rPr>
                <w:b/>
                <w:color w:val="232323"/>
                <w:spacing w:val="6"/>
                <w:w w:val="105"/>
                <w:sz w:val="19"/>
              </w:rPr>
              <w:t xml:space="preserve"> </w:t>
            </w:r>
            <w:r>
              <w:rPr>
                <w:b/>
                <w:color w:val="232323"/>
                <w:w w:val="105"/>
                <w:sz w:val="19"/>
              </w:rPr>
              <w:t>Code-Part</w:t>
            </w:r>
            <w:r>
              <w:rPr>
                <w:b/>
                <w:color w:val="232323"/>
                <w:spacing w:val="-4"/>
                <w:w w:val="105"/>
                <w:sz w:val="19"/>
              </w:rPr>
              <w:t xml:space="preserve"> </w:t>
            </w:r>
            <w:r>
              <w:rPr>
                <w:b/>
                <w:color w:val="232323"/>
                <w:spacing w:val="-10"/>
                <w:w w:val="105"/>
                <w:sz w:val="19"/>
              </w:rPr>
              <w:t>4</w:t>
            </w:r>
          </w:p>
        </w:tc>
        <w:tc>
          <w:tcPr>
            <w:tcW w:w="2876" w:type="dxa"/>
          </w:tcPr>
          <w:p w:rsidR="008B1039" w:rsidRDefault="00AF0B68">
            <w:pPr>
              <w:pStyle w:val="TableParagraph"/>
              <w:spacing w:before="175"/>
              <w:ind w:left="170"/>
              <w:rPr>
                <w:i/>
                <w:sz w:val="19"/>
              </w:rPr>
            </w:pPr>
            <w:r>
              <w:rPr>
                <w:i/>
                <w:color w:val="232323"/>
                <w:spacing w:val="-2"/>
                <w:w w:val="110"/>
                <w:sz w:val="19"/>
              </w:rPr>
              <w:t>Duplex</w:t>
            </w:r>
            <w:r>
              <w:rPr>
                <w:i/>
                <w:color w:val="232323"/>
                <w:spacing w:val="1"/>
                <w:w w:val="110"/>
                <w:sz w:val="19"/>
              </w:rPr>
              <w:t xml:space="preserve"> </w:t>
            </w:r>
            <w:r>
              <w:rPr>
                <w:i/>
                <w:color w:val="232323"/>
                <w:spacing w:val="-2"/>
                <w:w w:val="110"/>
                <w:sz w:val="19"/>
              </w:rPr>
              <w:t>Boilers-Issue</w:t>
            </w:r>
            <w:r>
              <w:rPr>
                <w:i/>
                <w:color w:val="232323"/>
                <w:w w:val="110"/>
                <w:sz w:val="19"/>
              </w:rPr>
              <w:t xml:space="preserve"> </w:t>
            </w:r>
            <w:r>
              <w:rPr>
                <w:i/>
                <w:color w:val="232323"/>
                <w:spacing w:val="-5"/>
                <w:w w:val="110"/>
                <w:sz w:val="19"/>
              </w:rPr>
              <w:t>1-</w:t>
            </w:r>
          </w:p>
          <w:p w:rsidR="008B1039" w:rsidRDefault="00AF0B68">
            <w:pPr>
              <w:pStyle w:val="TableParagraph"/>
              <w:spacing w:before="2"/>
              <w:ind w:left="171"/>
              <w:rPr>
                <w:rFonts w:ascii="Courier New"/>
                <w:b/>
                <w:i/>
              </w:rPr>
            </w:pPr>
            <w:r>
              <w:rPr>
                <w:rFonts w:ascii="Courier New"/>
                <w:b/>
                <w:i/>
                <w:color w:val="232323"/>
                <w:spacing w:val="-4"/>
                <w:w w:val="90"/>
              </w:rPr>
              <w:t>2010</w:t>
            </w:r>
          </w:p>
        </w:tc>
        <w:tc>
          <w:tcPr>
            <w:tcW w:w="847" w:type="dxa"/>
          </w:tcPr>
          <w:p w:rsidR="008B1039" w:rsidRDefault="008B1039">
            <w:pPr>
              <w:pStyle w:val="TableParagraph"/>
              <w:rPr>
                <w:rFonts w:ascii="Times New Roman"/>
                <w:sz w:val="18"/>
              </w:rPr>
            </w:pPr>
          </w:p>
        </w:tc>
        <w:tc>
          <w:tcPr>
            <w:tcW w:w="706" w:type="dxa"/>
          </w:tcPr>
          <w:p w:rsidR="008B1039" w:rsidRDefault="008B1039">
            <w:pPr>
              <w:pStyle w:val="TableParagraph"/>
              <w:rPr>
                <w:rFonts w:ascii="Times New Roman"/>
                <w:sz w:val="18"/>
              </w:rPr>
            </w:pPr>
          </w:p>
        </w:tc>
        <w:tc>
          <w:tcPr>
            <w:tcW w:w="508" w:type="dxa"/>
          </w:tcPr>
          <w:p w:rsidR="008B1039" w:rsidRDefault="008B1039">
            <w:pPr>
              <w:pStyle w:val="TableParagraph"/>
              <w:rPr>
                <w:rFonts w:ascii="Times New Roman"/>
                <w:sz w:val="18"/>
              </w:rPr>
            </w:pPr>
          </w:p>
        </w:tc>
      </w:tr>
      <w:tr w:rsidR="008B1039">
        <w:trPr>
          <w:trHeight w:val="400"/>
        </w:trPr>
        <w:tc>
          <w:tcPr>
            <w:tcW w:w="1349" w:type="dxa"/>
          </w:tcPr>
          <w:p w:rsidR="008B1039" w:rsidRDefault="00AF0B68">
            <w:pPr>
              <w:pStyle w:val="TableParagraph"/>
              <w:spacing w:before="177" w:line="203" w:lineRule="exact"/>
              <w:ind w:left="51"/>
              <w:rPr>
                <w:b/>
                <w:sz w:val="19"/>
              </w:rPr>
            </w:pPr>
            <w:r>
              <w:rPr>
                <w:b/>
                <w:color w:val="5B8091"/>
                <w:spacing w:val="-2"/>
                <w:sz w:val="19"/>
              </w:rPr>
              <w:t>Passenger</w:t>
            </w:r>
          </w:p>
        </w:tc>
        <w:tc>
          <w:tcPr>
            <w:tcW w:w="2341" w:type="dxa"/>
          </w:tcPr>
          <w:p w:rsidR="008B1039" w:rsidRDefault="00AF0B68">
            <w:pPr>
              <w:pStyle w:val="TableParagraph"/>
              <w:spacing w:before="177" w:line="203" w:lineRule="exact"/>
              <w:ind w:left="250"/>
              <w:rPr>
                <w:b/>
                <w:sz w:val="19"/>
              </w:rPr>
            </w:pPr>
            <w:r>
              <w:rPr>
                <w:b/>
                <w:color w:val="232323"/>
                <w:sz w:val="19"/>
              </w:rPr>
              <w:t>AS</w:t>
            </w:r>
            <w:r>
              <w:rPr>
                <w:b/>
                <w:color w:val="232323"/>
                <w:spacing w:val="19"/>
                <w:sz w:val="19"/>
              </w:rPr>
              <w:t xml:space="preserve"> </w:t>
            </w:r>
            <w:r>
              <w:rPr>
                <w:b/>
                <w:color w:val="232323"/>
                <w:sz w:val="19"/>
              </w:rPr>
              <w:t>4722-</w:t>
            </w:r>
            <w:r>
              <w:rPr>
                <w:b/>
                <w:color w:val="232323"/>
                <w:spacing w:val="-4"/>
                <w:sz w:val="19"/>
              </w:rPr>
              <w:t>2009</w:t>
            </w:r>
          </w:p>
        </w:tc>
        <w:tc>
          <w:tcPr>
            <w:tcW w:w="2876" w:type="dxa"/>
          </w:tcPr>
          <w:p w:rsidR="008B1039" w:rsidRDefault="00AF0B68">
            <w:pPr>
              <w:pStyle w:val="TableParagraph"/>
              <w:spacing w:before="177" w:line="203" w:lineRule="exact"/>
              <w:ind w:left="165"/>
              <w:rPr>
                <w:i/>
                <w:sz w:val="19"/>
              </w:rPr>
            </w:pPr>
            <w:r>
              <w:rPr>
                <w:i/>
                <w:color w:val="232323"/>
                <w:sz w:val="19"/>
              </w:rPr>
              <w:t>Passenger</w:t>
            </w:r>
            <w:r>
              <w:rPr>
                <w:i/>
                <w:color w:val="232323"/>
                <w:spacing w:val="8"/>
                <w:sz w:val="19"/>
              </w:rPr>
              <w:t xml:space="preserve"> </w:t>
            </w:r>
            <w:r>
              <w:rPr>
                <w:i/>
                <w:color w:val="232323"/>
                <w:sz w:val="19"/>
              </w:rPr>
              <w:t>ropeways</w:t>
            </w:r>
            <w:r>
              <w:rPr>
                <w:i/>
                <w:color w:val="232323"/>
                <w:spacing w:val="10"/>
                <w:sz w:val="19"/>
              </w:rPr>
              <w:t xml:space="preserve"> </w:t>
            </w:r>
            <w:r>
              <w:rPr>
                <w:i/>
                <w:color w:val="232323"/>
                <w:spacing w:val="-5"/>
                <w:sz w:val="19"/>
              </w:rPr>
              <w:t>and</w:t>
            </w:r>
          </w:p>
        </w:tc>
        <w:tc>
          <w:tcPr>
            <w:tcW w:w="847" w:type="dxa"/>
          </w:tcPr>
          <w:p w:rsidR="008B1039" w:rsidRDefault="008B1039">
            <w:pPr>
              <w:pStyle w:val="TableParagraph"/>
              <w:rPr>
                <w:rFonts w:ascii="Times New Roman"/>
                <w:sz w:val="18"/>
              </w:rPr>
            </w:pPr>
          </w:p>
        </w:tc>
        <w:tc>
          <w:tcPr>
            <w:tcW w:w="706" w:type="dxa"/>
          </w:tcPr>
          <w:p w:rsidR="008B1039" w:rsidRDefault="008B1039">
            <w:pPr>
              <w:pStyle w:val="TableParagraph"/>
              <w:rPr>
                <w:rFonts w:ascii="Times New Roman"/>
                <w:sz w:val="18"/>
              </w:rPr>
            </w:pPr>
          </w:p>
        </w:tc>
        <w:tc>
          <w:tcPr>
            <w:tcW w:w="508" w:type="dxa"/>
          </w:tcPr>
          <w:p w:rsidR="008B1039" w:rsidRDefault="008B1039">
            <w:pPr>
              <w:pStyle w:val="TableParagraph"/>
              <w:rPr>
                <w:rFonts w:ascii="Times New Roman"/>
                <w:sz w:val="18"/>
              </w:rPr>
            </w:pPr>
          </w:p>
        </w:tc>
      </w:tr>
      <w:tr w:rsidR="008B1039">
        <w:trPr>
          <w:trHeight w:val="274"/>
        </w:trPr>
        <w:tc>
          <w:tcPr>
            <w:tcW w:w="1349" w:type="dxa"/>
          </w:tcPr>
          <w:p w:rsidR="008B1039" w:rsidRDefault="00AF0B68">
            <w:pPr>
              <w:pStyle w:val="TableParagraph"/>
              <w:spacing w:before="3"/>
              <w:ind w:left="53"/>
              <w:rPr>
                <w:b/>
                <w:sz w:val="19"/>
              </w:rPr>
            </w:pPr>
            <w:r>
              <w:rPr>
                <w:b/>
                <w:color w:val="5B8091"/>
                <w:spacing w:val="-2"/>
                <w:sz w:val="19"/>
              </w:rPr>
              <w:t>ropeways</w:t>
            </w:r>
          </w:p>
        </w:tc>
        <w:tc>
          <w:tcPr>
            <w:tcW w:w="2341" w:type="dxa"/>
          </w:tcPr>
          <w:p w:rsidR="008B1039" w:rsidRDefault="008B1039">
            <w:pPr>
              <w:pStyle w:val="TableParagraph"/>
              <w:rPr>
                <w:rFonts w:ascii="Times New Roman"/>
                <w:sz w:val="18"/>
              </w:rPr>
            </w:pPr>
          </w:p>
        </w:tc>
        <w:tc>
          <w:tcPr>
            <w:tcW w:w="2876" w:type="dxa"/>
          </w:tcPr>
          <w:p w:rsidR="008B1039" w:rsidRDefault="00AF0B68">
            <w:pPr>
              <w:pStyle w:val="TableParagraph"/>
              <w:spacing w:line="217" w:lineRule="exact"/>
              <w:ind w:left="170"/>
              <w:rPr>
                <w:i/>
                <w:sz w:val="19"/>
              </w:rPr>
            </w:pPr>
            <w:r>
              <w:rPr>
                <w:i/>
                <w:color w:val="232323"/>
                <w:sz w:val="19"/>
              </w:rPr>
              <w:t>passenger</w:t>
            </w:r>
            <w:r>
              <w:rPr>
                <w:i/>
                <w:color w:val="232323"/>
                <w:spacing w:val="-5"/>
                <w:sz w:val="19"/>
              </w:rPr>
              <w:t xml:space="preserve"> </w:t>
            </w:r>
            <w:r>
              <w:rPr>
                <w:i/>
                <w:color w:val="232323"/>
                <w:spacing w:val="-2"/>
                <w:sz w:val="19"/>
              </w:rPr>
              <w:t>conveyors</w:t>
            </w:r>
          </w:p>
        </w:tc>
        <w:tc>
          <w:tcPr>
            <w:tcW w:w="847" w:type="dxa"/>
          </w:tcPr>
          <w:p w:rsidR="008B1039" w:rsidRDefault="008B1039">
            <w:pPr>
              <w:pStyle w:val="TableParagraph"/>
              <w:rPr>
                <w:rFonts w:ascii="Times New Roman"/>
                <w:sz w:val="18"/>
              </w:rPr>
            </w:pPr>
          </w:p>
        </w:tc>
        <w:tc>
          <w:tcPr>
            <w:tcW w:w="706" w:type="dxa"/>
          </w:tcPr>
          <w:p w:rsidR="008B1039" w:rsidRDefault="008B1039">
            <w:pPr>
              <w:pStyle w:val="TableParagraph"/>
              <w:rPr>
                <w:rFonts w:ascii="Times New Roman"/>
                <w:sz w:val="18"/>
              </w:rPr>
            </w:pPr>
          </w:p>
        </w:tc>
        <w:tc>
          <w:tcPr>
            <w:tcW w:w="508" w:type="dxa"/>
          </w:tcPr>
          <w:p w:rsidR="008B1039" w:rsidRDefault="008B1039">
            <w:pPr>
              <w:pStyle w:val="TableParagraph"/>
              <w:rPr>
                <w:rFonts w:ascii="Times New Roman"/>
                <w:sz w:val="18"/>
              </w:rPr>
            </w:pPr>
          </w:p>
        </w:tc>
      </w:tr>
      <w:tr w:rsidR="008B1039">
        <w:trPr>
          <w:trHeight w:val="974"/>
        </w:trPr>
        <w:tc>
          <w:tcPr>
            <w:tcW w:w="1349" w:type="dxa"/>
          </w:tcPr>
          <w:p w:rsidR="008B1039" w:rsidRDefault="008B1039">
            <w:pPr>
              <w:pStyle w:val="TableParagraph"/>
              <w:rPr>
                <w:b/>
                <w:sz w:val="29"/>
              </w:rPr>
            </w:pPr>
          </w:p>
          <w:p w:rsidR="008B1039" w:rsidRDefault="00AF0B68">
            <w:pPr>
              <w:pStyle w:val="TableParagraph"/>
              <w:spacing w:line="247" w:lineRule="auto"/>
              <w:ind w:left="50" w:firstLine="1"/>
              <w:rPr>
                <w:b/>
                <w:sz w:val="19"/>
              </w:rPr>
            </w:pPr>
            <w:r>
              <w:rPr>
                <w:b/>
                <w:color w:val="5B8091"/>
                <w:spacing w:val="-2"/>
                <w:sz w:val="19"/>
              </w:rPr>
              <w:t>Pressure equipment</w:t>
            </w:r>
          </w:p>
        </w:tc>
        <w:tc>
          <w:tcPr>
            <w:tcW w:w="2341" w:type="dxa"/>
          </w:tcPr>
          <w:p w:rsidR="008B1039" w:rsidRDefault="008B1039">
            <w:pPr>
              <w:pStyle w:val="TableParagraph"/>
              <w:rPr>
                <w:b/>
                <w:sz w:val="29"/>
              </w:rPr>
            </w:pPr>
          </w:p>
          <w:p w:rsidR="008B1039" w:rsidRDefault="00AF0B68">
            <w:pPr>
              <w:pStyle w:val="TableParagraph"/>
              <w:ind w:left="250"/>
              <w:rPr>
                <w:b/>
                <w:sz w:val="19"/>
              </w:rPr>
            </w:pPr>
            <w:r>
              <w:rPr>
                <w:b/>
                <w:color w:val="232323"/>
                <w:sz w:val="19"/>
              </w:rPr>
              <w:t>AS/NZS</w:t>
            </w:r>
            <w:r>
              <w:rPr>
                <w:b/>
                <w:color w:val="232323"/>
                <w:spacing w:val="32"/>
                <w:sz w:val="19"/>
              </w:rPr>
              <w:t xml:space="preserve"> </w:t>
            </w:r>
            <w:r>
              <w:rPr>
                <w:b/>
                <w:color w:val="232323"/>
                <w:sz w:val="19"/>
              </w:rPr>
              <w:t>1200-</w:t>
            </w:r>
            <w:r>
              <w:rPr>
                <w:b/>
                <w:color w:val="232323"/>
                <w:spacing w:val="-4"/>
                <w:sz w:val="19"/>
              </w:rPr>
              <w:t>2000</w:t>
            </w:r>
          </w:p>
        </w:tc>
        <w:tc>
          <w:tcPr>
            <w:tcW w:w="2876" w:type="dxa"/>
          </w:tcPr>
          <w:p w:rsidR="008B1039" w:rsidRDefault="008B1039">
            <w:pPr>
              <w:pStyle w:val="TableParagraph"/>
              <w:rPr>
                <w:b/>
                <w:sz w:val="29"/>
              </w:rPr>
            </w:pPr>
          </w:p>
          <w:p w:rsidR="008B1039" w:rsidRDefault="00AF0B68">
            <w:pPr>
              <w:pStyle w:val="TableParagraph"/>
              <w:ind w:left="165"/>
              <w:rPr>
                <w:i/>
                <w:sz w:val="19"/>
              </w:rPr>
            </w:pPr>
            <w:r>
              <w:rPr>
                <w:i/>
                <w:color w:val="232323"/>
                <w:sz w:val="19"/>
              </w:rPr>
              <w:t>Pressure</w:t>
            </w:r>
            <w:r>
              <w:rPr>
                <w:i/>
                <w:color w:val="232323"/>
                <w:spacing w:val="4"/>
                <w:sz w:val="19"/>
              </w:rPr>
              <w:t xml:space="preserve"> </w:t>
            </w:r>
            <w:r>
              <w:rPr>
                <w:i/>
                <w:color w:val="232323"/>
                <w:spacing w:val="-2"/>
                <w:sz w:val="19"/>
              </w:rPr>
              <w:t>equipment</w:t>
            </w:r>
          </w:p>
        </w:tc>
        <w:tc>
          <w:tcPr>
            <w:tcW w:w="847" w:type="dxa"/>
          </w:tcPr>
          <w:p w:rsidR="008B1039" w:rsidRDefault="008B1039">
            <w:pPr>
              <w:pStyle w:val="TableParagraph"/>
              <w:rPr>
                <w:rFonts w:ascii="Times New Roman"/>
                <w:sz w:val="18"/>
              </w:rPr>
            </w:pPr>
          </w:p>
        </w:tc>
        <w:tc>
          <w:tcPr>
            <w:tcW w:w="706" w:type="dxa"/>
          </w:tcPr>
          <w:p w:rsidR="008B1039" w:rsidRDefault="008B1039">
            <w:pPr>
              <w:pStyle w:val="TableParagraph"/>
              <w:rPr>
                <w:rFonts w:ascii="Times New Roman"/>
                <w:sz w:val="18"/>
              </w:rPr>
            </w:pPr>
          </w:p>
        </w:tc>
        <w:tc>
          <w:tcPr>
            <w:tcW w:w="508" w:type="dxa"/>
          </w:tcPr>
          <w:p w:rsidR="008B1039" w:rsidRDefault="00AF0B68">
            <w:pPr>
              <w:pStyle w:val="TableParagraph"/>
              <w:spacing w:before="34"/>
              <w:ind w:left="31"/>
              <w:jc w:val="center"/>
              <w:rPr>
                <w:rFonts w:ascii="Times New Roman"/>
                <w:sz w:val="46"/>
              </w:rPr>
            </w:pPr>
            <w:r>
              <w:rPr>
                <w:rFonts w:ascii="Times New Roman"/>
                <w:color w:val="232323"/>
                <w:sz w:val="46"/>
              </w:rPr>
              <w:t>.</w:t>
            </w:r>
          </w:p>
        </w:tc>
      </w:tr>
      <w:tr w:rsidR="008B1039">
        <w:trPr>
          <w:trHeight w:val="415"/>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spacing w:before="6"/>
              <w:rPr>
                <w:b/>
                <w:sz w:val="16"/>
              </w:rPr>
            </w:pPr>
          </w:p>
          <w:p w:rsidR="008B1039" w:rsidRDefault="00AF0B68">
            <w:pPr>
              <w:pStyle w:val="TableParagraph"/>
              <w:spacing w:line="205" w:lineRule="exact"/>
              <w:ind w:left="250"/>
              <w:rPr>
                <w:b/>
                <w:sz w:val="19"/>
              </w:rPr>
            </w:pPr>
            <w:r>
              <w:rPr>
                <w:b/>
                <w:color w:val="232323"/>
                <w:sz w:val="19"/>
              </w:rPr>
              <w:t>AS</w:t>
            </w:r>
            <w:r>
              <w:rPr>
                <w:b/>
                <w:color w:val="232323"/>
                <w:spacing w:val="18"/>
                <w:sz w:val="19"/>
              </w:rPr>
              <w:t xml:space="preserve"> </w:t>
            </w:r>
            <w:r>
              <w:rPr>
                <w:b/>
                <w:color w:val="232323"/>
                <w:sz w:val="19"/>
              </w:rPr>
              <w:t>2593-</w:t>
            </w:r>
            <w:r>
              <w:rPr>
                <w:b/>
                <w:color w:val="232323"/>
                <w:spacing w:val="-4"/>
                <w:sz w:val="19"/>
              </w:rPr>
              <w:t>2004</w:t>
            </w:r>
          </w:p>
        </w:tc>
        <w:tc>
          <w:tcPr>
            <w:tcW w:w="2876" w:type="dxa"/>
          </w:tcPr>
          <w:p w:rsidR="008B1039" w:rsidRDefault="008B1039">
            <w:pPr>
              <w:pStyle w:val="TableParagraph"/>
              <w:spacing w:before="6"/>
              <w:rPr>
                <w:b/>
                <w:sz w:val="16"/>
              </w:rPr>
            </w:pPr>
          </w:p>
          <w:p w:rsidR="008B1039" w:rsidRDefault="00AF0B68">
            <w:pPr>
              <w:pStyle w:val="TableParagraph"/>
              <w:spacing w:line="205" w:lineRule="exact"/>
              <w:ind w:left="165"/>
              <w:rPr>
                <w:i/>
                <w:sz w:val="19"/>
              </w:rPr>
            </w:pPr>
            <w:r>
              <w:rPr>
                <w:i/>
                <w:color w:val="232323"/>
                <w:w w:val="110"/>
                <w:sz w:val="19"/>
              </w:rPr>
              <w:t>Boilers-Safety</w:t>
            </w:r>
            <w:r>
              <w:rPr>
                <w:i/>
                <w:color w:val="232323"/>
                <w:spacing w:val="12"/>
                <w:w w:val="110"/>
                <w:sz w:val="19"/>
              </w:rPr>
              <w:t xml:space="preserve"> </w:t>
            </w:r>
            <w:r>
              <w:rPr>
                <w:i/>
                <w:color w:val="232323"/>
                <w:spacing w:val="-2"/>
                <w:w w:val="110"/>
                <w:sz w:val="19"/>
              </w:rPr>
              <w:t>management</w:t>
            </w:r>
          </w:p>
        </w:tc>
        <w:tc>
          <w:tcPr>
            <w:tcW w:w="2061" w:type="dxa"/>
            <w:gridSpan w:val="3"/>
            <w:vMerge w:val="restart"/>
          </w:tcPr>
          <w:p w:rsidR="008B1039" w:rsidRDefault="008B1039">
            <w:pPr>
              <w:pStyle w:val="TableParagraph"/>
              <w:rPr>
                <w:rFonts w:ascii="Times New Roman"/>
                <w:sz w:val="18"/>
              </w:rPr>
            </w:pPr>
          </w:p>
        </w:tc>
      </w:tr>
      <w:tr w:rsidR="008B1039">
        <w:trPr>
          <w:trHeight w:val="413"/>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rPr>
                <w:rFonts w:ascii="Times New Roman"/>
                <w:sz w:val="18"/>
              </w:rPr>
            </w:pPr>
          </w:p>
        </w:tc>
        <w:tc>
          <w:tcPr>
            <w:tcW w:w="2876" w:type="dxa"/>
          </w:tcPr>
          <w:p w:rsidR="008B1039" w:rsidRDefault="00AF0B68">
            <w:pPr>
              <w:pStyle w:val="TableParagraph"/>
              <w:ind w:left="170"/>
              <w:rPr>
                <w:i/>
                <w:sz w:val="19"/>
              </w:rPr>
            </w:pPr>
            <w:r>
              <w:rPr>
                <w:i/>
                <w:color w:val="232323"/>
                <w:sz w:val="19"/>
              </w:rPr>
              <w:t>and</w:t>
            </w:r>
            <w:r>
              <w:rPr>
                <w:i/>
                <w:color w:val="232323"/>
                <w:spacing w:val="-4"/>
                <w:sz w:val="19"/>
              </w:rPr>
              <w:t xml:space="preserve"> </w:t>
            </w:r>
            <w:r>
              <w:rPr>
                <w:i/>
                <w:color w:val="232323"/>
                <w:sz w:val="19"/>
              </w:rPr>
              <w:t>supervision</w:t>
            </w:r>
            <w:r>
              <w:rPr>
                <w:i/>
                <w:color w:val="232323"/>
                <w:spacing w:val="9"/>
                <w:sz w:val="19"/>
              </w:rPr>
              <w:t xml:space="preserve"> </w:t>
            </w:r>
            <w:r>
              <w:rPr>
                <w:i/>
                <w:color w:val="232323"/>
                <w:spacing w:val="-2"/>
                <w:sz w:val="19"/>
              </w:rPr>
              <w:t>systems</w:t>
            </w:r>
          </w:p>
        </w:tc>
        <w:tc>
          <w:tcPr>
            <w:tcW w:w="2061" w:type="dxa"/>
            <w:gridSpan w:val="3"/>
            <w:vMerge/>
            <w:tcBorders>
              <w:top w:val="nil"/>
            </w:tcBorders>
          </w:tcPr>
          <w:p w:rsidR="008B1039" w:rsidRDefault="008B1039">
            <w:pPr>
              <w:rPr>
                <w:sz w:val="2"/>
                <w:szCs w:val="2"/>
              </w:rPr>
            </w:pPr>
          </w:p>
        </w:tc>
      </w:tr>
      <w:tr w:rsidR="008B1039">
        <w:trPr>
          <w:trHeight w:val="415"/>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spacing w:before="8"/>
              <w:rPr>
                <w:b/>
                <w:sz w:val="16"/>
              </w:rPr>
            </w:pPr>
          </w:p>
          <w:p w:rsidR="008B1039" w:rsidRDefault="00AF0B68">
            <w:pPr>
              <w:pStyle w:val="TableParagraph"/>
              <w:spacing w:before="1" w:line="203" w:lineRule="exact"/>
              <w:ind w:left="250"/>
              <w:rPr>
                <w:sz w:val="19"/>
              </w:rPr>
            </w:pPr>
            <w:r>
              <w:rPr>
                <w:color w:val="232323"/>
                <w:spacing w:val="-2"/>
                <w:w w:val="105"/>
                <w:sz w:val="19"/>
              </w:rPr>
              <w:t>AS</w:t>
            </w:r>
            <w:r>
              <w:rPr>
                <w:color w:val="232323"/>
                <w:spacing w:val="-3"/>
                <w:w w:val="105"/>
                <w:sz w:val="19"/>
              </w:rPr>
              <w:t xml:space="preserve"> </w:t>
            </w:r>
            <w:r>
              <w:rPr>
                <w:color w:val="232323"/>
                <w:spacing w:val="-2"/>
                <w:w w:val="105"/>
                <w:sz w:val="19"/>
              </w:rPr>
              <w:t>2971-</w:t>
            </w:r>
            <w:r>
              <w:rPr>
                <w:color w:val="232323"/>
                <w:spacing w:val="-4"/>
                <w:w w:val="105"/>
                <w:sz w:val="19"/>
              </w:rPr>
              <w:t>2007</w:t>
            </w:r>
          </w:p>
        </w:tc>
        <w:tc>
          <w:tcPr>
            <w:tcW w:w="2876" w:type="dxa"/>
          </w:tcPr>
          <w:p w:rsidR="008B1039" w:rsidRDefault="008B1039">
            <w:pPr>
              <w:pStyle w:val="TableParagraph"/>
              <w:spacing w:before="4"/>
              <w:rPr>
                <w:b/>
                <w:sz w:val="16"/>
              </w:rPr>
            </w:pPr>
          </w:p>
          <w:p w:rsidR="008B1039" w:rsidRDefault="00AF0B68">
            <w:pPr>
              <w:pStyle w:val="TableParagraph"/>
              <w:spacing w:line="208" w:lineRule="exact"/>
              <w:ind w:left="165"/>
              <w:rPr>
                <w:i/>
                <w:sz w:val="19"/>
              </w:rPr>
            </w:pPr>
            <w:r>
              <w:rPr>
                <w:i/>
                <w:color w:val="232323"/>
                <w:sz w:val="19"/>
              </w:rPr>
              <w:t>Serially</w:t>
            </w:r>
            <w:r>
              <w:rPr>
                <w:i/>
                <w:color w:val="232323"/>
                <w:spacing w:val="2"/>
                <w:sz w:val="19"/>
              </w:rPr>
              <w:t xml:space="preserve"> </w:t>
            </w:r>
            <w:r>
              <w:rPr>
                <w:i/>
                <w:color w:val="232323"/>
                <w:sz w:val="19"/>
              </w:rPr>
              <w:t>produced</w:t>
            </w:r>
            <w:r>
              <w:rPr>
                <w:i/>
                <w:color w:val="232323"/>
                <w:spacing w:val="-1"/>
                <w:sz w:val="19"/>
              </w:rPr>
              <w:t xml:space="preserve"> </w:t>
            </w:r>
            <w:r>
              <w:rPr>
                <w:i/>
                <w:color w:val="232323"/>
                <w:spacing w:val="-2"/>
                <w:sz w:val="19"/>
              </w:rPr>
              <w:t>pressure</w:t>
            </w:r>
          </w:p>
        </w:tc>
        <w:tc>
          <w:tcPr>
            <w:tcW w:w="2061" w:type="dxa"/>
            <w:gridSpan w:val="3"/>
            <w:vMerge/>
            <w:tcBorders>
              <w:top w:val="nil"/>
            </w:tcBorders>
          </w:tcPr>
          <w:p w:rsidR="008B1039" w:rsidRDefault="008B1039">
            <w:pPr>
              <w:rPr>
                <w:sz w:val="2"/>
                <w:szCs w:val="2"/>
              </w:rPr>
            </w:pPr>
          </w:p>
        </w:tc>
      </w:tr>
      <w:tr w:rsidR="008B1039">
        <w:trPr>
          <w:trHeight w:val="413"/>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rPr>
                <w:rFonts w:ascii="Times New Roman"/>
                <w:sz w:val="18"/>
              </w:rPr>
            </w:pPr>
          </w:p>
        </w:tc>
        <w:tc>
          <w:tcPr>
            <w:tcW w:w="2876" w:type="dxa"/>
          </w:tcPr>
          <w:p w:rsidR="008B1039" w:rsidRDefault="00AF0B68">
            <w:pPr>
              <w:pStyle w:val="TableParagraph"/>
              <w:spacing w:line="217" w:lineRule="exact"/>
              <w:ind w:left="163"/>
              <w:rPr>
                <w:i/>
                <w:sz w:val="19"/>
              </w:rPr>
            </w:pPr>
            <w:r>
              <w:rPr>
                <w:i/>
                <w:color w:val="232323"/>
                <w:spacing w:val="-2"/>
                <w:sz w:val="19"/>
              </w:rPr>
              <w:t>vessels</w:t>
            </w:r>
          </w:p>
        </w:tc>
        <w:tc>
          <w:tcPr>
            <w:tcW w:w="2061" w:type="dxa"/>
            <w:gridSpan w:val="3"/>
            <w:vMerge/>
            <w:tcBorders>
              <w:top w:val="nil"/>
            </w:tcBorders>
          </w:tcPr>
          <w:p w:rsidR="008B1039" w:rsidRDefault="008B1039">
            <w:pPr>
              <w:rPr>
                <w:sz w:val="2"/>
                <w:szCs w:val="2"/>
              </w:rPr>
            </w:pPr>
          </w:p>
        </w:tc>
      </w:tr>
      <w:tr w:rsidR="008B1039">
        <w:trPr>
          <w:trHeight w:val="413"/>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spacing w:before="6"/>
              <w:rPr>
                <w:b/>
                <w:sz w:val="16"/>
              </w:rPr>
            </w:pPr>
          </w:p>
          <w:p w:rsidR="008B1039" w:rsidRDefault="00AF0B68">
            <w:pPr>
              <w:pStyle w:val="TableParagraph"/>
              <w:spacing w:line="203" w:lineRule="exact"/>
              <w:ind w:left="245"/>
              <w:rPr>
                <w:b/>
                <w:sz w:val="19"/>
              </w:rPr>
            </w:pPr>
            <w:r>
              <w:rPr>
                <w:b/>
                <w:color w:val="232323"/>
                <w:sz w:val="19"/>
              </w:rPr>
              <w:t>AS/NZS</w:t>
            </w:r>
            <w:r>
              <w:rPr>
                <w:b/>
                <w:color w:val="232323"/>
                <w:spacing w:val="25"/>
                <w:sz w:val="19"/>
              </w:rPr>
              <w:t xml:space="preserve"> </w:t>
            </w:r>
            <w:r>
              <w:rPr>
                <w:b/>
                <w:color w:val="232323"/>
                <w:sz w:val="19"/>
              </w:rPr>
              <w:t>3788-</w:t>
            </w:r>
            <w:r>
              <w:rPr>
                <w:b/>
                <w:color w:val="232323"/>
                <w:spacing w:val="-4"/>
                <w:sz w:val="19"/>
              </w:rPr>
              <w:t>2006</w:t>
            </w:r>
          </w:p>
        </w:tc>
        <w:tc>
          <w:tcPr>
            <w:tcW w:w="2876" w:type="dxa"/>
          </w:tcPr>
          <w:p w:rsidR="008B1039" w:rsidRDefault="008B1039">
            <w:pPr>
              <w:pStyle w:val="TableParagraph"/>
              <w:spacing w:before="6"/>
              <w:rPr>
                <w:b/>
                <w:sz w:val="16"/>
              </w:rPr>
            </w:pPr>
          </w:p>
          <w:p w:rsidR="008B1039" w:rsidRDefault="00AF0B68">
            <w:pPr>
              <w:pStyle w:val="TableParagraph"/>
              <w:spacing w:line="203" w:lineRule="exact"/>
              <w:ind w:left="160"/>
              <w:rPr>
                <w:i/>
                <w:sz w:val="19"/>
              </w:rPr>
            </w:pPr>
            <w:r>
              <w:rPr>
                <w:i/>
                <w:color w:val="232323"/>
                <w:w w:val="105"/>
                <w:sz w:val="19"/>
              </w:rPr>
              <w:t>Pressure</w:t>
            </w:r>
            <w:r>
              <w:rPr>
                <w:i/>
                <w:color w:val="232323"/>
                <w:spacing w:val="10"/>
                <w:w w:val="105"/>
                <w:sz w:val="19"/>
              </w:rPr>
              <w:t xml:space="preserve"> </w:t>
            </w:r>
            <w:r>
              <w:rPr>
                <w:i/>
                <w:color w:val="232323"/>
                <w:w w:val="105"/>
                <w:sz w:val="19"/>
              </w:rPr>
              <w:t>equipment-</w:t>
            </w:r>
            <w:r>
              <w:rPr>
                <w:i/>
                <w:color w:val="232323"/>
                <w:spacing w:val="-5"/>
                <w:w w:val="105"/>
                <w:sz w:val="19"/>
              </w:rPr>
              <w:t>In-</w:t>
            </w:r>
          </w:p>
        </w:tc>
        <w:tc>
          <w:tcPr>
            <w:tcW w:w="2061" w:type="dxa"/>
            <w:gridSpan w:val="3"/>
            <w:vMerge/>
            <w:tcBorders>
              <w:top w:val="nil"/>
            </w:tcBorders>
          </w:tcPr>
          <w:p w:rsidR="008B1039" w:rsidRDefault="008B1039">
            <w:pPr>
              <w:rPr>
                <w:sz w:val="2"/>
                <w:szCs w:val="2"/>
              </w:rPr>
            </w:pPr>
          </w:p>
        </w:tc>
      </w:tr>
      <w:tr w:rsidR="008B1039">
        <w:trPr>
          <w:trHeight w:val="415"/>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rPr>
                <w:rFonts w:ascii="Times New Roman"/>
                <w:sz w:val="18"/>
              </w:rPr>
            </w:pPr>
          </w:p>
        </w:tc>
        <w:tc>
          <w:tcPr>
            <w:tcW w:w="2876" w:type="dxa"/>
          </w:tcPr>
          <w:p w:rsidR="008B1039" w:rsidRDefault="00AF0B68">
            <w:pPr>
              <w:pStyle w:val="TableParagraph"/>
              <w:spacing w:line="217" w:lineRule="exact"/>
              <w:ind w:left="161"/>
              <w:rPr>
                <w:i/>
                <w:sz w:val="19"/>
              </w:rPr>
            </w:pPr>
            <w:r>
              <w:rPr>
                <w:i/>
                <w:color w:val="232323"/>
                <w:sz w:val="19"/>
              </w:rPr>
              <w:t>service</w:t>
            </w:r>
            <w:r>
              <w:rPr>
                <w:i/>
                <w:color w:val="232323"/>
                <w:spacing w:val="9"/>
                <w:sz w:val="19"/>
              </w:rPr>
              <w:t xml:space="preserve"> </w:t>
            </w:r>
            <w:r>
              <w:rPr>
                <w:i/>
                <w:color w:val="232323"/>
                <w:spacing w:val="-2"/>
                <w:sz w:val="19"/>
              </w:rPr>
              <w:t>inspection</w:t>
            </w:r>
          </w:p>
        </w:tc>
        <w:tc>
          <w:tcPr>
            <w:tcW w:w="2061" w:type="dxa"/>
            <w:gridSpan w:val="3"/>
            <w:vMerge/>
            <w:tcBorders>
              <w:top w:val="nil"/>
            </w:tcBorders>
          </w:tcPr>
          <w:p w:rsidR="008B1039" w:rsidRDefault="008B1039">
            <w:pPr>
              <w:rPr>
                <w:sz w:val="2"/>
                <w:szCs w:val="2"/>
              </w:rPr>
            </w:pPr>
          </w:p>
        </w:tc>
      </w:tr>
      <w:tr w:rsidR="008B1039">
        <w:trPr>
          <w:trHeight w:val="415"/>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spacing w:before="8"/>
              <w:rPr>
                <w:b/>
                <w:sz w:val="16"/>
              </w:rPr>
            </w:pPr>
          </w:p>
          <w:p w:rsidR="008B1039" w:rsidRDefault="00AF0B68">
            <w:pPr>
              <w:pStyle w:val="TableParagraph"/>
              <w:spacing w:before="1" w:line="203" w:lineRule="exact"/>
              <w:ind w:left="250"/>
              <w:rPr>
                <w:sz w:val="19"/>
              </w:rPr>
            </w:pPr>
            <w:r>
              <w:rPr>
                <w:color w:val="232323"/>
                <w:spacing w:val="-2"/>
                <w:w w:val="105"/>
                <w:sz w:val="19"/>
              </w:rPr>
              <w:t>AS</w:t>
            </w:r>
            <w:r>
              <w:rPr>
                <w:color w:val="232323"/>
                <w:spacing w:val="-1"/>
                <w:w w:val="105"/>
                <w:sz w:val="19"/>
              </w:rPr>
              <w:t xml:space="preserve"> </w:t>
            </w:r>
            <w:r>
              <w:rPr>
                <w:color w:val="232323"/>
                <w:spacing w:val="-2"/>
                <w:w w:val="105"/>
                <w:sz w:val="19"/>
              </w:rPr>
              <w:t>3873-</w:t>
            </w:r>
            <w:r>
              <w:rPr>
                <w:color w:val="232323"/>
                <w:spacing w:val="-4"/>
                <w:w w:val="105"/>
                <w:sz w:val="19"/>
              </w:rPr>
              <w:t>2001</w:t>
            </w:r>
          </w:p>
        </w:tc>
        <w:tc>
          <w:tcPr>
            <w:tcW w:w="2876" w:type="dxa"/>
          </w:tcPr>
          <w:p w:rsidR="008B1039" w:rsidRDefault="008B1039">
            <w:pPr>
              <w:pStyle w:val="TableParagraph"/>
              <w:spacing w:before="8"/>
              <w:rPr>
                <w:b/>
                <w:sz w:val="16"/>
              </w:rPr>
            </w:pPr>
          </w:p>
          <w:p w:rsidR="008B1039" w:rsidRDefault="00AF0B68">
            <w:pPr>
              <w:pStyle w:val="TableParagraph"/>
              <w:spacing w:before="1" w:line="203" w:lineRule="exact"/>
              <w:ind w:left="165"/>
              <w:rPr>
                <w:i/>
                <w:sz w:val="19"/>
              </w:rPr>
            </w:pPr>
            <w:r>
              <w:rPr>
                <w:i/>
                <w:color w:val="232323"/>
                <w:sz w:val="19"/>
              </w:rPr>
              <w:t xml:space="preserve">Pressure </w:t>
            </w:r>
            <w:r>
              <w:rPr>
                <w:i/>
                <w:color w:val="232323"/>
                <w:spacing w:val="-2"/>
                <w:w w:val="105"/>
                <w:sz w:val="19"/>
              </w:rPr>
              <w:t>equipment-</w:t>
            </w:r>
          </w:p>
        </w:tc>
        <w:tc>
          <w:tcPr>
            <w:tcW w:w="2061" w:type="dxa"/>
            <w:gridSpan w:val="3"/>
            <w:vMerge/>
            <w:tcBorders>
              <w:top w:val="nil"/>
            </w:tcBorders>
          </w:tcPr>
          <w:p w:rsidR="008B1039" w:rsidRDefault="008B1039">
            <w:pPr>
              <w:rPr>
                <w:sz w:val="2"/>
                <w:szCs w:val="2"/>
              </w:rPr>
            </w:pPr>
          </w:p>
        </w:tc>
      </w:tr>
      <w:tr w:rsidR="008B1039">
        <w:trPr>
          <w:trHeight w:val="413"/>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rPr>
                <w:rFonts w:ascii="Times New Roman"/>
                <w:sz w:val="18"/>
              </w:rPr>
            </w:pPr>
          </w:p>
        </w:tc>
        <w:tc>
          <w:tcPr>
            <w:tcW w:w="2876" w:type="dxa"/>
          </w:tcPr>
          <w:p w:rsidR="008B1039" w:rsidRDefault="00AF0B68">
            <w:pPr>
              <w:pStyle w:val="TableParagraph"/>
              <w:spacing w:line="217" w:lineRule="exact"/>
              <w:ind w:left="161"/>
              <w:rPr>
                <w:i/>
                <w:sz w:val="19"/>
              </w:rPr>
            </w:pPr>
            <w:r>
              <w:rPr>
                <w:i/>
                <w:color w:val="232323"/>
                <w:sz w:val="19"/>
              </w:rPr>
              <w:t>Operation</w:t>
            </w:r>
            <w:r>
              <w:rPr>
                <w:i/>
                <w:color w:val="232323"/>
                <w:spacing w:val="10"/>
                <w:sz w:val="19"/>
              </w:rPr>
              <w:t xml:space="preserve"> </w:t>
            </w:r>
            <w:r>
              <w:rPr>
                <w:i/>
                <w:color w:val="232323"/>
                <w:sz w:val="19"/>
              </w:rPr>
              <w:t>and</w:t>
            </w:r>
            <w:r>
              <w:rPr>
                <w:i/>
                <w:color w:val="232323"/>
                <w:spacing w:val="-3"/>
                <w:sz w:val="19"/>
              </w:rPr>
              <w:t xml:space="preserve"> </w:t>
            </w:r>
            <w:r>
              <w:rPr>
                <w:i/>
                <w:color w:val="232323"/>
                <w:spacing w:val="-2"/>
                <w:sz w:val="19"/>
              </w:rPr>
              <w:t>maintenance</w:t>
            </w:r>
          </w:p>
        </w:tc>
        <w:tc>
          <w:tcPr>
            <w:tcW w:w="2061" w:type="dxa"/>
            <w:gridSpan w:val="3"/>
            <w:vMerge/>
            <w:tcBorders>
              <w:top w:val="nil"/>
            </w:tcBorders>
          </w:tcPr>
          <w:p w:rsidR="008B1039" w:rsidRDefault="008B1039">
            <w:pPr>
              <w:rPr>
                <w:sz w:val="2"/>
                <w:szCs w:val="2"/>
              </w:rPr>
            </w:pPr>
          </w:p>
        </w:tc>
      </w:tr>
      <w:tr w:rsidR="008B1039">
        <w:trPr>
          <w:trHeight w:val="413"/>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spacing w:before="6"/>
              <w:rPr>
                <w:b/>
                <w:sz w:val="16"/>
              </w:rPr>
            </w:pPr>
          </w:p>
          <w:p w:rsidR="008B1039" w:rsidRDefault="00AF0B68">
            <w:pPr>
              <w:pStyle w:val="TableParagraph"/>
              <w:spacing w:line="203" w:lineRule="exact"/>
              <w:ind w:left="245"/>
              <w:rPr>
                <w:b/>
                <w:sz w:val="19"/>
              </w:rPr>
            </w:pPr>
            <w:r>
              <w:rPr>
                <w:b/>
                <w:color w:val="232323"/>
                <w:sz w:val="19"/>
              </w:rPr>
              <w:t>AS</w:t>
            </w:r>
            <w:r>
              <w:rPr>
                <w:b/>
                <w:color w:val="232323"/>
                <w:spacing w:val="16"/>
                <w:sz w:val="19"/>
              </w:rPr>
              <w:t xml:space="preserve"> </w:t>
            </w:r>
            <w:r>
              <w:rPr>
                <w:b/>
                <w:color w:val="232323"/>
                <w:sz w:val="19"/>
              </w:rPr>
              <w:t>3920-</w:t>
            </w:r>
            <w:r>
              <w:rPr>
                <w:b/>
                <w:color w:val="232323"/>
                <w:spacing w:val="-4"/>
                <w:sz w:val="19"/>
              </w:rPr>
              <w:t>2015</w:t>
            </w:r>
          </w:p>
        </w:tc>
        <w:tc>
          <w:tcPr>
            <w:tcW w:w="2876" w:type="dxa"/>
          </w:tcPr>
          <w:p w:rsidR="008B1039" w:rsidRDefault="008B1039">
            <w:pPr>
              <w:pStyle w:val="TableParagraph"/>
              <w:spacing w:before="6"/>
              <w:rPr>
                <w:b/>
                <w:sz w:val="16"/>
              </w:rPr>
            </w:pPr>
          </w:p>
          <w:p w:rsidR="008B1039" w:rsidRDefault="00AF0B68">
            <w:pPr>
              <w:pStyle w:val="TableParagraph"/>
              <w:spacing w:line="203" w:lineRule="exact"/>
              <w:ind w:left="213"/>
              <w:rPr>
                <w:i/>
                <w:sz w:val="19"/>
              </w:rPr>
            </w:pPr>
            <w:r>
              <w:rPr>
                <w:i/>
                <w:color w:val="232323"/>
                <w:sz w:val="19"/>
              </w:rPr>
              <w:t xml:space="preserve">Pressure </w:t>
            </w:r>
            <w:r>
              <w:rPr>
                <w:i/>
                <w:color w:val="232323"/>
                <w:spacing w:val="-2"/>
                <w:w w:val="105"/>
                <w:sz w:val="19"/>
              </w:rPr>
              <w:t>equipment-</w:t>
            </w:r>
          </w:p>
        </w:tc>
        <w:tc>
          <w:tcPr>
            <w:tcW w:w="2061" w:type="dxa"/>
            <w:gridSpan w:val="3"/>
            <w:vMerge/>
            <w:tcBorders>
              <w:top w:val="nil"/>
            </w:tcBorders>
          </w:tcPr>
          <w:p w:rsidR="008B1039" w:rsidRDefault="008B1039">
            <w:pPr>
              <w:rPr>
                <w:sz w:val="2"/>
                <w:szCs w:val="2"/>
              </w:rPr>
            </w:pPr>
          </w:p>
        </w:tc>
      </w:tr>
      <w:tr w:rsidR="008B1039">
        <w:trPr>
          <w:trHeight w:val="413"/>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rPr>
                <w:rFonts w:ascii="Times New Roman"/>
                <w:sz w:val="18"/>
              </w:rPr>
            </w:pPr>
          </w:p>
        </w:tc>
        <w:tc>
          <w:tcPr>
            <w:tcW w:w="2876" w:type="dxa"/>
          </w:tcPr>
          <w:p w:rsidR="008B1039" w:rsidRDefault="00AF0B68">
            <w:pPr>
              <w:pStyle w:val="TableParagraph"/>
              <w:spacing w:line="217" w:lineRule="exact"/>
              <w:ind w:left="161"/>
              <w:rPr>
                <w:i/>
                <w:sz w:val="19"/>
              </w:rPr>
            </w:pPr>
            <w:r>
              <w:rPr>
                <w:i/>
                <w:color w:val="232323"/>
                <w:sz w:val="19"/>
              </w:rPr>
              <w:t>Conformity</w:t>
            </w:r>
            <w:r>
              <w:rPr>
                <w:i/>
                <w:color w:val="232323"/>
                <w:spacing w:val="-2"/>
                <w:sz w:val="19"/>
              </w:rPr>
              <w:t xml:space="preserve"> assessment</w:t>
            </w:r>
          </w:p>
        </w:tc>
        <w:tc>
          <w:tcPr>
            <w:tcW w:w="2061" w:type="dxa"/>
            <w:gridSpan w:val="3"/>
            <w:vMerge/>
            <w:tcBorders>
              <w:top w:val="nil"/>
            </w:tcBorders>
          </w:tcPr>
          <w:p w:rsidR="008B1039" w:rsidRDefault="008B1039">
            <w:pPr>
              <w:rPr>
                <w:sz w:val="2"/>
                <w:szCs w:val="2"/>
              </w:rPr>
            </w:pPr>
          </w:p>
        </w:tc>
      </w:tr>
      <w:tr w:rsidR="008B1039">
        <w:trPr>
          <w:trHeight w:val="413"/>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spacing w:before="6"/>
              <w:rPr>
                <w:b/>
                <w:sz w:val="16"/>
              </w:rPr>
            </w:pPr>
          </w:p>
          <w:p w:rsidR="008B1039" w:rsidRDefault="00AF0B68">
            <w:pPr>
              <w:pStyle w:val="TableParagraph"/>
              <w:spacing w:line="203" w:lineRule="exact"/>
              <w:ind w:left="240"/>
              <w:rPr>
                <w:b/>
                <w:sz w:val="19"/>
              </w:rPr>
            </w:pPr>
            <w:r>
              <w:rPr>
                <w:b/>
                <w:color w:val="232323"/>
                <w:sz w:val="19"/>
              </w:rPr>
              <w:t>AS</w:t>
            </w:r>
            <w:r>
              <w:rPr>
                <w:b/>
                <w:color w:val="232323"/>
                <w:spacing w:val="14"/>
                <w:sz w:val="19"/>
              </w:rPr>
              <w:t xml:space="preserve"> </w:t>
            </w:r>
            <w:r>
              <w:rPr>
                <w:b/>
                <w:color w:val="232323"/>
                <w:sz w:val="19"/>
              </w:rPr>
              <w:t>4343-</w:t>
            </w:r>
            <w:r>
              <w:rPr>
                <w:b/>
                <w:color w:val="232323"/>
                <w:spacing w:val="-4"/>
                <w:sz w:val="19"/>
              </w:rPr>
              <w:t>2005</w:t>
            </w:r>
          </w:p>
        </w:tc>
        <w:tc>
          <w:tcPr>
            <w:tcW w:w="2876" w:type="dxa"/>
          </w:tcPr>
          <w:p w:rsidR="008B1039" w:rsidRDefault="008B1039">
            <w:pPr>
              <w:pStyle w:val="TableParagraph"/>
              <w:spacing w:before="6"/>
              <w:rPr>
                <w:b/>
                <w:sz w:val="16"/>
              </w:rPr>
            </w:pPr>
          </w:p>
          <w:p w:rsidR="008B1039" w:rsidRDefault="00AF0B68">
            <w:pPr>
              <w:pStyle w:val="TableParagraph"/>
              <w:spacing w:line="203" w:lineRule="exact"/>
              <w:ind w:left="156"/>
              <w:rPr>
                <w:i/>
                <w:sz w:val="19"/>
              </w:rPr>
            </w:pPr>
            <w:r>
              <w:rPr>
                <w:i/>
                <w:color w:val="232323"/>
                <w:sz w:val="19"/>
              </w:rPr>
              <w:t>Pressure</w:t>
            </w:r>
            <w:r>
              <w:rPr>
                <w:i/>
                <w:color w:val="232323"/>
                <w:spacing w:val="-1"/>
                <w:sz w:val="19"/>
              </w:rPr>
              <w:t xml:space="preserve"> </w:t>
            </w:r>
            <w:r>
              <w:rPr>
                <w:i/>
                <w:color w:val="232323"/>
                <w:spacing w:val="-2"/>
                <w:w w:val="105"/>
                <w:sz w:val="19"/>
              </w:rPr>
              <w:t>equipment-</w:t>
            </w:r>
          </w:p>
        </w:tc>
        <w:tc>
          <w:tcPr>
            <w:tcW w:w="2061" w:type="dxa"/>
            <w:gridSpan w:val="3"/>
            <w:vMerge/>
            <w:tcBorders>
              <w:top w:val="nil"/>
            </w:tcBorders>
          </w:tcPr>
          <w:p w:rsidR="008B1039" w:rsidRDefault="008B1039">
            <w:pPr>
              <w:rPr>
                <w:sz w:val="2"/>
                <w:szCs w:val="2"/>
              </w:rPr>
            </w:pPr>
          </w:p>
        </w:tc>
      </w:tr>
      <w:tr w:rsidR="008B1039">
        <w:trPr>
          <w:trHeight w:val="413"/>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rPr>
                <w:rFonts w:ascii="Times New Roman"/>
                <w:sz w:val="18"/>
              </w:rPr>
            </w:pPr>
          </w:p>
        </w:tc>
        <w:tc>
          <w:tcPr>
            <w:tcW w:w="2876" w:type="dxa"/>
          </w:tcPr>
          <w:p w:rsidR="008B1039" w:rsidRDefault="00AF0B68">
            <w:pPr>
              <w:pStyle w:val="TableParagraph"/>
              <w:spacing w:line="217" w:lineRule="exact"/>
              <w:ind w:left="156"/>
              <w:rPr>
                <w:i/>
                <w:sz w:val="19"/>
              </w:rPr>
            </w:pPr>
            <w:r>
              <w:rPr>
                <w:i/>
                <w:color w:val="232323"/>
                <w:sz w:val="19"/>
              </w:rPr>
              <w:t>Hazard</w:t>
            </w:r>
            <w:r>
              <w:rPr>
                <w:i/>
                <w:color w:val="232323"/>
                <w:spacing w:val="4"/>
                <w:sz w:val="19"/>
              </w:rPr>
              <w:t xml:space="preserve"> </w:t>
            </w:r>
            <w:r>
              <w:rPr>
                <w:i/>
                <w:color w:val="232323"/>
                <w:spacing w:val="-2"/>
                <w:sz w:val="19"/>
              </w:rPr>
              <w:t>levels</w:t>
            </w:r>
          </w:p>
        </w:tc>
        <w:tc>
          <w:tcPr>
            <w:tcW w:w="2061" w:type="dxa"/>
            <w:gridSpan w:val="3"/>
            <w:vMerge/>
            <w:tcBorders>
              <w:top w:val="nil"/>
            </w:tcBorders>
          </w:tcPr>
          <w:p w:rsidR="008B1039" w:rsidRDefault="008B1039">
            <w:pPr>
              <w:rPr>
                <w:sz w:val="2"/>
                <w:szCs w:val="2"/>
              </w:rPr>
            </w:pPr>
          </w:p>
        </w:tc>
      </w:tr>
      <w:tr w:rsidR="008B1039">
        <w:trPr>
          <w:trHeight w:val="418"/>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spacing w:before="11"/>
              <w:rPr>
                <w:b/>
                <w:sz w:val="16"/>
              </w:rPr>
            </w:pPr>
          </w:p>
          <w:p w:rsidR="008B1039" w:rsidRDefault="00AF0B68">
            <w:pPr>
              <w:pStyle w:val="TableParagraph"/>
              <w:spacing w:line="203" w:lineRule="exact"/>
              <w:ind w:left="240"/>
              <w:rPr>
                <w:sz w:val="19"/>
              </w:rPr>
            </w:pPr>
            <w:r>
              <w:rPr>
                <w:b/>
                <w:color w:val="232323"/>
                <w:sz w:val="19"/>
              </w:rPr>
              <w:t>ASME</w:t>
            </w:r>
            <w:r>
              <w:rPr>
                <w:b/>
                <w:color w:val="232323"/>
                <w:spacing w:val="-3"/>
                <w:sz w:val="19"/>
              </w:rPr>
              <w:t xml:space="preserve"> </w:t>
            </w:r>
            <w:r>
              <w:rPr>
                <w:b/>
                <w:color w:val="232323"/>
                <w:sz w:val="19"/>
              </w:rPr>
              <w:t>BPVC</w:t>
            </w:r>
            <w:r>
              <w:rPr>
                <w:b/>
                <w:color w:val="232323"/>
                <w:spacing w:val="-5"/>
                <w:sz w:val="19"/>
              </w:rPr>
              <w:t xml:space="preserve"> </w:t>
            </w:r>
            <w:r>
              <w:rPr>
                <w:color w:val="232323"/>
                <w:spacing w:val="-10"/>
                <w:sz w:val="19"/>
              </w:rPr>
              <w:t>I</w:t>
            </w:r>
          </w:p>
        </w:tc>
        <w:tc>
          <w:tcPr>
            <w:tcW w:w="2876" w:type="dxa"/>
          </w:tcPr>
          <w:p w:rsidR="008B1039" w:rsidRDefault="008B1039">
            <w:pPr>
              <w:pStyle w:val="TableParagraph"/>
              <w:spacing w:before="6"/>
              <w:rPr>
                <w:b/>
                <w:sz w:val="16"/>
              </w:rPr>
            </w:pPr>
          </w:p>
          <w:p w:rsidR="008B1039" w:rsidRDefault="00AF0B68">
            <w:pPr>
              <w:pStyle w:val="TableParagraph"/>
              <w:spacing w:line="208" w:lineRule="exact"/>
              <w:ind w:left="159"/>
              <w:rPr>
                <w:i/>
                <w:sz w:val="19"/>
              </w:rPr>
            </w:pPr>
            <w:r>
              <w:rPr>
                <w:i/>
                <w:color w:val="232323"/>
                <w:sz w:val="19"/>
              </w:rPr>
              <w:t>Rules</w:t>
            </w:r>
            <w:r>
              <w:rPr>
                <w:i/>
                <w:color w:val="232323"/>
                <w:spacing w:val="4"/>
                <w:sz w:val="19"/>
              </w:rPr>
              <w:t xml:space="preserve"> </w:t>
            </w:r>
            <w:r>
              <w:rPr>
                <w:i/>
                <w:color w:val="232323"/>
                <w:sz w:val="19"/>
              </w:rPr>
              <w:t>for</w:t>
            </w:r>
            <w:r>
              <w:rPr>
                <w:i/>
                <w:color w:val="232323"/>
                <w:spacing w:val="-3"/>
                <w:sz w:val="19"/>
              </w:rPr>
              <w:t xml:space="preserve"> </w:t>
            </w:r>
            <w:r>
              <w:rPr>
                <w:i/>
                <w:color w:val="232323"/>
                <w:sz w:val="19"/>
              </w:rPr>
              <w:t>construction</w:t>
            </w:r>
            <w:r>
              <w:rPr>
                <w:i/>
                <w:color w:val="232323"/>
                <w:spacing w:val="12"/>
                <w:sz w:val="19"/>
              </w:rPr>
              <w:t xml:space="preserve"> </w:t>
            </w:r>
            <w:r>
              <w:rPr>
                <w:i/>
                <w:color w:val="232323"/>
                <w:spacing w:val="-5"/>
                <w:sz w:val="19"/>
              </w:rPr>
              <w:t>of</w:t>
            </w:r>
          </w:p>
        </w:tc>
        <w:tc>
          <w:tcPr>
            <w:tcW w:w="2061" w:type="dxa"/>
            <w:gridSpan w:val="3"/>
            <w:vMerge/>
            <w:tcBorders>
              <w:top w:val="nil"/>
            </w:tcBorders>
          </w:tcPr>
          <w:p w:rsidR="008B1039" w:rsidRDefault="008B1039">
            <w:pPr>
              <w:rPr>
                <w:sz w:val="2"/>
                <w:szCs w:val="2"/>
              </w:rPr>
            </w:pPr>
          </w:p>
        </w:tc>
      </w:tr>
      <w:tr w:rsidR="008B1039">
        <w:trPr>
          <w:trHeight w:val="410"/>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rPr>
                <w:rFonts w:ascii="Times New Roman"/>
                <w:sz w:val="18"/>
              </w:rPr>
            </w:pPr>
          </w:p>
        </w:tc>
        <w:tc>
          <w:tcPr>
            <w:tcW w:w="2876" w:type="dxa"/>
          </w:tcPr>
          <w:p w:rsidR="008B1039" w:rsidRDefault="00AF0B68">
            <w:pPr>
              <w:pStyle w:val="TableParagraph"/>
              <w:spacing w:line="217" w:lineRule="exact"/>
              <w:ind w:left="160"/>
              <w:rPr>
                <w:i/>
                <w:sz w:val="19"/>
              </w:rPr>
            </w:pPr>
            <w:r>
              <w:rPr>
                <w:i/>
                <w:color w:val="232323"/>
                <w:sz w:val="19"/>
              </w:rPr>
              <w:t>power</w:t>
            </w:r>
            <w:r>
              <w:rPr>
                <w:i/>
                <w:color w:val="232323"/>
                <w:spacing w:val="-2"/>
                <w:sz w:val="19"/>
              </w:rPr>
              <w:t xml:space="preserve"> boilers</w:t>
            </w:r>
          </w:p>
        </w:tc>
        <w:tc>
          <w:tcPr>
            <w:tcW w:w="2061" w:type="dxa"/>
            <w:gridSpan w:val="3"/>
            <w:vMerge/>
            <w:tcBorders>
              <w:top w:val="nil"/>
            </w:tcBorders>
          </w:tcPr>
          <w:p w:rsidR="008B1039" w:rsidRDefault="008B1039">
            <w:pPr>
              <w:rPr>
                <w:sz w:val="2"/>
                <w:szCs w:val="2"/>
              </w:rPr>
            </w:pPr>
          </w:p>
        </w:tc>
      </w:tr>
      <w:tr w:rsidR="008B1039">
        <w:trPr>
          <w:trHeight w:val="411"/>
        </w:trPr>
        <w:tc>
          <w:tcPr>
            <w:tcW w:w="1349" w:type="dxa"/>
          </w:tcPr>
          <w:p w:rsidR="008B1039" w:rsidRDefault="008B1039">
            <w:pPr>
              <w:pStyle w:val="TableParagraph"/>
              <w:rPr>
                <w:rFonts w:ascii="Times New Roman"/>
                <w:sz w:val="18"/>
              </w:rPr>
            </w:pPr>
          </w:p>
        </w:tc>
        <w:tc>
          <w:tcPr>
            <w:tcW w:w="2341" w:type="dxa"/>
          </w:tcPr>
          <w:p w:rsidR="008B1039" w:rsidRDefault="008B1039">
            <w:pPr>
              <w:pStyle w:val="TableParagraph"/>
              <w:spacing w:before="4"/>
              <w:rPr>
                <w:b/>
                <w:sz w:val="16"/>
              </w:rPr>
            </w:pPr>
          </w:p>
          <w:p w:rsidR="008B1039" w:rsidRDefault="00AF0B68">
            <w:pPr>
              <w:pStyle w:val="TableParagraph"/>
              <w:spacing w:line="203" w:lineRule="exact"/>
              <w:ind w:left="240"/>
              <w:rPr>
                <w:sz w:val="19"/>
              </w:rPr>
            </w:pPr>
            <w:r>
              <w:rPr>
                <w:b/>
                <w:color w:val="232323"/>
                <w:sz w:val="19"/>
              </w:rPr>
              <w:t>ASME</w:t>
            </w:r>
            <w:r>
              <w:rPr>
                <w:b/>
                <w:color w:val="232323"/>
                <w:spacing w:val="-5"/>
                <w:sz w:val="19"/>
              </w:rPr>
              <w:t xml:space="preserve"> </w:t>
            </w:r>
            <w:r>
              <w:rPr>
                <w:b/>
                <w:color w:val="232323"/>
                <w:sz w:val="19"/>
              </w:rPr>
              <w:t>BPVC</w:t>
            </w:r>
            <w:r>
              <w:rPr>
                <w:b/>
                <w:color w:val="232323"/>
                <w:spacing w:val="-2"/>
                <w:sz w:val="19"/>
              </w:rPr>
              <w:t xml:space="preserve"> </w:t>
            </w:r>
            <w:r>
              <w:rPr>
                <w:color w:val="232323"/>
                <w:spacing w:val="-5"/>
                <w:sz w:val="19"/>
              </w:rPr>
              <w:t>II</w:t>
            </w:r>
          </w:p>
        </w:tc>
        <w:tc>
          <w:tcPr>
            <w:tcW w:w="2876" w:type="dxa"/>
          </w:tcPr>
          <w:p w:rsidR="008B1039" w:rsidRDefault="008B1039">
            <w:pPr>
              <w:pStyle w:val="TableParagraph"/>
              <w:spacing w:before="8"/>
              <w:rPr>
                <w:b/>
                <w:sz w:val="16"/>
              </w:rPr>
            </w:pPr>
          </w:p>
          <w:p w:rsidR="008B1039" w:rsidRDefault="00AF0B68">
            <w:pPr>
              <w:pStyle w:val="TableParagraph"/>
              <w:spacing w:before="1" w:line="199" w:lineRule="exact"/>
              <w:ind w:left="154"/>
              <w:rPr>
                <w:i/>
                <w:sz w:val="19"/>
              </w:rPr>
            </w:pPr>
            <w:r>
              <w:rPr>
                <w:i/>
                <w:color w:val="232323"/>
                <w:spacing w:val="-2"/>
                <w:sz w:val="19"/>
              </w:rPr>
              <w:t>Materials</w:t>
            </w:r>
          </w:p>
        </w:tc>
        <w:tc>
          <w:tcPr>
            <w:tcW w:w="2061" w:type="dxa"/>
            <w:gridSpan w:val="3"/>
            <w:vMerge/>
            <w:tcBorders>
              <w:top w:val="nil"/>
            </w:tcBorders>
          </w:tcPr>
          <w:p w:rsidR="008B1039" w:rsidRDefault="008B1039">
            <w:pPr>
              <w:rPr>
                <w:sz w:val="2"/>
                <w:szCs w:val="2"/>
              </w:rPr>
            </w:pPr>
          </w:p>
        </w:tc>
      </w:tr>
    </w:tbl>
    <w:p w:rsidR="008B1039" w:rsidRDefault="008B1039">
      <w:pPr>
        <w:rPr>
          <w:sz w:val="2"/>
          <w:szCs w:val="2"/>
        </w:rPr>
        <w:sectPr w:rsidR="008B1039">
          <w:type w:val="continuous"/>
          <w:pgSz w:w="11910" w:h="16840"/>
          <w:pgMar w:top="1780" w:right="1460" w:bottom="1926" w:left="1100" w:header="0" w:footer="1152" w:gutter="0"/>
          <w:cols w:space="720"/>
        </w:sectPr>
      </w:pPr>
    </w:p>
    <w:tbl>
      <w:tblPr>
        <w:tblW w:w="0" w:type="auto"/>
        <w:tblInd w:w="536" w:type="dxa"/>
        <w:tblLayout w:type="fixed"/>
        <w:tblCellMar>
          <w:left w:w="0" w:type="dxa"/>
          <w:right w:w="0" w:type="dxa"/>
        </w:tblCellMar>
        <w:tblLook w:val="01E0" w:firstRow="1" w:lastRow="1" w:firstColumn="1" w:lastColumn="1" w:noHBand="0" w:noVBand="0"/>
      </w:tblPr>
      <w:tblGrid>
        <w:gridCol w:w="1368"/>
        <w:gridCol w:w="2302"/>
        <w:gridCol w:w="2889"/>
        <w:gridCol w:w="873"/>
        <w:gridCol w:w="1205"/>
      </w:tblGrid>
      <w:tr w:rsidR="008B1039">
        <w:trPr>
          <w:trHeight w:val="636"/>
        </w:trPr>
        <w:tc>
          <w:tcPr>
            <w:tcW w:w="1368" w:type="dxa"/>
          </w:tcPr>
          <w:p w:rsidR="008B1039" w:rsidRDefault="00AF0B68">
            <w:pPr>
              <w:pStyle w:val="TableParagraph"/>
              <w:spacing w:line="212" w:lineRule="exact"/>
              <w:ind w:left="72"/>
              <w:rPr>
                <w:sz w:val="19"/>
              </w:rPr>
            </w:pPr>
            <w:r>
              <w:rPr>
                <w:color w:val="232323"/>
                <w:spacing w:val="-2"/>
                <w:w w:val="110"/>
                <w:sz w:val="19"/>
              </w:rPr>
              <w:lastRenderedPageBreak/>
              <w:t>Plant</w:t>
            </w:r>
          </w:p>
          <w:p w:rsidR="008B1039" w:rsidRDefault="00AF0B68">
            <w:pPr>
              <w:pStyle w:val="TableParagraph"/>
              <w:spacing w:before="16"/>
              <w:ind w:left="74"/>
              <w:rPr>
                <w:b/>
                <w:sz w:val="18"/>
              </w:rPr>
            </w:pPr>
            <w:r>
              <w:rPr>
                <w:b/>
                <w:color w:val="232323"/>
                <w:spacing w:val="-2"/>
                <w:w w:val="105"/>
                <w:sz w:val="18"/>
              </w:rPr>
              <w:t>Description</w:t>
            </w:r>
          </w:p>
        </w:tc>
        <w:tc>
          <w:tcPr>
            <w:tcW w:w="2302" w:type="dxa"/>
          </w:tcPr>
          <w:p w:rsidR="008B1039" w:rsidRDefault="00AF0B68">
            <w:pPr>
              <w:pStyle w:val="TableParagraph"/>
              <w:spacing w:line="217" w:lineRule="exact"/>
              <w:ind w:left="276"/>
              <w:rPr>
                <w:sz w:val="19"/>
              </w:rPr>
            </w:pPr>
            <w:r>
              <w:rPr>
                <w:color w:val="232323"/>
                <w:w w:val="105"/>
                <w:sz w:val="19"/>
              </w:rPr>
              <w:t>Reference</w:t>
            </w:r>
            <w:r>
              <w:rPr>
                <w:color w:val="232323"/>
                <w:spacing w:val="-5"/>
                <w:w w:val="105"/>
                <w:sz w:val="19"/>
              </w:rPr>
              <w:t xml:space="preserve"> </w:t>
            </w:r>
            <w:r>
              <w:rPr>
                <w:color w:val="232323"/>
                <w:spacing w:val="-2"/>
                <w:w w:val="105"/>
                <w:sz w:val="19"/>
              </w:rPr>
              <w:t>Number</w:t>
            </w:r>
          </w:p>
        </w:tc>
        <w:tc>
          <w:tcPr>
            <w:tcW w:w="2889" w:type="dxa"/>
          </w:tcPr>
          <w:p w:rsidR="008B1039" w:rsidRDefault="00AF0B68">
            <w:pPr>
              <w:pStyle w:val="TableParagraph"/>
              <w:spacing w:line="217" w:lineRule="exact"/>
              <w:ind w:left="216"/>
              <w:rPr>
                <w:sz w:val="19"/>
              </w:rPr>
            </w:pPr>
            <w:r>
              <w:rPr>
                <w:color w:val="232323"/>
                <w:w w:val="105"/>
                <w:sz w:val="19"/>
              </w:rPr>
              <w:t>Standard</w:t>
            </w:r>
            <w:r>
              <w:rPr>
                <w:color w:val="232323"/>
                <w:spacing w:val="14"/>
                <w:w w:val="110"/>
                <w:sz w:val="19"/>
              </w:rPr>
              <w:t xml:space="preserve"> </w:t>
            </w:r>
            <w:r>
              <w:rPr>
                <w:color w:val="232323"/>
                <w:spacing w:val="-2"/>
                <w:w w:val="110"/>
                <w:sz w:val="19"/>
              </w:rPr>
              <w:t>Title</w:t>
            </w:r>
          </w:p>
        </w:tc>
        <w:tc>
          <w:tcPr>
            <w:tcW w:w="873" w:type="dxa"/>
          </w:tcPr>
          <w:p w:rsidR="008B1039" w:rsidRDefault="00AF0B68">
            <w:pPr>
              <w:pStyle w:val="TableParagraph"/>
              <w:spacing w:line="212" w:lineRule="exact"/>
              <w:ind w:left="128"/>
              <w:rPr>
                <w:sz w:val="19"/>
              </w:rPr>
            </w:pPr>
            <w:r>
              <w:rPr>
                <w:color w:val="232323"/>
                <w:spacing w:val="-2"/>
                <w:w w:val="110"/>
                <w:sz w:val="19"/>
              </w:rPr>
              <w:t>Design</w:t>
            </w:r>
          </w:p>
        </w:tc>
        <w:tc>
          <w:tcPr>
            <w:tcW w:w="1205" w:type="dxa"/>
          </w:tcPr>
          <w:p w:rsidR="008B1039" w:rsidRDefault="00AF0B68">
            <w:pPr>
              <w:pStyle w:val="TableParagraph"/>
              <w:tabs>
                <w:tab w:val="left" w:pos="800"/>
              </w:tabs>
              <w:spacing w:before="8"/>
              <w:ind w:left="108"/>
              <w:rPr>
                <w:b/>
                <w:sz w:val="18"/>
              </w:rPr>
            </w:pPr>
            <w:r>
              <w:rPr>
                <w:b/>
                <w:color w:val="232323"/>
                <w:spacing w:val="-4"/>
                <w:w w:val="110"/>
                <w:sz w:val="18"/>
              </w:rPr>
              <w:t>Make</w:t>
            </w:r>
            <w:r>
              <w:rPr>
                <w:b/>
                <w:color w:val="232323"/>
                <w:sz w:val="18"/>
              </w:rPr>
              <w:tab/>
            </w:r>
            <w:r>
              <w:rPr>
                <w:b/>
                <w:color w:val="232323"/>
                <w:spacing w:val="-5"/>
                <w:w w:val="110"/>
                <w:sz w:val="18"/>
              </w:rPr>
              <w:t>Use</w:t>
            </w:r>
          </w:p>
        </w:tc>
      </w:tr>
      <w:tr w:rsidR="008B1039">
        <w:trPr>
          <w:trHeight w:val="620"/>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spacing w:before="9"/>
              <w:rPr>
                <w:b/>
                <w:sz w:val="16"/>
              </w:rPr>
            </w:pPr>
          </w:p>
          <w:p w:rsidR="008B1039" w:rsidRDefault="00AF0B68">
            <w:pPr>
              <w:pStyle w:val="TableParagraph"/>
              <w:spacing w:before="1"/>
              <w:ind w:left="272"/>
              <w:rPr>
                <w:sz w:val="19"/>
              </w:rPr>
            </w:pPr>
            <w:r>
              <w:rPr>
                <w:color w:val="232323"/>
                <w:sz w:val="19"/>
              </w:rPr>
              <w:t>ASME</w:t>
            </w:r>
            <w:r>
              <w:rPr>
                <w:color w:val="232323"/>
                <w:spacing w:val="2"/>
                <w:sz w:val="19"/>
              </w:rPr>
              <w:t xml:space="preserve"> </w:t>
            </w:r>
            <w:r>
              <w:rPr>
                <w:color w:val="232323"/>
                <w:sz w:val="19"/>
              </w:rPr>
              <w:t>BPVC</w:t>
            </w:r>
            <w:r>
              <w:rPr>
                <w:color w:val="232323"/>
                <w:spacing w:val="15"/>
                <w:sz w:val="19"/>
              </w:rPr>
              <w:t xml:space="preserve"> </w:t>
            </w:r>
            <w:r>
              <w:rPr>
                <w:color w:val="232323"/>
                <w:spacing w:val="-10"/>
                <w:sz w:val="19"/>
              </w:rPr>
              <w:t>V</w:t>
            </w:r>
          </w:p>
        </w:tc>
        <w:tc>
          <w:tcPr>
            <w:tcW w:w="2889" w:type="dxa"/>
          </w:tcPr>
          <w:p w:rsidR="008B1039" w:rsidRDefault="008B1039">
            <w:pPr>
              <w:pStyle w:val="TableParagraph"/>
              <w:spacing w:before="9"/>
              <w:rPr>
                <w:b/>
                <w:sz w:val="16"/>
              </w:rPr>
            </w:pPr>
          </w:p>
          <w:p w:rsidR="008B1039" w:rsidRDefault="00AF0B68">
            <w:pPr>
              <w:pStyle w:val="TableParagraph"/>
              <w:spacing w:before="1"/>
              <w:ind w:left="216"/>
              <w:rPr>
                <w:i/>
                <w:sz w:val="19"/>
              </w:rPr>
            </w:pPr>
            <w:r>
              <w:rPr>
                <w:i/>
                <w:color w:val="232323"/>
                <w:sz w:val="19"/>
              </w:rPr>
              <w:t>Non-destructive</w:t>
            </w:r>
            <w:r>
              <w:rPr>
                <w:i/>
                <w:color w:val="232323"/>
                <w:spacing w:val="12"/>
                <w:sz w:val="19"/>
              </w:rPr>
              <w:t xml:space="preserve"> </w:t>
            </w:r>
            <w:r>
              <w:rPr>
                <w:i/>
                <w:color w:val="232323"/>
                <w:spacing w:val="-2"/>
                <w:sz w:val="19"/>
              </w:rPr>
              <w:t>examination</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430"/>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spacing w:before="7"/>
              <w:rPr>
                <w:b/>
                <w:sz w:val="17"/>
              </w:rPr>
            </w:pPr>
          </w:p>
          <w:p w:rsidR="008B1039" w:rsidRDefault="00AF0B68">
            <w:pPr>
              <w:pStyle w:val="TableParagraph"/>
              <w:spacing w:line="208" w:lineRule="exact"/>
              <w:ind w:left="267"/>
              <w:rPr>
                <w:sz w:val="19"/>
              </w:rPr>
            </w:pPr>
            <w:r>
              <w:rPr>
                <w:color w:val="232323"/>
                <w:w w:val="105"/>
                <w:sz w:val="19"/>
              </w:rPr>
              <w:t>ASME</w:t>
            </w:r>
            <w:r>
              <w:rPr>
                <w:color w:val="232323"/>
                <w:spacing w:val="-6"/>
                <w:w w:val="105"/>
                <w:sz w:val="19"/>
              </w:rPr>
              <w:t xml:space="preserve"> </w:t>
            </w:r>
            <w:r>
              <w:rPr>
                <w:color w:val="232323"/>
                <w:w w:val="105"/>
                <w:sz w:val="19"/>
              </w:rPr>
              <w:t>BPVC</w:t>
            </w:r>
            <w:r>
              <w:rPr>
                <w:color w:val="232323"/>
                <w:spacing w:val="5"/>
                <w:w w:val="105"/>
                <w:sz w:val="19"/>
              </w:rPr>
              <w:t xml:space="preserve"> </w:t>
            </w:r>
            <w:r>
              <w:rPr>
                <w:color w:val="232323"/>
                <w:w w:val="105"/>
                <w:sz w:val="19"/>
              </w:rPr>
              <w:t>Vlll-</w:t>
            </w:r>
            <w:r>
              <w:rPr>
                <w:color w:val="232323"/>
                <w:spacing w:val="-10"/>
                <w:w w:val="105"/>
                <w:sz w:val="19"/>
              </w:rPr>
              <w:t>1</w:t>
            </w:r>
          </w:p>
        </w:tc>
        <w:tc>
          <w:tcPr>
            <w:tcW w:w="2889" w:type="dxa"/>
          </w:tcPr>
          <w:p w:rsidR="008B1039" w:rsidRDefault="008B1039">
            <w:pPr>
              <w:pStyle w:val="TableParagraph"/>
              <w:rPr>
                <w:b/>
                <w:sz w:val="18"/>
              </w:rPr>
            </w:pPr>
          </w:p>
          <w:p w:rsidR="008B1039" w:rsidRDefault="00AF0B68">
            <w:pPr>
              <w:pStyle w:val="TableParagraph"/>
              <w:spacing w:line="203" w:lineRule="exact"/>
              <w:ind w:left="210"/>
              <w:rPr>
                <w:i/>
                <w:sz w:val="19"/>
              </w:rPr>
            </w:pPr>
            <w:r>
              <w:rPr>
                <w:i/>
                <w:color w:val="232323"/>
                <w:sz w:val="19"/>
              </w:rPr>
              <w:t>Rules</w:t>
            </w:r>
            <w:r>
              <w:rPr>
                <w:i/>
                <w:color w:val="232323"/>
                <w:spacing w:val="9"/>
                <w:sz w:val="19"/>
              </w:rPr>
              <w:t xml:space="preserve"> </w:t>
            </w:r>
            <w:r>
              <w:rPr>
                <w:i/>
                <w:color w:val="232323"/>
                <w:sz w:val="19"/>
              </w:rPr>
              <w:t>for</w:t>
            </w:r>
            <w:r>
              <w:rPr>
                <w:i/>
                <w:color w:val="232323"/>
                <w:spacing w:val="1"/>
                <w:sz w:val="19"/>
              </w:rPr>
              <w:t xml:space="preserve"> </w:t>
            </w:r>
            <w:r>
              <w:rPr>
                <w:i/>
                <w:color w:val="232323"/>
                <w:sz w:val="19"/>
              </w:rPr>
              <w:t>construction</w:t>
            </w:r>
            <w:r>
              <w:rPr>
                <w:i/>
                <w:color w:val="232323"/>
                <w:spacing w:val="18"/>
                <w:sz w:val="19"/>
              </w:rPr>
              <w:t xml:space="preserve"> </w:t>
            </w:r>
            <w:r>
              <w:rPr>
                <w:i/>
                <w:color w:val="232323"/>
                <w:spacing w:val="-5"/>
                <w:sz w:val="19"/>
              </w:rPr>
              <w:t>of</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413"/>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rPr>
                <w:rFonts w:ascii="Times New Roman"/>
                <w:sz w:val="18"/>
              </w:rPr>
            </w:pPr>
          </w:p>
        </w:tc>
        <w:tc>
          <w:tcPr>
            <w:tcW w:w="2889" w:type="dxa"/>
          </w:tcPr>
          <w:p w:rsidR="008B1039" w:rsidRDefault="00AF0B68">
            <w:pPr>
              <w:pStyle w:val="TableParagraph"/>
              <w:spacing w:line="217" w:lineRule="exact"/>
              <w:ind w:left="207"/>
              <w:rPr>
                <w:i/>
                <w:sz w:val="19"/>
              </w:rPr>
            </w:pPr>
            <w:r>
              <w:rPr>
                <w:i/>
                <w:color w:val="232323"/>
                <w:sz w:val="19"/>
              </w:rPr>
              <w:t>pressure</w:t>
            </w:r>
            <w:r>
              <w:rPr>
                <w:i/>
                <w:color w:val="232323"/>
                <w:spacing w:val="9"/>
                <w:sz w:val="19"/>
              </w:rPr>
              <w:t xml:space="preserve"> </w:t>
            </w:r>
            <w:r>
              <w:rPr>
                <w:i/>
                <w:color w:val="232323"/>
                <w:spacing w:val="-2"/>
                <w:sz w:val="19"/>
              </w:rPr>
              <w:t>vessels</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418"/>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spacing w:before="11"/>
              <w:rPr>
                <w:b/>
                <w:sz w:val="16"/>
              </w:rPr>
            </w:pPr>
          </w:p>
          <w:p w:rsidR="008B1039" w:rsidRDefault="00AF0B68">
            <w:pPr>
              <w:pStyle w:val="TableParagraph"/>
              <w:spacing w:line="203" w:lineRule="exact"/>
              <w:ind w:left="267"/>
              <w:rPr>
                <w:sz w:val="19"/>
              </w:rPr>
            </w:pPr>
            <w:r>
              <w:rPr>
                <w:color w:val="232323"/>
                <w:w w:val="105"/>
                <w:sz w:val="19"/>
              </w:rPr>
              <w:t>ASME</w:t>
            </w:r>
            <w:r>
              <w:rPr>
                <w:color w:val="232323"/>
                <w:spacing w:val="-10"/>
                <w:w w:val="105"/>
                <w:sz w:val="19"/>
              </w:rPr>
              <w:t xml:space="preserve"> </w:t>
            </w:r>
            <w:r>
              <w:rPr>
                <w:color w:val="232323"/>
                <w:w w:val="105"/>
                <w:sz w:val="19"/>
              </w:rPr>
              <w:t>BPVC</w:t>
            </w:r>
            <w:r>
              <w:rPr>
                <w:color w:val="232323"/>
                <w:spacing w:val="6"/>
                <w:w w:val="105"/>
                <w:sz w:val="19"/>
              </w:rPr>
              <w:t xml:space="preserve"> </w:t>
            </w:r>
            <w:r>
              <w:rPr>
                <w:color w:val="232323"/>
                <w:w w:val="105"/>
                <w:sz w:val="19"/>
              </w:rPr>
              <w:t>Vlll-</w:t>
            </w:r>
            <w:r>
              <w:rPr>
                <w:color w:val="232323"/>
                <w:spacing w:val="-10"/>
                <w:w w:val="105"/>
                <w:sz w:val="19"/>
              </w:rPr>
              <w:t>2</w:t>
            </w:r>
          </w:p>
        </w:tc>
        <w:tc>
          <w:tcPr>
            <w:tcW w:w="2889" w:type="dxa"/>
          </w:tcPr>
          <w:p w:rsidR="008B1039" w:rsidRDefault="008B1039">
            <w:pPr>
              <w:pStyle w:val="TableParagraph"/>
              <w:spacing w:before="6"/>
              <w:rPr>
                <w:b/>
                <w:sz w:val="16"/>
              </w:rPr>
            </w:pPr>
          </w:p>
          <w:p w:rsidR="008B1039" w:rsidRDefault="00AF0B68">
            <w:pPr>
              <w:pStyle w:val="TableParagraph"/>
              <w:spacing w:line="208" w:lineRule="exact"/>
              <w:ind w:left="206"/>
              <w:rPr>
                <w:i/>
                <w:sz w:val="19"/>
              </w:rPr>
            </w:pPr>
            <w:r>
              <w:rPr>
                <w:i/>
                <w:color w:val="232323"/>
                <w:sz w:val="19"/>
              </w:rPr>
              <w:t>Rules</w:t>
            </w:r>
            <w:r>
              <w:rPr>
                <w:i/>
                <w:color w:val="232323"/>
                <w:spacing w:val="9"/>
                <w:sz w:val="19"/>
              </w:rPr>
              <w:t xml:space="preserve"> </w:t>
            </w:r>
            <w:r>
              <w:rPr>
                <w:i/>
                <w:color w:val="232323"/>
                <w:sz w:val="19"/>
              </w:rPr>
              <w:t>for</w:t>
            </w:r>
            <w:r>
              <w:rPr>
                <w:i/>
                <w:color w:val="232323"/>
                <w:spacing w:val="-1"/>
                <w:sz w:val="19"/>
              </w:rPr>
              <w:t xml:space="preserve"> </w:t>
            </w:r>
            <w:r>
              <w:rPr>
                <w:i/>
                <w:color w:val="232323"/>
                <w:sz w:val="19"/>
              </w:rPr>
              <w:t>construction</w:t>
            </w:r>
            <w:r>
              <w:rPr>
                <w:i/>
                <w:color w:val="232323"/>
                <w:spacing w:val="25"/>
                <w:sz w:val="19"/>
              </w:rPr>
              <w:t xml:space="preserve"> </w:t>
            </w:r>
            <w:r>
              <w:rPr>
                <w:i/>
                <w:color w:val="232323"/>
                <w:spacing w:val="-5"/>
                <w:sz w:val="19"/>
              </w:rPr>
              <w:t>of</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221"/>
        </w:trPr>
        <w:tc>
          <w:tcPr>
            <w:tcW w:w="1368" w:type="dxa"/>
          </w:tcPr>
          <w:p w:rsidR="008B1039" w:rsidRDefault="008B1039">
            <w:pPr>
              <w:pStyle w:val="TableParagraph"/>
              <w:rPr>
                <w:rFonts w:ascii="Times New Roman"/>
                <w:sz w:val="14"/>
              </w:rPr>
            </w:pPr>
          </w:p>
        </w:tc>
        <w:tc>
          <w:tcPr>
            <w:tcW w:w="2302" w:type="dxa"/>
          </w:tcPr>
          <w:p w:rsidR="008B1039" w:rsidRDefault="008B1039">
            <w:pPr>
              <w:pStyle w:val="TableParagraph"/>
              <w:rPr>
                <w:rFonts w:ascii="Times New Roman"/>
                <w:sz w:val="14"/>
              </w:rPr>
            </w:pPr>
          </w:p>
        </w:tc>
        <w:tc>
          <w:tcPr>
            <w:tcW w:w="2889" w:type="dxa"/>
          </w:tcPr>
          <w:p w:rsidR="008B1039" w:rsidRDefault="00AF0B68">
            <w:pPr>
              <w:pStyle w:val="TableParagraph"/>
              <w:spacing w:line="201" w:lineRule="exact"/>
              <w:ind w:left="207"/>
              <w:rPr>
                <w:i/>
                <w:sz w:val="19"/>
              </w:rPr>
            </w:pPr>
            <w:r>
              <w:rPr>
                <w:i/>
                <w:color w:val="232323"/>
                <w:sz w:val="19"/>
              </w:rPr>
              <w:t>pressure</w:t>
            </w:r>
            <w:r>
              <w:rPr>
                <w:i/>
                <w:color w:val="232323"/>
                <w:spacing w:val="4"/>
                <w:w w:val="110"/>
                <w:sz w:val="19"/>
              </w:rPr>
              <w:t xml:space="preserve"> </w:t>
            </w:r>
            <w:r>
              <w:rPr>
                <w:i/>
                <w:color w:val="232323"/>
                <w:spacing w:val="-2"/>
                <w:w w:val="110"/>
                <w:sz w:val="19"/>
              </w:rPr>
              <w:t>vessels-</w:t>
            </w:r>
          </w:p>
        </w:tc>
        <w:tc>
          <w:tcPr>
            <w:tcW w:w="873" w:type="dxa"/>
          </w:tcPr>
          <w:p w:rsidR="008B1039" w:rsidRDefault="008B1039">
            <w:pPr>
              <w:pStyle w:val="TableParagraph"/>
              <w:rPr>
                <w:rFonts w:ascii="Times New Roman"/>
                <w:sz w:val="14"/>
              </w:rPr>
            </w:pPr>
          </w:p>
        </w:tc>
        <w:tc>
          <w:tcPr>
            <w:tcW w:w="1205" w:type="dxa"/>
          </w:tcPr>
          <w:p w:rsidR="008B1039" w:rsidRDefault="008B1039">
            <w:pPr>
              <w:pStyle w:val="TableParagraph"/>
              <w:rPr>
                <w:rFonts w:ascii="Times New Roman"/>
                <w:sz w:val="14"/>
              </w:rPr>
            </w:pPr>
          </w:p>
        </w:tc>
      </w:tr>
      <w:tr w:rsidR="008B1039">
        <w:trPr>
          <w:trHeight w:val="274"/>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rPr>
                <w:rFonts w:ascii="Times New Roman"/>
                <w:sz w:val="18"/>
              </w:rPr>
            </w:pPr>
          </w:p>
        </w:tc>
        <w:tc>
          <w:tcPr>
            <w:tcW w:w="2889" w:type="dxa"/>
          </w:tcPr>
          <w:p w:rsidR="008B1039" w:rsidRDefault="00AF0B68">
            <w:pPr>
              <w:pStyle w:val="TableParagraph"/>
              <w:spacing w:line="217" w:lineRule="exact"/>
              <w:ind w:left="209"/>
              <w:rPr>
                <w:i/>
                <w:sz w:val="19"/>
              </w:rPr>
            </w:pPr>
            <w:r>
              <w:rPr>
                <w:i/>
                <w:color w:val="232323"/>
                <w:sz w:val="19"/>
              </w:rPr>
              <w:t>Alternative</w:t>
            </w:r>
            <w:r>
              <w:rPr>
                <w:i/>
                <w:color w:val="232323"/>
                <w:spacing w:val="9"/>
                <w:sz w:val="19"/>
              </w:rPr>
              <w:t xml:space="preserve"> </w:t>
            </w:r>
            <w:r>
              <w:rPr>
                <w:i/>
                <w:color w:val="232323"/>
                <w:spacing w:val="-2"/>
                <w:sz w:val="19"/>
              </w:rPr>
              <w:t>rules</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777"/>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spacing w:before="9"/>
              <w:rPr>
                <w:b/>
                <w:sz w:val="29"/>
              </w:rPr>
            </w:pPr>
          </w:p>
          <w:p w:rsidR="008B1039" w:rsidRDefault="00AF0B68">
            <w:pPr>
              <w:pStyle w:val="TableParagraph"/>
              <w:ind w:left="267"/>
              <w:rPr>
                <w:b/>
                <w:sz w:val="18"/>
              </w:rPr>
            </w:pPr>
            <w:r>
              <w:rPr>
                <w:b/>
                <w:color w:val="232323"/>
                <w:w w:val="105"/>
                <w:sz w:val="18"/>
              </w:rPr>
              <w:t>ASME</w:t>
            </w:r>
            <w:r>
              <w:rPr>
                <w:b/>
                <w:color w:val="232323"/>
                <w:spacing w:val="10"/>
                <w:w w:val="105"/>
                <w:sz w:val="18"/>
              </w:rPr>
              <w:t xml:space="preserve"> </w:t>
            </w:r>
            <w:r>
              <w:rPr>
                <w:b/>
                <w:color w:val="232323"/>
                <w:w w:val="105"/>
                <w:sz w:val="18"/>
              </w:rPr>
              <w:t>BPVC</w:t>
            </w:r>
            <w:r>
              <w:rPr>
                <w:b/>
                <w:color w:val="232323"/>
                <w:spacing w:val="16"/>
                <w:w w:val="105"/>
                <w:sz w:val="18"/>
              </w:rPr>
              <w:t xml:space="preserve"> </w:t>
            </w:r>
            <w:r>
              <w:rPr>
                <w:b/>
                <w:color w:val="232323"/>
                <w:w w:val="105"/>
                <w:sz w:val="18"/>
              </w:rPr>
              <w:t>Vlll-</w:t>
            </w:r>
            <w:r>
              <w:rPr>
                <w:b/>
                <w:color w:val="232323"/>
                <w:spacing w:val="-10"/>
                <w:w w:val="105"/>
                <w:sz w:val="18"/>
              </w:rPr>
              <w:t>3</w:t>
            </w:r>
          </w:p>
        </w:tc>
        <w:tc>
          <w:tcPr>
            <w:tcW w:w="2889" w:type="dxa"/>
          </w:tcPr>
          <w:p w:rsidR="008B1039" w:rsidRDefault="008B1039">
            <w:pPr>
              <w:pStyle w:val="TableParagraph"/>
              <w:spacing w:before="6"/>
              <w:rPr>
                <w:b/>
                <w:sz w:val="27"/>
              </w:rPr>
            </w:pPr>
          </w:p>
          <w:p w:rsidR="008B1039" w:rsidRDefault="00AF0B68">
            <w:pPr>
              <w:pStyle w:val="TableParagraph"/>
              <w:spacing w:before="1" w:line="220" w:lineRule="atLeast"/>
              <w:ind w:left="199" w:right="19" w:firstLine="9"/>
              <w:rPr>
                <w:i/>
                <w:sz w:val="19"/>
              </w:rPr>
            </w:pPr>
            <w:r>
              <w:rPr>
                <w:i/>
                <w:color w:val="232323"/>
                <w:spacing w:val="-2"/>
                <w:w w:val="105"/>
                <w:sz w:val="19"/>
              </w:rPr>
              <w:t>Alternative</w:t>
            </w:r>
            <w:r>
              <w:rPr>
                <w:i/>
                <w:color w:val="232323"/>
                <w:spacing w:val="-12"/>
                <w:w w:val="105"/>
                <w:sz w:val="19"/>
              </w:rPr>
              <w:t xml:space="preserve"> </w:t>
            </w:r>
            <w:r>
              <w:rPr>
                <w:i/>
                <w:color w:val="232323"/>
                <w:spacing w:val="-2"/>
                <w:w w:val="105"/>
                <w:sz w:val="19"/>
              </w:rPr>
              <w:t>rules</w:t>
            </w:r>
            <w:r>
              <w:rPr>
                <w:i/>
                <w:color w:val="232323"/>
                <w:spacing w:val="-12"/>
                <w:w w:val="105"/>
                <w:sz w:val="19"/>
              </w:rPr>
              <w:t xml:space="preserve"> </w:t>
            </w:r>
            <w:r>
              <w:rPr>
                <w:i/>
                <w:color w:val="232323"/>
                <w:spacing w:val="-2"/>
                <w:w w:val="105"/>
                <w:sz w:val="19"/>
              </w:rPr>
              <w:t xml:space="preserve">for </w:t>
            </w:r>
            <w:r>
              <w:rPr>
                <w:i/>
                <w:color w:val="232323"/>
                <w:sz w:val="19"/>
              </w:rPr>
              <w:t>construction</w:t>
            </w:r>
            <w:r>
              <w:rPr>
                <w:i/>
                <w:color w:val="232323"/>
                <w:spacing w:val="15"/>
                <w:sz w:val="19"/>
              </w:rPr>
              <w:t xml:space="preserve"> </w:t>
            </w:r>
            <w:r>
              <w:rPr>
                <w:i/>
                <w:color w:val="232323"/>
                <w:sz w:val="19"/>
              </w:rPr>
              <w:t>of</w:t>
            </w:r>
            <w:r>
              <w:rPr>
                <w:i/>
                <w:color w:val="232323"/>
                <w:spacing w:val="7"/>
                <w:sz w:val="19"/>
              </w:rPr>
              <w:t xml:space="preserve"> </w:t>
            </w:r>
            <w:r>
              <w:rPr>
                <w:i/>
                <w:color w:val="232323"/>
                <w:spacing w:val="-4"/>
                <w:sz w:val="19"/>
              </w:rPr>
              <w:t>high</w:t>
            </w:r>
          </w:p>
        </w:tc>
        <w:tc>
          <w:tcPr>
            <w:tcW w:w="873" w:type="dxa"/>
          </w:tcPr>
          <w:p w:rsidR="008B1039" w:rsidRDefault="008B1039">
            <w:pPr>
              <w:pStyle w:val="TableParagraph"/>
              <w:rPr>
                <w:rFonts w:ascii="Times New Roman"/>
                <w:sz w:val="18"/>
              </w:rPr>
            </w:pPr>
          </w:p>
        </w:tc>
        <w:tc>
          <w:tcPr>
            <w:tcW w:w="1205" w:type="dxa"/>
          </w:tcPr>
          <w:p w:rsidR="008B1039" w:rsidRDefault="00AF0B68">
            <w:pPr>
              <w:pStyle w:val="TableParagraph"/>
              <w:spacing w:before="39"/>
              <w:ind w:left="286"/>
              <w:rPr>
                <w:rFonts w:ascii="Times New Roman"/>
                <w:sz w:val="46"/>
              </w:rPr>
            </w:pPr>
            <w:r>
              <w:rPr>
                <w:rFonts w:ascii="Times New Roman"/>
                <w:color w:val="232323"/>
                <w:w w:val="104"/>
                <w:sz w:val="46"/>
              </w:rPr>
              <w:t>.</w:t>
            </w:r>
          </w:p>
        </w:tc>
      </w:tr>
      <w:tr w:rsidR="008B1039">
        <w:trPr>
          <w:trHeight w:val="415"/>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rPr>
                <w:rFonts w:ascii="Times New Roman"/>
                <w:sz w:val="18"/>
              </w:rPr>
            </w:pPr>
          </w:p>
        </w:tc>
        <w:tc>
          <w:tcPr>
            <w:tcW w:w="2889" w:type="dxa"/>
          </w:tcPr>
          <w:p w:rsidR="008B1039" w:rsidRDefault="00AF0B68">
            <w:pPr>
              <w:pStyle w:val="TableParagraph"/>
              <w:spacing w:line="217" w:lineRule="exact"/>
              <w:ind w:left="202"/>
              <w:rPr>
                <w:i/>
                <w:sz w:val="19"/>
              </w:rPr>
            </w:pPr>
            <w:r>
              <w:rPr>
                <w:i/>
                <w:color w:val="232323"/>
                <w:sz w:val="19"/>
              </w:rPr>
              <w:t>pressure</w:t>
            </w:r>
            <w:r>
              <w:rPr>
                <w:i/>
                <w:color w:val="232323"/>
                <w:spacing w:val="9"/>
                <w:sz w:val="19"/>
              </w:rPr>
              <w:t xml:space="preserve"> </w:t>
            </w:r>
            <w:r>
              <w:rPr>
                <w:i/>
                <w:color w:val="232323"/>
                <w:spacing w:val="-2"/>
                <w:sz w:val="19"/>
              </w:rPr>
              <w:t>vessels</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415"/>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spacing w:before="6"/>
              <w:rPr>
                <w:b/>
                <w:sz w:val="17"/>
              </w:rPr>
            </w:pPr>
          </w:p>
          <w:p w:rsidR="008B1039" w:rsidRDefault="00AF0B68">
            <w:pPr>
              <w:pStyle w:val="TableParagraph"/>
              <w:spacing w:line="193" w:lineRule="exact"/>
              <w:ind w:left="262"/>
              <w:rPr>
                <w:b/>
                <w:sz w:val="18"/>
              </w:rPr>
            </w:pPr>
            <w:r>
              <w:rPr>
                <w:b/>
                <w:color w:val="232323"/>
                <w:w w:val="105"/>
                <w:sz w:val="18"/>
              </w:rPr>
              <w:t>ASME</w:t>
            </w:r>
            <w:r>
              <w:rPr>
                <w:b/>
                <w:color w:val="232323"/>
                <w:spacing w:val="-2"/>
                <w:w w:val="105"/>
                <w:sz w:val="18"/>
              </w:rPr>
              <w:t xml:space="preserve"> </w:t>
            </w:r>
            <w:r>
              <w:rPr>
                <w:b/>
                <w:color w:val="232323"/>
                <w:w w:val="105"/>
                <w:sz w:val="18"/>
              </w:rPr>
              <w:t>BPVC</w:t>
            </w:r>
            <w:r>
              <w:rPr>
                <w:b/>
                <w:color w:val="232323"/>
                <w:spacing w:val="6"/>
                <w:w w:val="105"/>
                <w:sz w:val="18"/>
              </w:rPr>
              <w:t xml:space="preserve"> </w:t>
            </w:r>
            <w:r>
              <w:rPr>
                <w:b/>
                <w:color w:val="232323"/>
                <w:spacing w:val="-5"/>
                <w:w w:val="105"/>
                <w:sz w:val="18"/>
              </w:rPr>
              <w:t>IX</w:t>
            </w:r>
          </w:p>
        </w:tc>
        <w:tc>
          <w:tcPr>
            <w:tcW w:w="2889" w:type="dxa"/>
          </w:tcPr>
          <w:p w:rsidR="008B1039" w:rsidRDefault="008B1039">
            <w:pPr>
              <w:pStyle w:val="TableParagraph"/>
              <w:spacing w:before="8"/>
              <w:rPr>
                <w:b/>
                <w:sz w:val="16"/>
              </w:rPr>
            </w:pPr>
          </w:p>
          <w:p w:rsidR="008B1039" w:rsidRDefault="00AF0B68">
            <w:pPr>
              <w:pStyle w:val="TableParagraph"/>
              <w:spacing w:before="1" w:line="203" w:lineRule="exact"/>
              <w:ind w:left="201"/>
              <w:rPr>
                <w:i/>
                <w:sz w:val="19"/>
              </w:rPr>
            </w:pPr>
            <w:r>
              <w:rPr>
                <w:i/>
                <w:color w:val="232323"/>
                <w:sz w:val="19"/>
              </w:rPr>
              <w:t>Welding</w:t>
            </w:r>
            <w:r>
              <w:rPr>
                <w:i/>
                <w:color w:val="232323"/>
                <w:spacing w:val="14"/>
                <w:sz w:val="19"/>
              </w:rPr>
              <w:t xml:space="preserve"> </w:t>
            </w:r>
            <w:r>
              <w:rPr>
                <w:i/>
                <w:color w:val="232323"/>
                <w:spacing w:val="-5"/>
                <w:sz w:val="19"/>
              </w:rPr>
              <w:t>and</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415"/>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rPr>
                <w:rFonts w:ascii="Times New Roman"/>
                <w:sz w:val="18"/>
              </w:rPr>
            </w:pPr>
          </w:p>
        </w:tc>
        <w:tc>
          <w:tcPr>
            <w:tcW w:w="2889" w:type="dxa"/>
          </w:tcPr>
          <w:p w:rsidR="008B1039" w:rsidRDefault="00AF0B68">
            <w:pPr>
              <w:pStyle w:val="TableParagraph"/>
              <w:spacing w:line="217" w:lineRule="exact"/>
              <w:ind w:left="204"/>
              <w:rPr>
                <w:i/>
                <w:sz w:val="19"/>
              </w:rPr>
            </w:pPr>
            <w:r>
              <w:rPr>
                <w:i/>
                <w:color w:val="232323"/>
                <w:sz w:val="19"/>
              </w:rPr>
              <w:t>brazing</w:t>
            </w:r>
            <w:r>
              <w:rPr>
                <w:i/>
                <w:color w:val="232323"/>
                <w:spacing w:val="6"/>
                <w:sz w:val="19"/>
              </w:rPr>
              <w:t xml:space="preserve"> </w:t>
            </w:r>
            <w:r>
              <w:rPr>
                <w:i/>
                <w:color w:val="232323"/>
                <w:spacing w:val="-2"/>
                <w:sz w:val="19"/>
              </w:rPr>
              <w:t>qualifications</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415"/>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spacing w:before="6"/>
              <w:rPr>
                <w:b/>
                <w:sz w:val="17"/>
              </w:rPr>
            </w:pPr>
          </w:p>
          <w:p w:rsidR="008B1039" w:rsidRDefault="00AF0B68">
            <w:pPr>
              <w:pStyle w:val="TableParagraph"/>
              <w:spacing w:line="193" w:lineRule="exact"/>
              <w:ind w:left="257"/>
              <w:rPr>
                <w:b/>
                <w:sz w:val="18"/>
              </w:rPr>
            </w:pPr>
            <w:r>
              <w:rPr>
                <w:b/>
                <w:color w:val="232323"/>
                <w:w w:val="105"/>
                <w:sz w:val="18"/>
              </w:rPr>
              <w:t>ANSI</w:t>
            </w:r>
            <w:r>
              <w:rPr>
                <w:b/>
                <w:color w:val="232323"/>
                <w:spacing w:val="25"/>
                <w:w w:val="105"/>
                <w:sz w:val="18"/>
              </w:rPr>
              <w:t xml:space="preserve"> </w:t>
            </w:r>
            <w:r>
              <w:rPr>
                <w:b/>
                <w:color w:val="232323"/>
                <w:w w:val="105"/>
                <w:sz w:val="18"/>
              </w:rPr>
              <w:t>NGV2-</w:t>
            </w:r>
            <w:r>
              <w:rPr>
                <w:b/>
                <w:color w:val="232323"/>
                <w:spacing w:val="-4"/>
                <w:w w:val="105"/>
                <w:sz w:val="18"/>
              </w:rPr>
              <w:t>2000</w:t>
            </w:r>
          </w:p>
        </w:tc>
        <w:tc>
          <w:tcPr>
            <w:tcW w:w="2889" w:type="dxa"/>
          </w:tcPr>
          <w:p w:rsidR="008B1039" w:rsidRDefault="008B1039">
            <w:pPr>
              <w:pStyle w:val="TableParagraph"/>
              <w:spacing w:before="8"/>
              <w:rPr>
                <w:b/>
                <w:sz w:val="16"/>
              </w:rPr>
            </w:pPr>
          </w:p>
          <w:p w:rsidR="008B1039" w:rsidRDefault="00AF0B68">
            <w:pPr>
              <w:pStyle w:val="TableParagraph"/>
              <w:spacing w:before="1" w:line="203" w:lineRule="exact"/>
              <w:ind w:left="197"/>
              <w:rPr>
                <w:i/>
                <w:sz w:val="19"/>
              </w:rPr>
            </w:pPr>
            <w:r>
              <w:rPr>
                <w:i/>
                <w:color w:val="232323"/>
                <w:sz w:val="19"/>
              </w:rPr>
              <w:t>Basic</w:t>
            </w:r>
            <w:r>
              <w:rPr>
                <w:i/>
                <w:color w:val="232323"/>
                <w:spacing w:val="5"/>
                <w:sz w:val="19"/>
              </w:rPr>
              <w:t xml:space="preserve"> </w:t>
            </w:r>
            <w:r>
              <w:rPr>
                <w:i/>
                <w:color w:val="232323"/>
                <w:sz w:val="19"/>
              </w:rPr>
              <w:t>requirements</w:t>
            </w:r>
            <w:r>
              <w:rPr>
                <w:i/>
                <w:color w:val="232323"/>
                <w:spacing w:val="25"/>
                <w:sz w:val="19"/>
              </w:rPr>
              <w:t xml:space="preserve"> </w:t>
            </w:r>
            <w:r>
              <w:rPr>
                <w:i/>
                <w:color w:val="232323"/>
                <w:spacing w:val="-5"/>
                <w:sz w:val="19"/>
              </w:rPr>
              <w:t>for</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223"/>
        </w:trPr>
        <w:tc>
          <w:tcPr>
            <w:tcW w:w="1368" w:type="dxa"/>
          </w:tcPr>
          <w:p w:rsidR="008B1039" w:rsidRDefault="008B1039">
            <w:pPr>
              <w:pStyle w:val="TableParagraph"/>
              <w:rPr>
                <w:rFonts w:ascii="Times New Roman"/>
                <w:sz w:val="14"/>
              </w:rPr>
            </w:pPr>
          </w:p>
        </w:tc>
        <w:tc>
          <w:tcPr>
            <w:tcW w:w="2302" w:type="dxa"/>
          </w:tcPr>
          <w:p w:rsidR="008B1039" w:rsidRDefault="008B1039">
            <w:pPr>
              <w:pStyle w:val="TableParagraph"/>
              <w:rPr>
                <w:rFonts w:ascii="Times New Roman"/>
                <w:sz w:val="14"/>
              </w:rPr>
            </w:pPr>
          </w:p>
        </w:tc>
        <w:tc>
          <w:tcPr>
            <w:tcW w:w="2889" w:type="dxa"/>
          </w:tcPr>
          <w:p w:rsidR="008B1039" w:rsidRDefault="00AF0B68">
            <w:pPr>
              <w:pStyle w:val="TableParagraph"/>
              <w:spacing w:line="203" w:lineRule="exact"/>
              <w:ind w:left="199"/>
              <w:rPr>
                <w:i/>
                <w:sz w:val="19"/>
              </w:rPr>
            </w:pPr>
            <w:r>
              <w:rPr>
                <w:i/>
                <w:color w:val="232323"/>
                <w:sz w:val="19"/>
              </w:rPr>
              <w:t>compressed</w:t>
            </w:r>
            <w:r>
              <w:rPr>
                <w:i/>
                <w:color w:val="232323"/>
                <w:spacing w:val="15"/>
                <w:sz w:val="19"/>
              </w:rPr>
              <w:t xml:space="preserve"> </w:t>
            </w:r>
            <w:r>
              <w:rPr>
                <w:i/>
                <w:color w:val="232323"/>
                <w:sz w:val="19"/>
              </w:rPr>
              <w:t>natural</w:t>
            </w:r>
            <w:r>
              <w:rPr>
                <w:i/>
                <w:color w:val="232323"/>
                <w:spacing w:val="10"/>
                <w:sz w:val="19"/>
              </w:rPr>
              <w:t xml:space="preserve"> </w:t>
            </w:r>
            <w:r>
              <w:rPr>
                <w:i/>
                <w:color w:val="232323"/>
                <w:spacing w:val="-5"/>
                <w:sz w:val="19"/>
              </w:rPr>
              <w:t>gas</w:t>
            </w:r>
          </w:p>
        </w:tc>
        <w:tc>
          <w:tcPr>
            <w:tcW w:w="873" w:type="dxa"/>
          </w:tcPr>
          <w:p w:rsidR="008B1039" w:rsidRDefault="008B1039">
            <w:pPr>
              <w:pStyle w:val="TableParagraph"/>
              <w:rPr>
                <w:rFonts w:ascii="Times New Roman"/>
                <w:sz w:val="14"/>
              </w:rPr>
            </w:pPr>
          </w:p>
        </w:tc>
        <w:tc>
          <w:tcPr>
            <w:tcW w:w="1205" w:type="dxa"/>
          </w:tcPr>
          <w:p w:rsidR="008B1039" w:rsidRDefault="008B1039">
            <w:pPr>
              <w:pStyle w:val="TableParagraph"/>
              <w:rPr>
                <w:rFonts w:ascii="Times New Roman"/>
                <w:sz w:val="14"/>
              </w:rPr>
            </w:pPr>
          </w:p>
        </w:tc>
      </w:tr>
      <w:tr w:rsidR="008B1039">
        <w:trPr>
          <w:trHeight w:val="415"/>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rPr>
                <w:rFonts w:ascii="Times New Roman"/>
                <w:sz w:val="18"/>
              </w:rPr>
            </w:pPr>
          </w:p>
        </w:tc>
        <w:tc>
          <w:tcPr>
            <w:tcW w:w="2889" w:type="dxa"/>
          </w:tcPr>
          <w:p w:rsidR="008B1039" w:rsidRDefault="00AF0B68">
            <w:pPr>
              <w:pStyle w:val="TableParagraph"/>
              <w:ind w:left="200"/>
              <w:rPr>
                <w:i/>
                <w:sz w:val="19"/>
              </w:rPr>
            </w:pPr>
            <w:r>
              <w:rPr>
                <w:i/>
                <w:color w:val="232323"/>
                <w:sz w:val="19"/>
              </w:rPr>
              <w:t>vehicle</w:t>
            </w:r>
            <w:r>
              <w:rPr>
                <w:i/>
                <w:color w:val="232323"/>
                <w:spacing w:val="17"/>
                <w:sz w:val="19"/>
              </w:rPr>
              <w:t xml:space="preserve"> </w:t>
            </w:r>
            <w:r>
              <w:rPr>
                <w:i/>
                <w:color w:val="232323"/>
                <w:sz w:val="19"/>
              </w:rPr>
              <w:t>fuel</w:t>
            </w:r>
            <w:r>
              <w:rPr>
                <w:i/>
                <w:color w:val="232323"/>
                <w:spacing w:val="-2"/>
                <w:sz w:val="19"/>
              </w:rPr>
              <w:t xml:space="preserve"> containers</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413"/>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spacing w:before="4"/>
              <w:rPr>
                <w:b/>
                <w:sz w:val="17"/>
              </w:rPr>
            </w:pPr>
          </w:p>
          <w:p w:rsidR="008B1039" w:rsidRDefault="00AF0B68">
            <w:pPr>
              <w:pStyle w:val="TableParagraph"/>
              <w:spacing w:line="193" w:lineRule="exact"/>
              <w:ind w:left="258"/>
              <w:rPr>
                <w:b/>
                <w:sz w:val="18"/>
              </w:rPr>
            </w:pPr>
            <w:r>
              <w:rPr>
                <w:b/>
                <w:color w:val="232323"/>
                <w:w w:val="105"/>
                <w:sz w:val="18"/>
              </w:rPr>
              <w:t>CSA</w:t>
            </w:r>
            <w:r>
              <w:rPr>
                <w:b/>
                <w:color w:val="232323"/>
                <w:spacing w:val="7"/>
                <w:w w:val="105"/>
                <w:sz w:val="18"/>
              </w:rPr>
              <w:t xml:space="preserve"> </w:t>
            </w:r>
            <w:r>
              <w:rPr>
                <w:b/>
                <w:color w:val="232323"/>
                <w:w w:val="105"/>
                <w:sz w:val="18"/>
              </w:rPr>
              <w:t>B51-14</w:t>
            </w:r>
            <w:r>
              <w:rPr>
                <w:b/>
                <w:color w:val="232323"/>
                <w:spacing w:val="7"/>
                <w:w w:val="105"/>
                <w:sz w:val="18"/>
              </w:rPr>
              <w:t xml:space="preserve"> </w:t>
            </w:r>
            <w:r>
              <w:rPr>
                <w:b/>
                <w:color w:val="232323"/>
                <w:w w:val="105"/>
                <w:sz w:val="18"/>
              </w:rPr>
              <w:t xml:space="preserve">Part </w:t>
            </w:r>
            <w:r>
              <w:rPr>
                <w:b/>
                <w:color w:val="232323"/>
                <w:spacing w:val="-10"/>
                <w:w w:val="105"/>
                <w:sz w:val="18"/>
              </w:rPr>
              <w:t>2</w:t>
            </w:r>
          </w:p>
        </w:tc>
        <w:tc>
          <w:tcPr>
            <w:tcW w:w="2889" w:type="dxa"/>
          </w:tcPr>
          <w:p w:rsidR="008B1039" w:rsidRDefault="008B1039">
            <w:pPr>
              <w:pStyle w:val="TableParagraph"/>
              <w:spacing w:before="6"/>
              <w:rPr>
                <w:b/>
                <w:sz w:val="16"/>
              </w:rPr>
            </w:pPr>
          </w:p>
          <w:p w:rsidR="008B1039" w:rsidRDefault="00AF0B68">
            <w:pPr>
              <w:pStyle w:val="TableParagraph"/>
              <w:spacing w:line="203" w:lineRule="exact"/>
              <w:ind w:left="197"/>
              <w:rPr>
                <w:i/>
                <w:sz w:val="19"/>
              </w:rPr>
            </w:pPr>
            <w:r>
              <w:rPr>
                <w:i/>
                <w:color w:val="232323"/>
                <w:sz w:val="19"/>
              </w:rPr>
              <w:t>High</w:t>
            </w:r>
            <w:r>
              <w:rPr>
                <w:i/>
                <w:color w:val="232323"/>
                <w:spacing w:val="6"/>
                <w:sz w:val="19"/>
              </w:rPr>
              <w:t xml:space="preserve"> </w:t>
            </w:r>
            <w:r>
              <w:rPr>
                <w:i/>
                <w:color w:val="232323"/>
                <w:sz w:val="19"/>
              </w:rPr>
              <w:t>pressure</w:t>
            </w:r>
            <w:r>
              <w:rPr>
                <w:i/>
                <w:color w:val="232323"/>
                <w:spacing w:val="12"/>
                <w:sz w:val="19"/>
              </w:rPr>
              <w:t xml:space="preserve"> </w:t>
            </w:r>
            <w:r>
              <w:rPr>
                <w:i/>
                <w:color w:val="232323"/>
                <w:sz w:val="19"/>
              </w:rPr>
              <w:t>cylinders</w:t>
            </w:r>
            <w:r>
              <w:rPr>
                <w:i/>
                <w:color w:val="232323"/>
                <w:spacing w:val="11"/>
                <w:sz w:val="19"/>
              </w:rPr>
              <w:t xml:space="preserve"> </w:t>
            </w:r>
            <w:r>
              <w:rPr>
                <w:i/>
                <w:color w:val="232323"/>
                <w:spacing w:val="-5"/>
                <w:sz w:val="19"/>
              </w:rPr>
              <w:t>for</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221"/>
        </w:trPr>
        <w:tc>
          <w:tcPr>
            <w:tcW w:w="1368" w:type="dxa"/>
          </w:tcPr>
          <w:p w:rsidR="008B1039" w:rsidRDefault="008B1039">
            <w:pPr>
              <w:pStyle w:val="TableParagraph"/>
              <w:rPr>
                <w:rFonts w:ascii="Times New Roman"/>
                <w:sz w:val="14"/>
              </w:rPr>
            </w:pPr>
          </w:p>
        </w:tc>
        <w:tc>
          <w:tcPr>
            <w:tcW w:w="2302" w:type="dxa"/>
          </w:tcPr>
          <w:p w:rsidR="008B1039" w:rsidRDefault="008B1039">
            <w:pPr>
              <w:pStyle w:val="TableParagraph"/>
              <w:rPr>
                <w:rFonts w:ascii="Times New Roman"/>
                <w:sz w:val="14"/>
              </w:rPr>
            </w:pPr>
          </w:p>
        </w:tc>
        <w:tc>
          <w:tcPr>
            <w:tcW w:w="2889" w:type="dxa"/>
          </w:tcPr>
          <w:p w:rsidR="008B1039" w:rsidRDefault="00AF0B68">
            <w:pPr>
              <w:pStyle w:val="TableParagraph"/>
              <w:spacing w:line="201" w:lineRule="exact"/>
              <w:ind w:left="199"/>
              <w:rPr>
                <w:i/>
                <w:sz w:val="19"/>
              </w:rPr>
            </w:pPr>
            <w:r>
              <w:rPr>
                <w:i/>
                <w:color w:val="232323"/>
                <w:sz w:val="19"/>
              </w:rPr>
              <w:t>the on-board</w:t>
            </w:r>
            <w:r>
              <w:rPr>
                <w:i/>
                <w:color w:val="232323"/>
                <w:spacing w:val="12"/>
                <w:sz w:val="19"/>
              </w:rPr>
              <w:t xml:space="preserve"> </w:t>
            </w:r>
            <w:r>
              <w:rPr>
                <w:i/>
                <w:color w:val="232323"/>
                <w:sz w:val="19"/>
              </w:rPr>
              <w:t>storage</w:t>
            </w:r>
            <w:r>
              <w:rPr>
                <w:i/>
                <w:color w:val="232323"/>
                <w:spacing w:val="10"/>
                <w:sz w:val="19"/>
              </w:rPr>
              <w:t xml:space="preserve"> </w:t>
            </w:r>
            <w:r>
              <w:rPr>
                <w:i/>
                <w:color w:val="232323"/>
                <w:spacing w:val="-5"/>
                <w:sz w:val="19"/>
              </w:rPr>
              <w:t>of</w:t>
            </w:r>
          </w:p>
        </w:tc>
        <w:tc>
          <w:tcPr>
            <w:tcW w:w="873" w:type="dxa"/>
          </w:tcPr>
          <w:p w:rsidR="008B1039" w:rsidRDefault="008B1039">
            <w:pPr>
              <w:pStyle w:val="TableParagraph"/>
              <w:rPr>
                <w:rFonts w:ascii="Times New Roman"/>
                <w:sz w:val="14"/>
              </w:rPr>
            </w:pPr>
          </w:p>
        </w:tc>
        <w:tc>
          <w:tcPr>
            <w:tcW w:w="1205" w:type="dxa"/>
          </w:tcPr>
          <w:p w:rsidR="008B1039" w:rsidRDefault="008B1039">
            <w:pPr>
              <w:pStyle w:val="TableParagraph"/>
              <w:rPr>
                <w:rFonts w:ascii="Times New Roman"/>
                <w:sz w:val="14"/>
              </w:rPr>
            </w:pPr>
          </w:p>
        </w:tc>
      </w:tr>
      <w:tr w:rsidR="008B1039">
        <w:trPr>
          <w:trHeight w:val="221"/>
        </w:trPr>
        <w:tc>
          <w:tcPr>
            <w:tcW w:w="1368" w:type="dxa"/>
          </w:tcPr>
          <w:p w:rsidR="008B1039" w:rsidRDefault="008B1039">
            <w:pPr>
              <w:pStyle w:val="TableParagraph"/>
              <w:rPr>
                <w:rFonts w:ascii="Times New Roman"/>
                <w:sz w:val="14"/>
              </w:rPr>
            </w:pPr>
          </w:p>
        </w:tc>
        <w:tc>
          <w:tcPr>
            <w:tcW w:w="2302" w:type="dxa"/>
          </w:tcPr>
          <w:p w:rsidR="008B1039" w:rsidRDefault="008B1039">
            <w:pPr>
              <w:pStyle w:val="TableParagraph"/>
              <w:rPr>
                <w:rFonts w:ascii="Times New Roman"/>
                <w:sz w:val="14"/>
              </w:rPr>
            </w:pPr>
          </w:p>
        </w:tc>
        <w:tc>
          <w:tcPr>
            <w:tcW w:w="2889" w:type="dxa"/>
          </w:tcPr>
          <w:p w:rsidR="008B1039" w:rsidRDefault="00AF0B68">
            <w:pPr>
              <w:pStyle w:val="TableParagraph"/>
              <w:spacing w:line="201" w:lineRule="exact"/>
              <w:ind w:left="199"/>
              <w:rPr>
                <w:i/>
                <w:sz w:val="19"/>
              </w:rPr>
            </w:pPr>
            <w:r>
              <w:rPr>
                <w:i/>
                <w:color w:val="232323"/>
                <w:sz w:val="19"/>
              </w:rPr>
              <w:t>natural</w:t>
            </w:r>
            <w:r>
              <w:rPr>
                <w:i/>
                <w:color w:val="232323"/>
                <w:spacing w:val="6"/>
                <w:sz w:val="19"/>
              </w:rPr>
              <w:t xml:space="preserve"> </w:t>
            </w:r>
            <w:r>
              <w:rPr>
                <w:i/>
                <w:color w:val="232323"/>
                <w:sz w:val="19"/>
              </w:rPr>
              <w:t>gas</w:t>
            </w:r>
            <w:r>
              <w:rPr>
                <w:i/>
                <w:color w:val="232323"/>
                <w:spacing w:val="7"/>
                <w:sz w:val="19"/>
              </w:rPr>
              <w:t xml:space="preserve"> </w:t>
            </w:r>
            <w:r>
              <w:rPr>
                <w:i/>
                <w:color w:val="232323"/>
                <w:sz w:val="19"/>
              </w:rPr>
              <w:t>and</w:t>
            </w:r>
            <w:r>
              <w:rPr>
                <w:i/>
                <w:color w:val="232323"/>
                <w:spacing w:val="1"/>
                <w:sz w:val="19"/>
              </w:rPr>
              <w:t xml:space="preserve"> </w:t>
            </w:r>
            <w:r>
              <w:rPr>
                <w:i/>
                <w:color w:val="232323"/>
                <w:sz w:val="19"/>
              </w:rPr>
              <w:t>hydrogen</w:t>
            </w:r>
            <w:r>
              <w:rPr>
                <w:i/>
                <w:color w:val="232323"/>
                <w:spacing w:val="9"/>
                <w:sz w:val="19"/>
              </w:rPr>
              <w:t xml:space="preserve"> </w:t>
            </w:r>
            <w:r>
              <w:rPr>
                <w:i/>
                <w:color w:val="232323"/>
                <w:spacing w:val="-5"/>
                <w:sz w:val="19"/>
              </w:rPr>
              <w:t>as</w:t>
            </w:r>
          </w:p>
        </w:tc>
        <w:tc>
          <w:tcPr>
            <w:tcW w:w="873" w:type="dxa"/>
          </w:tcPr>
          <w:p w:rsidR="008B1039" w:rsidRDefault="008B1039">
            <w:pPr>
              <w:pStyle w:val="TableParagraph"/>
              <w:rPr>
                <w:rFonts w:ascii="Times New Roman"/>
                <w:sz w:val="14"/>
              </w:rPr>
            </w:pPr>
          </w:p>
        </w:tc>
        <w:tc>
          <w:tcPr>
            <w:tcW w:w="1205" w:type="dxa"/>
          </w:tcPr>
          <w:p w:rsidR="008B1039" w:rsidRDefault="008B1039">
            <w:pPr>
              <w:pStyle w:val="TableParagraph"/>
              <w:rPr>
                <w:rFonts w:ascii="Times New Roman"/>
                <w:sz w:val="14"/>
              </w:rPr>
            </w:pPr>
          </w:p>
        </w:tc>
      </w:tr>
      <w:tr w:rsidR="008B1039">
        <w:trPr>
          <w:trHeight w:val="415"/>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rPr>
                <w:rFonts w:ascii="Times New Roman"/>
                <w:sz w:val="18"/>
              </w:rPr>
            </w:pPr>
          </w:p>
        </w:tc>
        <w:tc>
          <w:tcPr>
            <w:tcW w:w="2889" w:type="dxa"/>
          </w:tcPr>
          <w:p w:rsidR="008B1039" w:rsidRDefault="00AF0B68">
            <w:pPr>
              <w:pStyle w:val="TableParagraph"/>
              <w:spacing w:line="217" w:lineRule="exact"/>
              <w:ind w:left="197"/>
              <w:rPr>
                <w:i/>
                <w:sz w:val="19"/>
              </w:rPr>
            </w:pPr>
            <w:r>
              <w:rPr>
                <w:i/>
                <w:color w:val="232323"/>
                <w:sz w:val="19"/>
              </w:rPr>
              <w:t>fuels</w:t>
            </w:r>
            <w:r>
              <w:rPr>
                <w:i/>
                <w:color w:val="232323"/>
                <w:spacing w:val="5"/>
                <w:sz w:val="19"/>
              </w:rPr>
              <w:t xml:space="preserve"> </w:t>
            </w:r>
            <w:r>
              <w:rPr>
                <w:i/>
                <w:color w:val="232323"/>
                <w:sz w:val="19"/>
              </w:rPr>
              <w:t>for</w:t>
            </w:r>
            <w:r>
              <w:rPr>
                <w:i/>
                <w:color w:val="232323"/>
                <w:spacing w:val="2"/>
                <w:sz w:val="19"/>
              </w:rPr>
              <w:t xml:space="preserve"> </w:t>
            </w:r>
            <w:r>
              <w:rPr>
                <w:i/>
                <w:color w:val="232323"/>
                <w:sz w:val="19"/>
              </w:rPr>
              <w:t>automotive</w:t>
            </w:r>
            <w:r>
              <w:rPr>
                <w:i/>
                <w:color w:val="232323"/>
                <w:spacing w:val="8"/>
                <w:sz w:val="19"/>
              </w:rPr>
              <w:t xml:space="preserve"> </w:t>
            </w:r>
            <w:r>
              <w:rPr>
                <w:i/>
                <w:color w:val="232323"/>
                <w:spacing w:val="-2"/>
                <w:sz w:val="19"/>
              </w:rPr>
              <w:t>vehicles</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415"/>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spacing w:before="6"/>
              <w:rPr>
                <w:b/>
                <w:sz w:val="17"/>
              </w:rPr>
            </w:pPr>
          </w:p>
          <w:p w:rsidR="008B1039" w:rsidRDefault="00AF0B68">
            <w:pPr>
              <w:pStyle w:val="TableParagraph"/>
              <w:spacing w:line="193" w:lineRule="exact"/>
              <w:ind w:left="255"/>
              <w:rPr>
                <w:b/>
                <w:sz w:val="18"/>
              </w:rPr>
            </w:pPr>
            <w:r>
              <w:rPr>
                <w:b/>
                <w:color w:val="232323"/>
                <w:w w:val="105"/>
                <w:sz w:val="18"/>
              </w:rPr>
              <w:t>ISO</w:t>
            </w:r>
            <w:r>
              <w:rPr>
                <w:b/>
                <w:color w:val="232323"/>
                <w:spacing w:val="11"/>
                <w:w w:val="105"/>
                <w:sz w:val="18"/>
              </w:rPr>
              <w:t xml:space="preserve"> </w:t>
            </w:r>
            <w:r>
              <w:rPr>
                <w:b/>
                <w:color w:val="232323"/>
                <w:spacing w:val="-2"/>
                <w:w w:val="105"/>
                <w:sz w:val="18"/>
              </w:rPr>
              <w:t>11439:2013</w:t>
            </w:r>
          </w:p>
        </w:tc>
        <w:tc>
          <w:tcPr>
            <w:tcW w:w="2889" w:type="dxa"/>
          </w:tcPr>
          <w:p w:rsidR="008B1039" w:rsidRDefault="008B1039">
            <w:pPr>
              <w:pStyle w:val="TableParagraph"/>
              <w:spacing w:before="8"/>
              <w:rPr>
                <w:b/>
                <w:sz w:val="16"/>
              </w:rPr>
            </w:pPr>
          </w:p>
          <w:p w:rsidR="008B1039" w:rsidRDefault="00AF0B68">
            <w:pPr>
              <w:pStyle w:val="TableParagraph"/>
              <w:spacing w:before="1" w:line="203" w:lineRule="exact"/>
              <w:ind w:left="192"/>
              <w:rPr>
                <w:i/>
                <w:sz w:val="19"/>
              </w:rPr>
            </w:pPr>
            <w:r>
              <w:rPr>
                <w:i/>
                <w:color w:val="232323"/>
                <w:w w:val="110"/>
                <w:sz w:val="19"/>
              </w:rPr>
              <w:t>Gas</w:t>
            </w:r>
            <w:r>
              <w:rPr>
                <w:i/>
                <w:color w:val="232323"/>
                <w:spacing w:val="6"/>
                <w:w w:val="110"/>
                <w:sz w:val="19"/>
              </w:rPr>
              <w:t xml:space="preserve"> </w:t>
            </w:r>
            <w:r>
              <w:rPr>
                <w:i/>
                <w:color w:val="232323"/>
                <w:w w:val="110"/>
                <w:sz w:val="19"/>
              </w:rPr>
              <w:t>cylinders-High</w:t>
            </w:r>
            <w:r>
              <w:rPr>
                <w:i/>
                <w:color w:val="232323"/>
                <w:spacing w:val="-13"/>
                <w:w w:val="110"/>
                <w:sz w:val="19"/>
              </w:rPr>
              <w:t xml:space="preserve"> </w:t>
            </w:r>
            <w:r>
              <w:rPr>
                <w:i/>
                <w:color w:val="232323"/>
                <w:spacing w:val="-2"/>
                <w:w w:val="110"/>
                <w:sz w:val="19"/>
              </w:rPr>
              <w:t>pressure</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221"/>
        </w:trPr>
        <w:tc>
          <w:tcPr>
            <w:tcW w:w="1368" w:type="dxa"/>
          </w:tcPr>
          <w:p w:rsidR="008B1039" w:rsidRDefault="008B1039">
            <w:pPr>
              <w:pStyle w:val="TableParagraph"/>
              <w:rPr>
                <w:rFonts w:ascii="Times New Roman"/>
                <w:sz w:val="14"/>
              </w:rPr>
            </w:pPr>
          </w:p>
        </w:tc>
        <w:tc>
          <w:tcPr>
            <w:tcW w:w="2302" w:type="dxa"/>
          </w:tcPr>
          <w:p w:rsidR="008B1039" w:rsidRDefault="008B1039">
            <w:pPr>
              <w:pStyle w:val="TableParagraph"/>
              <w:rPr>
                <w:rFonts w:ascii="Times New Roman"/>
                <w:sz w:val="14"/>
              </w:rPr>
            </w:pPr>
          </w:p>
        </w:tc>
        <w:tc>
          <w:tcPr>
            <w:tcW w:w="2889" w:type="dxa"/>
          </w:tcPr>
          <w:p w:rsidR="008B1039" w:rsidRDefault="00AF0B68">
            <w:pPr>
              <w:pStyle w:val="TableParagraph"/>
              <w:spacing w:line="201" w:lineRule="exact"/>
              <w:ind w:left="195"/>
              <w:rPr>
                <w:i/>
                <w:sz w:val="19"/>
              </w:rPr>
            </w:pPr>
            <w:r>
              <w:rPr>
                <w:i/>
                <w:color w:val="232323"/>
                <w:sz w:val="19"/>
              </w:rPr>
              <w:t>cylinders</w:t>
            </w:r>
            <w:r>
              <w:rPr>
                <w:i/>
                <w:color w:val="232323"/>
                <w:spacing w:val="11"/>
                <w:sz w:val="19"/>
              </w:rPr>
              <w:t xml:space="preserve"> </w:t>
            </w:r>
            <w:r>
              <w:rPr>
                <w:i/>
                <w:color w:val="232323"/>
                <w:sz w:val="19"/>
              </w:rPr>
              <w:t>for</w:t>
            </w:r>
            <w:r>
              <w:rPr>
                <w:i/>
                <w:color w:val="232323"/>
                <w:spacing w:val="3"/>
                <w:sz w:val="19"/>
              </w:rPr>
              <w:t xml:space="preserve"> </w:t>
            </w:r>
            <w:r>
              <w:rPr>
                <w:i/>
                <w:color w:val="232323"/>
                <w:sz w:val="19"/>
              </w:rPr>
              <w:t>the</w:t>
            </w:r>
            <w:r>
              <w:rPr>
                <w:i/>
                <w:color w:val="232323"/>
                <w:spacing w:val="4"/>
                <w:sz w:val="19"/>
              </w:rPr>
              <w:t xml:space="preserve"> </w:t>
            </w:r>
            <w:r>
              <w:rPr>
                <w:i/>
                <w:color w:val="232323"/>
                <w:sz w:val="19"/>
              </w:rPr>
              <w:t>on-</w:t>
            </w:r>
            <w:r>
              <w:rPr>
                <w:i/>
                <w:color w:val="232323"/>
                <w:spacing w:val="-2"/>
                <w:sz w:val="19"/>
              </w:rPr>
              <w:t>board</w:t>
            </w:r>
          </w:p>
        </w:tc>
        <w:tc>
          <w:tcPr>
            <w:tcW w:w="873" w:type="dxa"/>
          </w:tcPr>
          <w:p w:rsidR="008B1039" w:rsidRDefault="008B1039">
            <w:pPr>
              <w:pStyle w:val="TableParagraph"/>
              <w:rPr>
                <w:rFonts w:ascii="Times New Roman"/>
                <w:sz w:val="14"/>
              </w:rPr>
            </w:pPr>
          </w:p>
        </w:tc>
        <w:tc>
          <w:tcPr>
            <w:tcW w:w="1205" w:type="dxa"/>
          </w:tcPr>
          <w:p w:rsidR="008B1039" w:rsidRDefault="008B1039">
            <w:pPr>
              <w:pStyle w:val="TableParagraph"/>
              <w:rPr>
                <w:rFonts w:ascii="Times New Roman"/>
                <w:sz w:val="14"/>
              </w:rPr>
            </w:pPr>
          </w:p>
        </w:tc>
      </w:tr>
      <w:tr w:rsidR="008B1039">
        <w:trPr>
          <w:trHeight w:val="221"/>
        </w:trPr>
        <w:tc>
          <w:tcPr>
            <w:tcW w:w="1368" w:type="dxa"/>
          </w:tcPr>
          <w:p w:rsidR="008B1039" w:rsidRDefault="008B1039">
            <w:pPr>
              <w:pStyle w:val="TableParagraph"/>
              <w:rPr>
                <w:rFonts w:ascii="Times New Roman"/>
                <w:sz w:val="14"/>
              </w:rPr>
            </w:pPr>
          </w:p>
        </w:tc>
        <w:tc>
          <w:tcPr>
            <w:tcW w:w="2302" w:type="dxa"/>
          </w:tcPr>
          <w:p w:rsidR="008B1039" w:rsidRDefault="008B1039">
            <w:pPr>
              <w:pStyle w:val="TableParagraph"/>
              <w:rPr>
                <w:rFonts w:ascii="Times New Roman"/>
                <w:sz w:val="14"/>
              </w:rPr>
            </w:pPr>
          </w:p>
        </w:tc>
        <w:tc>
          <w:tcPr>
            <w:tcW w:w="2889" w:type="dxa"/>
          </w:tcPr>
          <w:p w:rsidR="008B1039" w:rsidRDefault="00AF0B68">
            <w:pPr>
              <w:pStyle w:val="TableParagraph"/>
              <w:spacing w:line="201" w:lineRule="exact"/>
              <w:ind w:left="193"/>
              <w:rPr>
                <w:sz w:val="19"/>
              </w:rPr>
            </w:pPr>
            <w:r>
              <w:rPr>
                <w:i/>
                <w:color w:val="232323"/>
                <w:sz w:val="19"/>
              </w:rPr>
              <w:t>storage</w:t>
            </w:r>
            <w:r>
              <w:rPr>
                <w:i/>
                <w:color w:val="232323"/>
                <w:spacing w:val="9"/>
                <w:sz w:val="19"/>
              </w:rPr>
              <w:t xml:space="preserve"> </w:t>
            </w:r>
            <w:r>
              <w:rPr>
                <w:i/>
                <w:color w:val="232323"/>
                <w:sz w:val="19"/>
              </w:rPr>
              <w:t>of natural</w:t>
            </w:r>
            <w:r>
              <w:rPr>
                <w:i/>
                <w:color w:val="232323"/>
                <w:spacing w:val="8"/>
                <w:sz w:val="19"/>
              </w:rPr>
              <w:t xml:space="preserve"> </w:t>
            </w:r>
            <w:r>
              <w:rPr>
                <w:i/>
                <w:color w:val="232323"/>
                <w:sz w:val="19"/>
              </w:rPr>
              <w:t>gas</w:t>
            </w:r>
            <w:r>
              <w:rPr>
                <w:i/>
                <w:color w:val="232323"/>
                <w:spacing w:val="11"/>
                <w:sz w:val="19"/>
              </w:rPr>
              <w:t xml:space="preserve"> </w:t>
            </w:r>
            <w:r>
              <w:rPr>
                <w:i/>
                <w:color w:val="232323"/>
                <w:sz w:val="19"/>
              </w:rPr>
              <w:t>as</w:t>
            </w:r>
            <w:r>
              <w:rPr>
                <w:i/>
                <w:color w:val="232323"/>
                <w:spacing w:val="5"/>
                <w:sz w:val="19"/>
              </w:rPr>
              <w:t xml:space="preserve"> </w:t>
            </w:r>
            <w:r>
              <w:rPr>
                <w:color w:val="232323"/>
                <w:spacing w:val="-10"/>
                <w:sz w:val="19"/>
              </w:rPr>
              <w:t>a</w:t>
            </w:r>
          </w:p>
        </w:tc>
        <w:tc>
          <w:tcPr>
            <w:tcW w:w="873" w:type="dxa"/>
          </w:tcPr>
          <w:p w:rsidR="008B1039" w:rsidRDefault="008B1039">
            <w:pPr>
              <w:pStyle w:val="TableParagraph"/>
              <w:rPr>
                <w:rFonts w:ascii="Times New Roman"/>
                <w:sz w:val="14"/>
              </w:rPr>
            </w:pPr>
          </w:p>
        </w:tc>
        <w:tc>
          <w:tcPr>
            <w:tcW w:w="1205" w:type="dxa"/>
          </w:tcPr>
          <w:p w:rsidR="008B1039" w:rsidRDefault="008B1039">
            <w:pPr>
              <w:pStyle w:val="TableParagraph"/>
              <w:rPr>
                <w:rFonts w:ascii="Times New Roman"/>
                <w:sz w:val="14"/>
              </w:rPr>
            </w:pPr>
          </w:p>
        </w:tc>
      </w:tr>
      <w:tr w:rsidR="008B1039">
        <w:trPr>
          <w:trHeight w:val="413"/>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rPr>
                <w:rFonts w:ascii="Times New Roman"/>
                <w:sz w:val="18"/>
              </w:rPr>
            </w:pPr>
          </w:p>
        </w:tc>
        <w:tc>
          <w:tcPr>
            <w:tcW w:w="2889" w:type="dxa"/>
          </w:tcPr>
          <w:p w:rsidR="008B1039" w:rsidRDefault="00AF0B68">
            <w:pPr>
              <w:pStyle w:val="TableParagraph"/>
              <w:spacing w:line="217" w:lineRule="exact"/>
              <w:ind w:left="197"/>
              <w:rPr>
                <w:i/>
                <w:sz w:val="19"/>
              </w:rPr>
            </w:pPr>
            <w:r>
              <w:rPr>
                <w:i/>
                <w:color w:val="232323"/>
                <w:sz w:val="19"/>
              </w:rPr>
              <w:t>fuel</w:t>
            </w:r>
            <w:r>
              <w:rPr>
                <w:i/>
                <w:color w:val="232323"/>
                <w:spacing w:val="9"/>
                <w:sz w:val="19"/>
              </w:rPr>
              <w:t xml:space="preserve"> </w:t>
            </w:r>
            <w:r>
              <w:rPr>
                <w:i/>
                <w:color w:val="232323"/>
                <w:sz w:val="19"/>
              </w:rPr>
              <w:t>for</w:t>
            </w:r>
            <w:r>
              <w:rPr>
                <w:i/>
                <w:color w:val="232323"/>
                <w:spacing w:val="-3"/>
                <w:sz w:val="19"/>
              </w:rPr>
              <w:t xml:space="preserve"> </w:t>
            </w:r>
            <w:r>
              <w:rPr>
                <w:i/>
                <w:color w:val="232323"/>
                <w:sz w:val="19"/>
              </w:rPr>
              <w:t>automotive</w:t>
            </w:r>
            <w:r>
              <w:rPr>
                <w:i/>
                <w:color w:val="232323"/>
                <w:spacing w:val="3"/>
                <w:sz w:val="19"/>
              </w:rPr>
              <w:t xml:space="preserve"> </w:t>
            </w:r>
            <w:r>
              <w:rPr>
                <w:i/>
                <w:color w:val="232323"/>
                <w:spacing w:val="-2"/>
                <w:sz w:val="19"/>
              </w:rPr>
              <w:t>vehicles</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857"/>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spacing w:before="4"/>
              <w:rPr>
                <w:b/>
                <w:sz w:val="17"/>
              </w:rPr>
            </w:pPr>
          </w:p>
          <w:p w:rsidR="008B1039" w:rsidRDefault="00AF0B68">
            <w:pPr>
              <w:pStyle w:val="TableParagraph"/>
              <w:spacing w:line="205" w:lineRule="exact"/>
              <w:ind w:left="255"/>
              <w:rPr>
                <w:b/>
                <w:sz w:val="18"/>
              </w:rPr>
            </w:pPr>
            <w:r>
              <w:rPr>
                <w:b/>
                <w:color w:val="232323"/>
                <w:w w:val="105"/>
                <w:sz w:val="18"/>
              </w:rPr>
              <w:t>ISO</w:t>
            </w:r>
            <w:r>
              <w:rPr>
                <w:b/>
                <w:color w:val="232323"/>
                <w:spacing w:val="17"/>
                <w:w w:val="105"/>
                <w:sz w:val="18"/>
              </w:rPr>
              <w:t xml:space="preserve"> </w:t>
            </w:r>
            <w:r>
              <w:rPr>
                <w:b/>
                <w:color w:val="232323"/>
                <w:w w:val="105"/>
                <w:sz w:val="18"/>
              </w:rPr>
              <w:t>21009-</w:t>
            </w:r>
            <w:r>
              <w:rPr>
                <w:b/>
                <w:color w:val="232323"/>
                <w:spacing w:val="-2"/>
                <w:w w:val="105"/>
                <w:sz w:val="18"/>
              </w:rPr>
              <w:t>2:2006</w:t>
            </w:r>
          </w:p>
          <w:p w:rsidR="008B1039" w:rsidRDefault="00AF0B68">
            <w:pPr>
              <w:pStyle w:val="TableParagraph"/>
              <w:spacing w:line="228" w:lineRule="exact"/>
              <w:ind w:left="252"/>
              <w:rPr>
                <w:b/>
                <w:sz w:val="20"/>
              </w:rPr>
            </w:pPr>
            <w:r>
              <w:rPr>
                <w:b/>
                <w:color w:val="232323"/>
                <w:spacing w:val="-2"/>
                <w:sz w:val="20"/>
              </w:rPr>
              <w:t>(series)</w:t>
            </w:r>
          </w:p>
        </w:tc>
        <w:tc>
          <w:tcPr>
            <w:tcW w:w="2889" w:type="dxa"/>
          </w:tcPr>
          <w:p w:rsidR="008B1039" w:rsidRDefault="008B1039">
            <w:pPr>
              <w:pStyle w:val="TableParagraph"/>
              <w:spacing w:before="6"/>
              <w:rPr>
                <w:b/>
                <w:sz w:val="16"/>
              </w:rPr>
            </w:pPr>
          </w:p>
          <w:p w:rsidR="008B1039" w:rsidRDefault="00AF0B68">
            <w:pPr>
              <w:pStyle w:val="TableParagraph"/>
              <w:ind w:left="188"/>
              <w:rPr>
                <w:i/>
                <w:sz w:val="19"/>
              </w:rPr>
            </w:pPr>
            <w:r>
              <w:rPr>
                <w:i/>
                <w:color w:val="232323"/>
                <w:w w:val="105"/>
                <w:sz w:val="19"/>
              </w:rPr>
              <w:t>Cryogenic</w:t>
            </w:r>
            <w:r>
              <w:rPr>
                <w:i/>
                <w:color w:val="232323"/>
                <w:spacing w:val="22"/>
                <w:w w:val="105"/>
                <w:sz w:val="19"/>
              </w:rPr>
              <w:t xml:space="preserve"> </w:t>
            </w:r>
            <w:r>
              <w:rPr>
                <w:i/>
                <w:color w:val="232323"/>
                <w:w w:val="105"/>
                <w:sz w:val="19"/>
              </w:rPr>
              <w:t>vessels-</w:t>
            </w:r>
            <w:r>
              <w:rPr>
                <w:i/>
                <w:color w:val="232323"/>
                <w:spacing w:val="-2"/>
                <w:w w:val="105"/>
                <w:sz w:val="19"/>
              </w:rPr>
              <w:t>Static</w:t>
            </w:r>
          </w:p>
          <w:p w:rsidR="008B1039" w:rsidRDefault="00AF0B68">
            <w:pPr>
              <w:pStyle w:val="TableParagraph"/>
              <w:spacing w:line="216" w:lineRule="exact"/>
              <w:ind w:left="192" w:right="19" w:hanging="3"/>
              <w:rPr>
                <w:i/>
                <w:sz w:val="19"/>
              </w:rPr>
            </w:pPr>
            <w:r>
              <w:rPr>
                <w:i/>
                <w:color w:val="232323"/>
                <w:w w:val="105"/>
                <w:sz w:val="19"/>
              </w:rPr>
              <w:t>vacuum insulated vessels- Part 2: Operational</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415"/>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rPr>
                <w:rFonts w:ascii="Times New Roman"/>
                <w:sz w:val="18"/>
              </w:rPr>
            </w:pPr>
          </w:p>
        </w:tc>
        <w:tc>
          <w:tcPr>
            <w:tcW w:w="2889" w:type="dxa"/>
          </w:tcPr>
          <w:p w:rsidR="008B1039" w:rsidRDefault="00AF0B68">
            <w:pPr>
              <w:pStyle w:val="TableParagraph"/>
              <w:ind w:left="194"/>
              <w:rPr>
                <w:i/>
                <w:sz w:val="19"/>
              </w:rPr>
            </w:pPr>
            <w:r>
              <w:rPr>
                <w:i/>
                <w:color w:val="232323"/>
                <w:spacing w:val="-2"/>
                <w:sz w:val="19"/>
              </w:rPr>
              <w:t>requirements</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417"/>
        </w:trPr>
        <w:tc>
          <w:tcPr>
            <w:tcW w:w="1368" w:type="dxa"/>
          </w:tcPr>
          <w:p w:rsidR="008B1039" w:rsidRDefault="008B1039">
            <w:pPr>
              <w:pStyle w:val="TableParagraph"/>
              <w:spacing w:before="4"/>
              <w:rPr>
                <w:b/>
                <w:sz w:val="17"/>
              </w:rPr>
            </w:pPr>
          </w:p>
          <w:p w:rsidR="008B1039" w:rsidRDefault="00AF0B68">
            <w:pPr>
              <w:pStyle w:val="TableParagraph"/>
              <w:spacing w:line="198" w:lineRule="exact"/>
              <w:ind w:left="50"/>
              <w:rPr>
                <w:b/>
                <w:sz w:val="18"/>
              </w:rPr>
            </w:pPr>
            <w:r>
              <w:rPr>
                <w:b/>
                <w:color w:val="608595"/>
                <w:spacing w:val="-2"/>
                <w:w w:val="105"/>
                <w:sz w:val="18"/>
              </w:rPr>
              <w:t>Press</w:t>
            </w:r>
            <w:r>
              <w:rPr>
                <w:b/>
                <w:color w:val="52666E"/>
                <w:spacing w:val="-2"/>
                <w:w w:val="105"/>
                <w:sz w:val="18"/>
              </w:rPr>
              <w:t>ur</w:t>
            </w:r>
            <w:r>
              <w:rPr>
                <w:b/>
                <w:color w:val="608595"/>
                <w:spacing w:val="-2"/>
                <w:w w:val="105"/>
                <w:sz w:val="18"/>
              </w:rPr>
              <w:t>e</w:t>
            </w:r>
          </w:p>
        </w:tc>
        <w:tc>
          <w:tcPr>
            <w:tcW w:w="2302" w:type="dxa"/>
          </w:tcPr>
          <w:p w:rsidR="008B1039" w:rsidRDefault="008B1039">
            <w:pPr>
              <w:pStyle w:val="TableParagraph"/>
              <w:spacing w:before="4"/>
              <w:rPr>
                <w:b/>
                <w:sz w:val="17"/>
              </w:rPr>
            </w:pPr>
          </w:p>
          <w:p w:rsidR="008B1039" w:rsidRDefault="00AF0B68">
            <w:pPr>
              <w:pStyle w:val="TableParagraph"/>
              <w:spacing w:line="198" w:lineRule="exact"/>
              <w:ind w:left="243"/>
              <w:rPr>
                <w:b/>
                <w:sz w:val="18"/>
              </w:rPr>
            </w:pPr>
            <w:r>
              <w:rPr>
                <w:b/>
                <w:color w:val="232323"/>
                <w:w w:val="110"/>
                <w:sz w:val="18"/>
              </w:rPr>
              <w:t>AS</w:t>
            </w:r>
            <w:r>
              <w:rPr>
                <w:b/>
                <w:color w:val="232323"/>
                <w:spacing w:val="-14"/>
                <w:w w:val="110"/>
                <w:sz w:val="18"/>
              </w:rPr>
              <w:t xml:space="preserve"> </w:t>
            </w:r>
            <w:r>
              <w:rPr>
                <w:b/>
                <w:color w:val="232323"/>
                <w:w w:val="110"/>
                <w:sz w:val="18"/>
              </w:rPr>
              <w:t>4041-</w:t>
            </w:r>
            <w:r>
              <w:rPr>
                <w:b/>
                <w:color w:val="232323"/>
                <w:spacing w:val="-4"/>
                <w:w w:val="110"/>
                <w:sz w:val="18"/>
              </w:rPr>
              <w:t>2006</w:t>
            </w:r>
          </w:p>
        </w:tc>
        <w:tc>
          <w:tcPr>
            <w:tcW w:w="2889" w:type="dxa"/>
          </w:tcPr>
          <w:p w:rsidR="008B1039" w:rsidRDefault="008B1039">
            <w:pPr>
              <w:pStyle w:val="TableParagraph"/>
              <w:spacing w:before="6"/>
              <w:rPr>
                <w:b/>
                <w:sz w:val="16"/>
              </w:rPr>
            </w:pPr>
          </w:p>
          <w:p w:rsidR="008B1039" w:rsidRDefault="00AF0B68">
            <w:pPr>
              <w:pStyle w:val="TableParagraph"/>
              <w:spacing w:line="207" w:lineRule="exact"/>
              <w:ind w:left="192"/>
              <w:rPr>
                <w:i/>
                <w:sz w:val="19"/>
              </w:rPr>
            </w:pPr>
            <w:r>
              <w:rPr>
                <w:i/>
                <w:color w:val="232323"/>
                <w:sz w:val="19"/>
              </w:rPr>
              <w:t>Pressure</w:t>
            </w:r>
            <w:r>
              <w:rPr>
                <w:i/>
                <w:color w:val="232323"/>
                <w:spacing w:val="6"/>
                <w:sz w:val="19"/>
              </w:rPr>
              <w:t xml:space="preserve"> </w:t>
            </w:r>
            <w:r>
              <w:rPr>
                <w:i/>
                <w:color w:val="232323"/>
                <w:spacing w:val="-2"/>
                <w:sz w:val="19"/>
              </w:rPr>
              <w:t>piping</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407"/>
        </w:trPr>
        <w:tc>
          <w:tcPr>
            <w:tcW w:w="1368" w:type="dxa"/>
          </w:tcPr>
          <w:p w:rsidR="008B1039" w:rsidRDefault="00AF0B68">
            <w:pPr>
              <w:pStyle w:val="TableParagraph"/>
              <w:spacing w:before="3"/>
              <w:ind w:left="50"/>
              <w:rPr>
                <w:b/>
                <w:sz w:val="18"/>
              </w:rPr>
            </w:pPr>
            <w:r>
              <w:rPr>
                <w:b/>
                <w:color w:val="608595"/>
                <w:spacing w:val="-2"/>
                <w:w w:val="105"/>
                <w:sz w:val="18"/>
              </w:rPr>
              <w:t>piping</w:t>
            </w:r>
          </w:p>
        </w:tc>
        <w:tc>
          <w:tcPr>
            <w:tcW w:w="2302" w:type="dxa"/>
          </w:tcPr>
          <w:p w:rsidR="008B1039" w:rsidRDefault="008B1039">
            <w:pPr>
              <w:pStyle w:val="TableParagraph"/>
              <w:rPr>
                <w:rFonts w:ascii="Times New Roman"/>
                <w:sz w:val="18"/>
              </w:rPr>
            </w:pPr>
          </w:p>
        </w:tc>
        <w:tc>
          <w:tcPr>
            <w:tcW w:w="2889" w:type="dxa"/>
          </w:tcPr>
          <w:p w:rsidR="008B1039" w:rsidRDefault="008B1039">
            <w:pPr>
              <w:pStyle w:val="TableParagraph"/>
              <w:rPr>
                <w:rFonts w:ascii="Times New Roman"/>
                <w:sz w:val="18"/>
              </w:rPr>
            </w:pP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414"/>
        </w:trPr>
        <w:tc>
          <w:tcPr>
            <w:tcW w:w="1368" w:type="dxa"/>
          </w:tcPr>
          <w:p w:rsidR="008B1039" w:rsidRDefault="008B1039">
            <w:pPr>
              <w:pStyle w:val="TableParagraph"/>
              <w:spacing w:before="5"/>
              <w:rPr>
                <w:b/>
                <w:sz w:val="17"/>
              </w:rPr>
            </w:pPr>
          </w:p>
          <w:p w:rsidR="008B1039" w:rsidRDefault="00AF0B68">
            <w:pPr>
              <w:pStyle w:val="TableParagraph"/>
              <w:spacing w:line="193" w:lineRule="exact"/>
              <w:ind w:left="52"/>
              <w:rPr>
                <w:b/>
                <w:sz w:val="18"/>
              </w:rPr>
            </w:pPr>
            <w:r>
              <w:rPr>
                <w:b/>
                <w:color w:val="608595"/>
                <w:spacing w:val="-2"/>
                <w:w w:val="105"/>
                <w:sz w:val="18"/>
              </w:rPr>
              <w:t>Scaffolding</w:t>
            </w:r>
          </w:p>
        </w:tc>
        <w:tc>
          <w:tcPr>
            <w:tcW w:w="2302" w:type="dxa"/>
          </w:tcPr>
          <w:p w:rsidR="008B1039" w:rsidRDefault="008B1039">
            <w:pPr>
              <w:pStyle w:val="TableParagraph"/>
              <w:spacing w:before="5"/>
              <w:rPr>
                <w:b/>
                <w:sz w:val="17"/>
              </w:rPr>
            </w:pPr>
          </w:p>
          <w:p w:rsidR="008B1039" w:rsidRDefault="00AF0B68">
            <w:pPr>
              <w:pStyle w:val="TableParagraph"/>
              <w:spacing w:line="193" w:lineRule="exact"/>
              <w:ind w:left="243"/>
              <w:rPr>
                <w:b/>
                <w:sz w:val="18"/>
              </w:rPr>
            </w:pPr>
            <w:r>
              <w:rPr>
                <w:b/>
                <w:color w:val="232323"/>
                <w:w w:val="105"/>
                <w:sz w:val="18"/>
              </w:rPr>
              <w:t>AS/NZS</w:t>
            </w:r>
            <w:r>
              <w:rPr>
                <w:b/>
                <w:color w:val="232323"/>
                <w:spacing w:val="39"/>
                <w:w w:val="105"/>
                <w:sz w:val="18"/>
              </w:rPr>
              <w:t xml:space="preserve"> </w:t>
            </w:r>
            <w:r>
              <w:rPr>
                <w:b/>
                <w:color w:val="232323"/>
                <w:w w:val="105"/>
                <w:sz w:val="18"/>
              </w:rPr>
              <w:t>1576.1-</w:t>
            </w:r>
            <w:r>
              <w:rPr>
                <w:b/>
                <w:color w:val="232323"/>
                <w:spacing w:val="-4"/>
                <w:w w:val="105"/>
                <w:sz w:val="18"/>
              </w:rPr>
              <w:t>2010</w:t>
            </w:r>
          </w:p>
        </w:tc>
        <w:tc>
          <w:tcPr>
            <w:tcW w:w="2889" w:type="dxa"/>
          </w:tcPr>
          <w:p w:rsidR="008B1039" w:rsidRDefault="008B1039">
            <w:pPr>
              <w:pStyle w:val="TableParagraph"/>
              <w:spacing w:before="7"/>
              <w:rPr>
                <w:b/>
                <w:sz w:val="16"/>
              </w:rPr>
            </w:pPr>
          </w:p>
          <w:p w:rsidR="008B1039" w:rsidRDefault="00AF0B68">
            <w:pPr>
              <w:pStyle w:val="TableParagraph"/>
              <w:spacing w:line="203" w:lineRule="exact"/>
              <w:ind w:left="192"/>
              <w:rPr>
                <w:i/>
                <w:sz w:val="19"/>
              </w:rPr>
            </w:pPr>
            <w:r>
              <w:rPr>
                <w:i/>
                <w:color w:val="232323"/>
                <w:spacing w:val="-2"/>
                <w:w w:val="115"/>
                <w:sz w:val="19"/>
              </w:rPr>
              <w:t>Scaffolding-</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272"/>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rPr>
                <w:rFonts w:ascii="Times New Roman"/>
                <w:sz w:val="18"/>
              </w:rPr>
            </w:pPr>
          </w:p>
        </w:tc>
        <w:tc>
          <w:tcPr>
            <w:tcW w:w="2889" w:type="dxa"/>
          </w:tcPr>
          <w:p w:rsidR="008B1039" w:rsidRDefault="00AF0B68">
            <w:pPr>
              <w:pStyle w:val="TableParagraph"/>
              <w:spacing w:line="217" w:lineRule="exact"/>
              <w:ind w:left="186"/>
              <w:rPr>
                <w:i/>
                <w:sz w:val="19"/>
              </w:rPr>
            </w:pPr>
            <w:r>
              <w:rPr>
                <w:i/>
                <w:color w:val="232323"/>
                <w:sz w:val="19"/>
              </w:rPr>
              <w:t>general</w:t>
            </w:r>
            <w:r>
              <w:rPr>
                <w:i/>
                <w:color w:val="232323"/>
                <w:spacing w:val="1"/>
                <w:sz w:val="19"/>
              </w:rPr>
              <w:t xml:space="preserve"> </w:t>
            </w:r>
            <w:r>
              <w:rPr>
                <w:i/>
                <w:color w:val="232323"/>
                <w:spacing w:val="-2"/>
                <w:sz w:val="19"/>
              </w:rPr>
              <w:t>requirements</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r w:rsidR="008B1039">
        <w:trPr>
          <w:trHeight w:val="766"/>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spacing w:before="7"/>
              <w:rPr>
                <w:b/>
                <w:sz w:val="29"/>
              </w:rPr>
            </w:pPr>
          </w:p>
          <w:p w:rsidR="008B1039" w:rsidRDefault="00AF0B68">
            <w:pPr>
              <w:pStyle w:val="TableParagraph"/>
              <w:ind w:left="243"/>
              <w:rPr>
                <w:b/>
                <w:sz w:val="18"/>
              </w:rPr>
            </w:pPr>
            <w:r>
              <w:rPr>
                <w:b/>
                <w:color w:val="232323"/>
                <w:w w:val="110"/>
                <w:sz w:val="18"/>
              </w:rPr>
              <w:t>AS</w:t>
            </w:r>
            <w:r>
              <w:rPr>
                <w:b/>
                <w:color w:val="232323"/>
                <w:spacing w:val="-11"/>
                <w:w w:val="110"/>
                <w:sz w:val="18"/>
              </w:rPr>
              <w:t xml:space="preserve"> </w:t>
            </w:r>
            <w:r>
              <w:rPr>
                <w:b/>
                <w:color w:val="232323"/>
                <w:w w:val="110"/>
                <w:sz w:val="18"/>
              </w:rPr>
              <w:t>1577-</w:t>
            </w:r>
            <w:r>
              <w:rPr>
                <w:b/>
                <w:color w:val="232323"/>
                <w:spacing w:val="-4"/>
                <w:w w:val="110"/>
                <w:sz w:val="18"/>
              </w:rPr>
              <w:t>2013</w:t>
            </w:r>
          </w:p>
        </w:tc>
        <w:tc>
          <w:tcPr>
            <w:tcW w:w="2889" w:type="dxa"/>
          </w:tcPr>
          <w:p w:rsidR="008B1039" w:rsidRDefault="008B1039">
            <w:pPr>
              <w:pStyle w:val="TableParagraph"/>
              <w:spacing w:before="9"/>
              <w:rPr>
                <w:b/>
                <w:sz w:val="28"/>
              </w:rPr>
            </w:pPr>
          </w:p>
          <w:p w:rsidR="008B1039" w:rsidRDefault="00AF0B68">
            <w:pPr>
              <w:pStyle w:val="TableParagraph"/>
              <w:ind w:left="192"/>
              <w:rPr>
                <w:i/>
                <w:sz w:val="19"/>
              </w:rPr>
            </w:pPr>
            <w:r>
              <w:rPr>
                <w:i/>
                <w:color w:val="232323"/>
                <w:sz w:val="19"/>
              </w:rPr>
              <w:t>Scaffold</w:t>
            </w:r>
            <w:r>
              <w:rPr>
                <w:i/>
                <w:color w:val="232323"/>
                <w:spacing w:val="5"/>
                <w:sz w:val="19"/>
              </w:rPr>
              <w:t xml:space="preserve"> </w:t>
            </w:r>
            <w:r>
              <w:rPr>
                <w:i/>
                <w:color w:val="232323"/>
                <w:sz w:val="19"/>
              </w:rPr>
              <w:t>decking</w:t>
            </w:r>
            <w:r>
              <w:rPr>
                <w:i/>
                <w:color w:val="232323"/>
                <w:spacing w:val="2"/>
                <w:sz w:val="19"/>
              </w:rPr>
              <w:t xml:space="preserve"> </w:t>
            </w:r>
            <w:r>
              <w:rPr>
                <w:i/>
                <w:color w:val="232323"/>
                <w:spacing w:val="-2"/>
                <w:sz w:val="19"/>
              </w:rPr>
              <w:t>components</w:t>
            </w:r>
          </w:p>
        </w:tc>
        <w:tc>
          <w:tcPr>
            <w:tcW w:w="873" w:type="dxa"/>
          </w:tcPr>
          <w:p w:rsidR="008B1039" w:rsidRDefault="008B1039">
            <w:pPr>
              <w:pStyle w:val="TableParagraph"/>
              <w:rPr>
                <w:rFonts w:ascii="Times New Roman"/>
                <w:sz w:val="18"/>
              </w:rPr>
            </w:pPr>
          </w:p>
        </w:tc>
        <w:tc>
          <w:tcPr>
            <w:tcW w:w="1205" w:type="dxa"/>
          </w:tcPr>
          <w:p w:rsidR="008B1039" w:rsidRDefault="00AF0B68">
            <w:pPr>
              <w:pStyle w:val="TableParagraph"/>
              <w:spacing w:before="36"/>
              <w:ind w:left="266"/>
              <w:rPr>
                <w:rFonts w:ascii="Times New Roman"/>
                <w:sz w:val="46"/>
              </w:rPr>
            </w:pPr>
            <w:r>
              <w:rPr>
                <w:rFonts w:ascii="Times New Roman"/>
                <w:color w:val="232323"/>
                <w:w w:val="101"/>
                <w:sz w:val="46"/>
              </w:rPr>
              <w:t>.</w:t>
            </w:r>
          </w:p>
        </w:tc>
      </w:tr>
      <w:tr w:rsidR="008B1039">
        <w:trPr>
          <w:trHeight w:val="415"/>
        </w:trPr>
        <w:tc>
          <w:tcPr>
            <w:tcW w:w="1368" w:type="dxa"/>
          </w:tcPr>
          <w:p w:rsidR="008B1039" w:rsidRDefault="008B1039">
            <w:pPr>
              <w:pStyle w:val="TableParagraph"/>
              <w:rPr>
                <w:rFonts w:ascii="Times New Roman"/>
                <w:sz w:val="18"/>
              </w:rPr>
            </w:pPr>
          </w:p>
        </w:tc>
        <w:tc>
          <w:tcPr>
            <w:tcW w:w="2302" w:type="dxa"/>
          </w:tcPr>
          <w:p w:rsidR="008B1039" w:rsidRDefault="008B1039">
            <w:pPr>
              <w:pStyle w:val="TableParagraph"/>
              <w:spacing w:before="1"/>
              <w:rPr>
                <w:b/>
                <w:sz w:val="18"/>
              </w:rPr>
            </w:pPr>
          </w:p>
          <w:p w:rsidR="008B1039" w:rsidRDefault="00AF0B68">
            <w:pPr>
              <w:pStyle w:val="TableParagraph"/>
              <w:spacing w:line="187" w:lineRule="exact"/>
              <w:ind w:left="243"/>
              <w:rPr>
                <w:b/>
                <w:sz w:val="18"/>
              </w:rPr>
            </w:pPr>
            <w:r>
              <w:rPr>
                <w:b/>
                <w:color w:val="232323"/>
                <w:w w:val="105"/>
                <w:sz w:val="18"/>
              </w:rPr>
              <w:t>AS/NZS</w:t>
            </w:r>
            <w:r>
              <w:rPr>
                <w:b/>
                <w:color w:val="232323"/>
                <w:spacing w:val="8"/>
                <w:w w:val="105"/>
                <w:sz w:val="18"/>
              </w:rPr>
              <w:t xml:space="preserve"> </w:t>
            </w:r>
            <w:r>
              <w:rPr>
                <w:b/>
                <w:color w:val="232323"/>
                <w:spacing w:val="-4"/>
                <w:w w:val="105"/>
                <w:sz w:val="18"/>
              </w:rPr>
              <w:t>4576</w:t>
            </w:r>
          </w:p>
        </w:tc>
        <w:tc>
          <w:tcPr>
            <w:tcW w:w="2889" w:type="dxa"/>
          </w:tcPr>
          <w:p w:rsidR="008B1039" w:rsidRDefault="008B1039">
            <w:pPr>
              <w:pStyle w:val="TableParagraph"/>
              <w:spacing w:before="10"/>
              <w:rPr>
                <w:b/>
                <w:sz w:val="16"/>
              </w:rPr>
            </w:pPr>
          </w:p>
          <w:p w:rsidR="008B1039" w:rsidRDefault="00AF0B68">
            <w:pPr>
              <w:pStyle w:val="TableParagraph"/>
              <w:spacing w:line="201" w:lineRule="exact"/>
              <w:ind w:left="182"/>
              <w:rPr>
                <w:i/>
                <w:sz w:val="19"/>
              </w:rPr>
            </w:pPr>
            <w:r>
              <w:rPr>
                <w:i/>
                <w:color w:val="232323"/>
                <w:sz w:val="19"/>
              </w:rPr>
              <w:t>Guidelines</w:t>
            </w:r>
            <w:r>
              <w:rPr>
                <w:i/>
                <w:color w:val="232323"/>
                <w:spacing w:val="13"/>
                <w:sz w:val="19"/>
              </w:rPr>
              <w:t xml:space="preserve"> </w:t>
            </w:r>
            <w:r>
              <w:rPr>
                <w:i/>
                <w:color w:val="232323"/>
                <w:sz w:val="19"/>
              </w:rPr>
              <w:t>for</w:t>
            </w:r>
            <w:r>
              <w:rPr>
                <w:i/>
                <w:color w:val="232323"/>
                <w:spacing w:val="-4"/>
                <w:sz w:val="19"/>
              </w:rPr>
              <w:t xml:space="preserve"> </w:t>
            </w:r>
            <w:r>
              <w:rPr>
                <w:i/>
                <w:color w:val="232323"/>
                <w:spacing w:val="-2"/>
                <w:sz w:val="19"/>
              </w:rPr>
              <w:t>scaffolding</w:t>
            </w:r>
          </w:p>
        </w:tc>
        <w:tc>
          <w:tcPr>
            <w:tcW w:w="873" w:type="dxa"/>
          </w:tcPr>
          <w:p w:rsidR="008B1039" w:rsidRDefault="008B1039">
            <w:pPr>
              <w:pStyle w:val="TableParagraph"/>
              <w:rPr>
                <w:rFonts w:ascii="Times New Roman"/>
                <w:sz w:val="18"/>
              </w:rPr>
            </w:pPr>
          </w:p>
        </w:tc>
        <w:tc>
          <w:tcPr>
            <w:tcW w:w="1205" w:type="dxa"/>
          </w:tcPr>
          <w:p w:rsidR="008B1039" w:rsidRDefault="008B1039">
            <w:pPr>
              <w:pStyle w:val="TableParagraph"/>
              <w:rPr>
                <w:rFonts w:ascii="Times New Roman"/>
                <w:sz w:val="18"/>
              </w:rPr>
            </w:pPr>
          </w:p>
        </w:tc>
      </w:tr>
    </w:tbl>
    <w:p w:rsidR="008B1039" w:rsidRDefault="008B1039">
      <w:pPr>
        <w:rPr>
          <w:rFonts w:ascii="Times New Roman"/>
          <w:sz w:val="18"/>
        </w:rPr>
        <w:sectPr w:rsidR="008B1039">
          <w:type w:val="continuous"/>
          <w:pgSz w:w="11910" w:h="16840"/>
          <w:pgMar w:top="1780" w:right="1460" w:bottom="1380" w:left="1100" w:header="0" w:footer="1152" w:gutter="0"/>
          <w:cols w:space="720"/>
        </w:sectPr>
      </w:pPr>
    </w:p>
    <w:tbl>
      <w:tblPr>
        <w:tblW w:w="0" w:type="auto"/>
        <w:tblInd w:w="556" w:type="dxa"/>
        <w:tblLayout w:type="fixed"/>
        <w:tblCellMar>
          <w:left w:w="0" w:type="dxa"/>
          <w:right w:w="0" w:type="dxa"/>
        </w:tblCellMar>
        <w:tblLook w:val="01E0" w:firstRow="1" w:lastRow="1" w:firstColumn="1" w:lastColumn="1" w:noHBand="0" w:noVBand="0"/>
      </w:tblPr>
      <w:tblGrid>
        <w:gridCol w:w="1498"/>
        <w:gridCol w:w="2179"/>
        <w:gridCol w:w="2887"/>
        <w:gridCol w:w="860"/>
        <w:gridCol w:w="693"/>
        <w:gridCol w:w="512"/>
      </w:tblGrid>
      <w:tr w:rsidR="008B1039">
        <w:trPr>
          <w:trHeight w:val="500"/>
        </w:trPr>
        <w:tc>
          <w:tcPr>
            <w:tcW w:w="1498" w:type="dxa"/>
          </w:tcPr>
          <w:p w:rsidR="008B1039" w:rsidRDefault="00AF0B68">
            <w:pPr>
              <w:pStyle w:val="TableParagraph"/>
              <w:spacing w:line="224" w:lineRule="exact"/>
              <w:ind w:left="66"/>
              <w:rPr>
                <w:sz w:val="20"/>
              </w:rPr>
            </w:pPr>
            <w:r>
              <w:rPr>
                <w:color w:val="232323"/>
                <w:spacing w:val="-2"/>
                <w:w w:val="105"/>
                <w:sz w:val="20"/>
              </w:rPr>
              <w:lastRenderedPageBreak/>
              <w:t>Plant</w:t>
            </w:r>
          </w:p>
          <w:p w:rsidR="008B1039" w:rsidRDefault="00AF0B68">
            <w:pPr>
              <w:pStyle w:val="TableParagraph"/>
              <w:ind w:left="68"/>
              <w:rPr>
                <w:b/>
                <w:sz w:val="19"/>
              </w:rPr>
            </w:pPr>
            <w:r>
              <w:rPr>
                <w:b/>
                <w:color w:val="232323"/>
                <w:spacing w:val="-2"/>
                <w:sz w:val="19"/>
              </w:rPr>
              <w:t>Description</w:t>
            </w:r>
          </w:p>
        </w:tc>
        <w:tc>
          <w:tcPr>
            <w:tcW w:w="2179" w:type="dxa"/>
          </w:tcPr>
          <w:p w:rsidR="008B1039" w:rsidRDefault="00AF0B68">
            <w:pPr>
              <w:pStyle w:val="TableParagraph"/>
              <w:spacing w:line="224" w:lineRule="exact"/>
              <w:ind w:left="125"/>
              <w:rPr>
                <w:sz w:val="20"/>
              </w:rPr>
            </w:pPr>
            <w:r>
              <w:rPr>
                <w:color w:val="232323"/>
                <w:sz w:val="20"/>
              </w:rPr>
              <w:t>Reference</w:t>
            </w:r>
            <w:r>
              <w:rPr>
                <w:color w:val="232323"/>
                <w:spacing w:val="-7"/>
                <w:sz w:val="20"/>
              </w:rPr>
              <w:t xml:space="preserve"> </w:t>
            </w:r>
            <w:r>
              <w:rPr>
                <w:color w:val="232323"/>
                <w:spacing w:val="-2"/>
                <w:sz w:val="20"/>
              </w:rPr>
              <w:t>Number</w:t>
            </w:r>
          </w:p>
        </w:tc>
        <w:tc>
          <w:tcPr>
            <w:tcW w:w="2887" w:type="dxa"/>
          </w:tcPr>
          <w:p w:rsidR="008B1039" w:rsidRDefault="00AF0B68">
            <w:pPr>
              <w:pStyle w:val="TableParagraph"/>
              <w:spacing w:line="224" w:lineRule="exact"/>
              <w:ind w:left="203"/>
              <w:rPr>
                <w:sz w:val="20"/>
              </w:rPr>
            </w:pPr>
            <w:r>
              <w:rPr>
                <w:color w:val="232323"/>
                <w:sz w:val="20"/>
              </w:rPr>
              <w:t>Standard</w:t>
            </w:r>
            <w:r>
              <w:rPr>
                <w:color w:val="232323"/>
                <w:spacing w:val="-1"/>
                <w:sz w:val="20"/>
              </w:rPr>
              <w:t xml:space="preserve"> </w:t>
            </w:r>
            <w:r>
              <w:rPr>
                <w:color w:val="232323"/>
                <w:spacing w:val="-2"/>
                <w:w w:val="105"/>
                <w:sz w:val="20"/>
              </w:rPr>
              <w:t>Title</w:t>
            </w:r>
          </w:p>
        </w:tc>
        <w:tc>
          <w:tcPr>
            <w:tcW w:w="860" w:type="dxa"/>
          </w:tcPr>
          <w:p w:rsidR="008B1039" w:rsidRDefault="00AF0B68">
            <w:pPr>
              <w:pStyle w:val="TableParagraph"/>
              <w:spacing w:line="224" w:lineRule="exact"/>
              <w:ind w:left="108"/>
              <w:rPr>
                <w:sz w:val="20"/>
              </w:rPr>
            </w:pPr>
            <w:r>
              <w:rPr>
                <w:color w:val="232323"/>
                <w:spacing w:val="-2"/>
                <w:w w:val="105"/>
                <w:sz w:val="20"/>
              </w:rPr>
              <w:t>Design</w:t>
            </w:r>
          </w:p>
        </w:tc>
        <w:tc>
          <w:tcPr>
            <w:tcW w:w="693" w:type="dxa"/>
          </w:tcPr>
          <w:p w:rsidR="008B1039" w:rsidRDefault="00AF0B68">
            <w:pPr>
              <w:pStyle w:val="TableParagraph"/>
              <w:spacing w:before="8"/>
              <w:ind w:left="106"/>
              <w:rPr>
                <w:b/>
                <w:sz w:val="19"/>
              </w:rPr>
            </w:pPr>
            <w:r>
              <w:rPr>
                <w:b/>
                <w:color w:val="232323"/>
                <w:spacing w:val="-4"/>
                <w:sz w:val="19"/>
              </w:rPr>
              <w:t>Make</w:t>
            </w:r>
          </w:p>
        </w:tc>
        <w:tc>
          <w:tcPr>
            <w:tcW w:w="512" w:type="dxa"/>
          </w:tcPr>
          <w:p w:rsidR="008B1039" w:rsidRDefault="00AF0B68">
            <w:pPr>
              <w:pStyle w:val="TableParagraph"/>
              <w:spacing w:before="8"/>
              <w:ind w:left="94" w:right="44"/>
              <w:jc w:val="center"/>
              <w:rPr>
                <w:b/>
                <w:sz w:val="19"/>
              </w:rPr>
            </w:pPr>
            <w:r>
              <w:rPr>
                <w:b/>
                <w:color w:val="232323"/>
                <w:spacing w:val="-5"/>
                <w:sz w:val="19"/>
              </w:rPr>
              <w:t>Use</w:t>
            </w:r>
          </w:p>
        </w:tc>
      </w:tr>
      <w:tr w:rsidR="008B1039">
        <w:trPr>
          <w:trHeight w:val="782"/>
        </w:trPr>
        <w:tc>
          <w:tcPr>
            <w:tcW w:w="1498" w:type="dxa"/>
          </w:tcPr>
          <w:p w:rsidR="008B1039" w:rsidRDefault="008B1039">
            <w:pPr>
              <w:pStyle w:val="TableParagraph"/>
              <w:rPr>
                <w:b/>
                <w:sz w:val="29"/>
              </w:rPr>
            </w:pPr>
          </w:p>
          <w:p w:rsidR="008B1039" w:rsidRDefault="00AF0B68">
            <w:pPr>
              <w:pStyle w:val="TableParagraph"/>
              <w:ind w:left="75"/>
              <w:rPr>
                <w:b/>
                <w:sz w:val="19"/>
              </w:rPr>
            </w:pPr>
            <w:r>
              <w:rPr>
                <w:b/>
                <w:color w:val="5E8391"/>
                <w:sz w:val="19"/>
              </w:rPr>
              <w:t>Spray</w:t>
            </w:r>
            <w:r>
              <w:rPr>
                <w:b/>
                <w:color w:val="5E8391"/>
                <w:spacing w:val="-6"/>
                <w:sz w:val="19"/>
              </w:rPr>
              <w:t xml:space="preserve"> </w:t>
            </w:r>
            <w:r>
              <w:rPr>
                <w:b/>
                <w:color w:val="5E8391"/>
                <w:spacing w:val="-2"/>
                <w:sz w:val="19"/>
              </w:rPr>
              <w:t>painting</w:t>
            </w:r>
          </w:p>
        </w:tc>
        <w:tc>
          <w:tcPr>
            <w:tcW w:w="2179" w:type="dxa"/>
          </w:tcPr>
          <w:p w:rsidR="008B1039" w:rsidRDefault="008B1039">
            <w:pPr>
              <w:pStyle w:val="TableParagraph"/>
              <w:rPr>
                <w:b/>
                <w:sz w:val="29"/>
              </w:rPr>
            </w:pPr>
          </w:p>
          <w:p w:rsidR="008B1039" w:rsidRDefault="00AF0B68">
            <w:pPr>
              <w:pStyle w:val="TableParagraph"/>
              <w:ind w:left="122"/>
              <w:rPr>
                <w:b/>
                <w:sz w:val="19"/>
              </w:rPr>
            </w:pPr>
            <w:r>
              <w:rPr>
                <w:b/>
                <w:color w:val="232323"/>
                <w:sz w:val="19"/>
              </w:rPr>
              <w:t>AS/NZS</w:t>
            </w:r>
            <w:r>
              <w:rPr>
                <w:b/>
                <w:color w:val="232323"/>
                <w:spacing w:val="25"/>
                <w:sz w:val="19"/>
              </w:rPr>
              <w:t xml:space="preserve"> </w:t>
            </w:r>
            <w:r>
              <w:rPr>
                <w:b/>
                <w:color w:val="232323"/>
                <w:sz w:val="19"/>
              </w:rPr>
              <w:t>4114.1-</w:t>
            </w:r>
            <w:r>
              <w:rPr>
                <w:b/>
                <w:color w:val="232323"/>
                <w:spacing w:val="-4"/>
                <w:sz w:val="19"/>
              </w:rPr>
              <w:t>2003</w:t>
            </w:r>
          </w:p>
        </w:tc>
        <w:tc>
          <w:tcPr>
            <w:tcW w:w="2887" w:type="dxa"/>
          </w:tcPr>
          <w:p w:rsidR="008B1039" w:rsidRDefault="008B1039">
            <w:pPr>
              <w:pStyle w:val="TableParagraph"/>
              <w:rPr>
                <w:b/>
                <w:sz w:val="28"/>
              </w:rPr>
            </w:pPr>
          </w:p>
          <w:p w:rsidR="008B1039" w:rsidRDefault="00AF0B68">
            <w:pPr>
              <w:pStyle w:val="TableParagraph"/>
              <w:spacing w:line="220" w:lineRule="atLeast"/>
              <w:ind w:left="204" w:right="31" w:hanging="1"/>
              <w:rPr>
                <w:i/>
                <w:sz w:val="19"/>
              </w:rPr>
            </w:pPr>
            <w:r>
              <w:rPr>
                <w:i/>
                <w:color w:val="232323"/>
                <w:w w:val="105"/>
                <w:sz w:val="19"/>
              </w:rPr>
              <w:t>Spray painting booths- Design</w:t>
            </w:r>
            <w:r>
              <w:rPr>
                <w:i/>
                <w:color w:val="4D5252"/>
                <w:w w:val="105"/>
                <w:sz w:val="19"/>
              </w:rPr>
              <w:t xml:space="preserve">, </w:t>
            </w:r>
            <w:r>
              <w:rPr>
                <w:i/>
                <w:color w:val="232323"/>
                <w:w w:val="105"/>
                <w:sz w:val="19"/>
              </w:rPr>
              <w:t>construction</w:t>
            </w:r>
          </w:p>
        </w:tc>
        <w:tc>
          <w:tcPr>
            <w:tcW w:w="860" w:type="dxa"/>
          </w:tcPr>
          <w:p w:rsidR="008B1039" w:rsidRDefault="008B1039">
            <w:pPr>
              <w:pStyle w:val="TableParagraph"/>
              <w:rPr>
                <w:rFonts w:ascii="Times New Roman"/>
                <w:sz w:val="18"/>
              </w:rPr>
            </w:pPr>
          </w:p>
        </w:tc>
        <w:tc>
          <w:tcPr>
            <w:tcW w:w="693" w:type="dxa"/>
          </w:tcPr>
          <w:p w:rsidR="008B1039" w:rsidRDefault="008B1039">
            <w:pPr>
              <w:pStyle w:val="TableParagraph"/>
              <w:rPr>
                <w:rFonts w:ascii="Times New Roman"/>
                <w:sz w:val="18"/>
              </w:rPr>
            </w:pPr>
          </w:p>
        </w:tc>
        <w:tc>
          <w:tcPr>
            <w:tcW w:w="512" w:type="dxa"/>
          </w:tcPr>
          <w:p w:rsidR="008B1039" w:rsidRDefault="00AF0B68">
            <w:pPr>
              <w:pStyle w:val="TableParagraph"/>
              <w:spacing w:before="39"/>
              <w:ind w:left="79"/>
              <w:jc w:val="center"/>
              <w:rPr>
                <w:rFonts w:ascii="Times New Roman"/>
                <w:sz w:val="46"/>
              </w:rPr>
            </w:pPr>
            <w:r>
              <w:rPr>
                <w:rFonts w:ascii="Times New Roman"/>
                <w:color w:val="232323"/>
                <w:w w:val="122"/>
                <w:sz w:val="46"/>
              </w:rPr>
              <w:t>.</w:t>
            </w:r>
          </w:p>
        </w:tc>
      </w:tr>
      <w:tr w:rsidR="008B1039">
        <w:trPr>
          <w:trHeight w:val="415"/>
        </w:trPr>
        <w:tc>
          <w:tcPr>
            <w:tcW w:w="1498" w:type="dxa"/>
          </w:tcPr>
          <w:p w:rsidR="008B1039" w:rsidRDefault="008B1039">
            <w:pPr>
              <w:pStyle w:val="TableParagraph"/>
              <w:rPr>
                <w:rFonts w:ascii="Times New Roman"/>
                <w:sz w:val="18"/>
              </w:rPr>
            </w:pPr>
          </w:p>
        </w:tc>
        <w:tc>
          <w:tcPr>
            <w:tcW w:w="2179" w:type="dxa"/>
          </w:tcPr>
          <w:p w:rsidR="008B1039" w:rsidRDefault="008B1039">
            <w:pPr>
              <w:pStyle w:val="TableParagraph"/>
              <w:rPr>
                <w:rFonts w:ascii="Times New Roman"/>
                <w:sz w:val="18"/>
              </w:rPr>
            </w:pPr>
          </w:p>
        </w:tc>
        <w:tc>
          <w:tcPr>
            <w:tcW w:w="2887" w:type="dxa"/>
          </w:tcPr>
          <w:p w:rsidR="008B1039" w:rsidRDefault="00AF0B68">
            <w:pPr>
              <w:pStyle w:val="TableParagraph"/>
              <w:spacing w:line="217" w:lineRule="exact"/>
              <w:ind w:left="199"/>
              <w:rPr>
                <w:i/>
                <w:sz w:val="19"/>
              </w:rPr>
            </w:pPr>
            <w:r>
              <w:rPr>
                <w:i/>
                <w:color w:val="232323"/>
                <w:sz w:val="19"/>
              </w:rPr>
              <w:t>and</w:t>
            </w:r>
            <w:r>
              <w:rPr>
                <w:i/>
                <w:color w:val="232323"/>
                <w:spacing w:val="-5"/>
                <w:sz w:val="19"/>
              </w:rPr>
              <w:t xml:space="preserve"> </w:t>
            </w:r>
            <w:r>
              <w:rPr>
                <w:i/>
                <w:color w:val="232323"/>
                <w:spacing w:val="-2"/>
                <w:sz w:val="19"/>
              </w:rPr>
              <w:t>testing</w:t>
            </w:r>
          </w:p>
        </w:tc>
        <w:tc>
          <w:tcPr>
            <w:tcW w:w="860" w:type="dxa"/>
          </w:tcPr>
          <w:p w:rsidR="008B1039" w:rsidRDefault="008B1039">
            <w:pPr>
              <w:pStyle w:val="TableParagraph"/>
              <w:rPr>
                <w:rFonts w:ascii="Times New Roman"/>
                <w:sz w:val="18"/>
              </w:rPr>
            </w:pPr>
          </w:p>
        </w:tc>
        <w:tc>
          <w:tcPr>
            <w:tcW w:w="693" w:type="dxa"/>
          </w:tcPr>
          <w:p w:rsidR="008B1039" w:rsidRDefault="008B1039">
            <w:pPr>
              <w:pStyle w:val="TableParagraph"/>
              <w:rPr>
                <w:rFonts w:ascii="Times New Roman"/>
                <w:sz w:val="18"/>
              </w:rPr>
            </w:pPr>
          </w:p>
        </w:tc>
        <w:tc>
          <w:tcPr>
            <w:tcW w:w="512" w:type="dxa"/>
          </w:tcPr>
          <w:p w:rsidR="008B1039" w:rsidRDefault="008B1039">
            <w:pPr>
              <w:pStyle w:val="TableParagraph"/>
              <w:rPr>
                <w:rFonts w:ascii="Times New Roman"/>
                <w:sz w:val="18"/>
              </w:rPr>
            </w:pPr>
          </w:p>
        </w:tc>
      </w:tr>
      <w:tr w:rsidR="008B1039">
        <w:trPr>
          <w:trHeight w:val="415"/>
        </w:trPr>
        <w:tc>
          <w:tcPr>
            <w:tcW w:w="1498" w:type="dxa"/>
          </w:tcPr>
          <w:p w:rsidR="008B1039" w:rsidRDefault="008B1039">
            <w:pPr>
              <w:pStyle w:val="TableParagraph"/>
              <w:rPr>
                <w:rFonts w:ascii="Times New Roman"/>
                <w:sz w:val="18"/>
              </w:rPr>
            </w:pPr>
          </w:p>
        </w:tc>
        <w:tc>
          <w:tcPr>
            <w:tcW w:w="2179" w:type="dxa"/>
          </w:tcPr>
          <w:p w:rsidR="008B1039" w:rsidRDefault="008B1039">
            <w:pPr>
              <w:pStyle w:val="TableParagraph"/>
              <w:spacing w:before="8"/>
              <w:rPr>
                <w:b/>
                <w:sz w:val="16"/>
              </w:rPr>
            </w:pPr>
          </w:p>
          <w:p w:rsidR="008B1039" w:rsidRDefault="00AF0B68">
            <w:pPr>
              <w:pStyle w:val="TableParagraph"/>
              <w:spacing w:before="1" w:line="203" w:lineRule="exact"/>
              <w:ind w:left="117"/>
              <w:rPr>
                <w:b/>
                <w:sz w:val="19"/>
              </w:rPr>
            </w:pPr>
            <w:r>
              <w:rPr>
                <w:b/>
                <w:color w:val="232323"/>
                <w:sz w:val="19"/>
              </w:rPr>
              <w:t>AS/NZS</w:t>
            </w:r>
            <w:r>
              <w:rPr>
                <w:b/>
                <w:color w:val="232323"/>
                <w:spacing w:val="25"/>
                <w:sz w:val="19"/>
              </w:rPr>
              <w:t xml:space="preserve"> </w:t>
            </w:r>
            <w:r>
              <w:rPr>
                <w:b/>
                <w:color w:val="232323"/>
                <w:sz w:val="19"/>
              </w:rPr>
              <w:t>4114.2-</w:t>
            </w:r>
            <w:r>
              <w:rPr>
                <w:b/>
                <w:color w:val="232323"/>
                <w:spacing w:val="-4"/>
                <w:sz w:val="19"/>
              </w:rPr>
              <w:t>2003</w:t>
            </w:r>
          </w:p>
        </w:tc>
        <w:tc>
          <w:tcPr>
            <w:tcW w:w="2887" w:type="dxa"/>
          </w:tcPr>
          <w:p w:rsidR="008B1039" w:rsidRDefault="008B1039">
            <w:pPr>
              <w:pStyle w:val="TableParagraph"/>
              <w:spacing w:before="8"/>
              <w:rPr>
                <w:b/>
                <w:sz w:val="16"/>
              </w:rPr>
            </w:pPr>
          </w:p>
          <w:p w:rsidR="008B1039" w:rsidRDefault="00AF0B68">
            <w:pPr>
              <w:pStyle w:val="TableParagraph"/>
              <w:spacing w:before="1" w:line="203" w:lineRule="exact"/>
              <w:ind w:left="204"/>
              <w:rPr>
                <w:i/>
                <w:sz w:val="19"/>
              </w:rPr>
            </w:pPr>
            <w:r>
              <w:rPr>
                <w:i/>
                <w:color w:val="232323"/>
                <w:sz w:val="19"/>
              </w:rPr>
              <w:t>Spray</w:t>
            </w:r>
            <w:r>
              <w:rPr>
                <w:i/>
                <w:color w:val="232323"/>
                <w:spacing w:val="-4"/>
                <w:sz w:val="19"/>
              </w:rPr>
              <w:t xml:space="preserve"> </w:t>
            </w:r>
            <w:r>
              <w:rPr>
                <w:i/>
                <w:color w:val="232323"/>
                <w:sz w:val="19"/>
              </w:rPr>
              <w:t>painting</w:t>
            </w:r>
            <w:r>
              <w:rPr>
                <w:i/>
                <w:color w:val="232323"/>
                <w:spacing w:val="-6"/>
                <w:sz w:val="19"/>
              </w:rPr>
              <w:t xml:space="preserve"> </w:t>
            </w:r>
            <w:r>
              <w:rPr>
                <w:i/>
                <w:color w:val="232323"/>
                <w:spacing w:val="-2"/>
                <w:sz w:val="19"/>
              </w:rPr>
              <w:t>booths-</w:t>
            </w:r>
          </w:p>
        </w:tc>
        <w:tc>
          <w:tcPr>
            <w:tcW w:w="860" w:type="dxa"/>
          </w:tcPr>
          <w:p w:rsidR="008B1039" w:rsidRDefault="008B1039">
            <w:pPr>
              <w:pStyle w:val="TableParagraph"/>
              <w:rPr>
                <w:rFonts w:ascii="Times New Roman"/>
                <w:sz w:val="18"/>
              </w:rPr>
            </w:pPr>
          </w:p>
        </w:tc>
        <w:tc>
          <w:tcPr>
            <w:tcW w:w="693" w:type="dxa"/>
          </w:tcPr>
          <w:p w:rsidR="008B1039" w:rsidRDefault="008B1039">
            <w:pPr>
              <w:pStyle w:val="TableParagraph"/>
              <w:rPr>
                <w:rFonts w:ascii="Times New Roman"/>
                <w:sz w:val="18"/>
              </w:rPr>
            </w:pPr>
          </w:p>
        </w:tc>
        <w:tc>
          <w:tcPr>
            <w:tcW w:w="512" w:type="dxa"/>
          </w:tcPr>
          <w:p w:rsidR="008B1039" w:rsidRDefault="008B1039">
            <w:pPr>
              <w:pStyle w:val="TableParagraph"/>
              <w:rPr>
                <w:rFonts w:ascii="Times New Roman"/>
                <w:sz w:val="18"/>
              </w:rPr>
            </w:pPr>
          </w:p>
        </w:tc>
      </w:tr>
      <w:tr w:rsidR="008B1039">
        <w:trPr>
          <w:trHeight w:val="415"/>
        </w:trPr>
        <w:tc>
          <w:tcPr>
            <w:tcW w:w="1498" w:type="dxa"/>
          </w:tcPr>
          <w:p w:rsidR="008B1039" w:rsidRDefault="008B1039">
            <w:pPr>
              <w:pStyle w:val="TableParagraph"/>
              <w:rPr>
                <w:rFonts w:ascii="Times New Roman"/>
                <w:sz w:val="18"/>
              </w:rPr>
            </w:pPr>
          </w:p>
        </w:tc>
        <w:tc>
          <w:tcPr>
            <w:tcW w:w="2179" w:type="dxa"/>
          </w:tcPr>
          <w:p w:rsidR="008B1039" w:rsidRDefault="008B1039">
            <w:pPr>
              <w:pStyle w:val="TableParagraph"/>
              <w:rPr>
                <w:rFonts w:ascii="Times New Roman"/>
                <w:sz w:val="18"/>
              </w:rPr>
            </w:pPr>
          </w:p>
        </w:tc>
        <w:tc>
          <w:tcPr>
            <w:tcW w:w="2887" w:type="dxa"/>
          </w:tcPr>
          <w:p w:rsidR="008B1039" w:rsidRDefault="00AF0B68">
            <w:pPr>
              <w:pStyle w:val="TableParagraph"/>
              <w:spacing w:line="217" w:lineRule="exact"/>
              <w:ind w:left="201"/>
              <w:rPr>
                <w:i/>
                <w:sz w:val="19"/>
              </w:rPr>
            </w:pPr>
            <w:r>
              <w:rPr>
                <w:i/>
                <w:color w:val="232323"/>
                <w:sz w:val="19"/>
              </w:rPr>
              <w:t>Installation</w:t>
            </w:r>
            <w:r>
              <w:rPr>
                <w:i/>
                <w:color w:val="232323"/>
                <w:spacing w:val="4"/>
                <w:sz w:val="19"/>
              </w:rPr>
              <w:t xml:space="preserve"> </w:t>
            </w:r>
            <w:r>
              <w:rPr>
                <w:i/>
                <w:color w:val="232323"/>
                <w:sz w:val="19"/>
              </w:rPr>
              <w:t>and</w:t>
            </w:r>
            <w:r>
              <w:rPr>
                <w:i/>
                <w:color w:val="232323"/>
                <w:spacing w:val="-8"/>
                <w:sz w:val="19"/>
              </w:rPr>
              <w:t xml:space="preserve"> </w:t>
            </w:r>
            <w:r>
              <w:rPr>
                <w:i/>
                <w:color w:val="232323"/>
                <w:spacing w:val="-2"/>
                <w:sz w:val="19"/>
              </w:rPr>
              <w:t>maintenance</w:t>
            </w:r>
          </w:p>
        </w:tc>
        <w:tc>
          <w:tcPr>
            <w:tcW w:w="860" w:type="dxa"/>
          </w:tcPr>
          <w:p w:rsidR="008B1039" w:rsidRDefault="008B1039">
            <w:pPr>
              <w:pStyle w:val="TableParagraph"/>
              <w:rPr>
                <w:rFonts w:ascii="Times New Roman"/>
                <w:sz w:val="18"/>
              </w:rPr>
            </w:pPr>
          </w:p>
        </w:tc>
        <w:tc>
          <w:tcPr>
            <w:tcW w:w="693" w:type="dxa"/>
          </w:tcPr>
          <w:p w:rsidR="008B1039" w:rsidRDefault="008B1039">
            <w:pPr>
              <w:pStyle w:val="TableParagraph"/>
              <w:rPr>
                <w:rFonts w:ascii="Times New Roman"/>
                <w:sz w:val="18"/>
              </w:rPr>
            </w:pPr>
          </w:p>
        </w:tc>
        <w:tc>
          <w:tcPr>
            <w:tcW w:w="512" w:type="dxa"/>
          </w:tcPr>
          <w:p w:rsidR="008B1039" w:rsidRDefault="008B1039">
            <w:pPr>
              <w:pStyle w:val="TableParagraph"/>
              <w:rPr>
                <w:rFonts w:ascii="Times New Roman"/>
                <w:sz w:val="18"/>
              </w:rPr>
            </w:pPr>
          </w:p>
        </w:tc>
      </w:tr>
      <w:tr w:rsidR="008B1039">
        <w:trPr>
          <w:trHeight w:val="831"/>
        </w:trPr>
        <w:tc>
          <w:tcPr>
            <w:tcW w:w="1498" w:type="dxa"/>
          </w:tcPr>
          <w:p w:rsidR="008B1039" w:rsidRDefault="008B1039">
            <w:pPr>
              <w:pStyle w:val="TableParagraph"/>
              <w:spacing w:before="8"/>
              <w:rPr>
                <w:b/>
                <w:sz w:val="16"/>
              </w:rPr>
            </w:pPr>
          </w:p>
          <w:p w:rsidR="008B1039" w:rsidRDefault="00AF0B68">
            <w:pPr>
              <w:pStyle w:val="TableParagraph"/>
              <w:spacing w:before="1" w:line="242" w:lineRule="auto"/>
              <w:ind w:left="59" w:right="294" w:firstLine="5"/>
              <w:rPr>
                <w:b/>
                <w:sz w:val="19"/>
              </w:rPr>
            </w:pPr>
            <w:r>
              <w:rPr>
                <w:b/>
                <w:color w:val="5E8391"/>
                <w:spacing w:val="-2"/>
                <w:sz w:val="19"/>
              </w:rPr>
              <w:t xml:space="preserve">Steam </w:t>
            </w:r>
            <w:r>
              <w:rPr>
                <w:b/>
                <w:color w:val="4D5252"/>
                <w:spacing w:val="-2"/>
                <w:sz w:val="19"/>
              </w:rPr>
              <w:t>t</w:t>
            </w:r>
            <w:r>
              <w:rPr>
                <w:b/>
                <w:color w:val="5E8391"/>
                <w:spacing w:val="-2"/>
                <w:sz w:val="19"/>
              </w:rPr>
              <w:t>urbines</w:t>
            </w:r>
          </w:p>
        </w:tc>
        <w:tc>
          <w:tcPr>
            <w:tcW w:w="2179" w:type="dxa"/>
          </w:tcPr>
          <w:p w:rsidR="008B1039" w:rsidRDefault="008B1039">
            <w:pPr>
              <w:pStyle w:val="TableParagraph"/>
              <w:spacing w:before="8"/>
              <w:rPr>
                <w:b/>
                <w:sz w:val="16"/>
              </w:rPr>
            </w:pPr>
          </w:p>
          <w:p w:rsidR="008B1039" w:rsidRDefault="00AF0B68">
            <w:pPr>
              <w:pStyle w:val="TableParagraph"/>
              <w:spacing w:before="1"/>
              <w:ind w:left="118"/>
              <w:rPr>
                <w:b/>
                <w:sz w:val="19"/>
              </w:rPr>
            </w:pPr>
            <w:r>
              <w:rPr>
                <w:b/>
                <w:color w:val="232323"/>
                <w:sz w:val="19"/>
              </w:rPr>
              <w:t>BS</w:t>
            </w:r>
            <w:r>
              <w:rPr>
                <w:b/>
                <w:color w:val="232323"/>
                <w:spacing w:val="9"/>
                <w:sz w:val="19"/>
              </w:rPr>
              <w:t xml:space="preserve"> </w:t>
            </w:r>
            <w:r>
              <w:rPr>
                <w:b/>
                <w:color w:val="232323"/>
                <w:sz w:val="19"/>
              </w:rPr>
              <w:t>EN</w:t>
            </w:r>
            <w:r>
              <w:rPr>
                <w:b/>
                <w:color w:val="232323"/>
                <w:spacing w:val="-3"/>
                <w:sz w:val="19"/>
              </w:rPr>
              <w:t xml:space="preserve"> </w:t>
            </w:r>
            <w:r>
              <w:rPr>
                <w:b/>
                <w:color w:val="232323"/>
                <w:sz w:val="19"/>
              </w:rPr>
              <w:t>60953-</w:t>
            </w:r>
            <w:r>
              <w:rPr>
                <w:b/>
                <w:color w:val="232323"/>
                <w:spacing w:val="-2"/>
                <w:sz w:val="19"/>
              </w:rPr>
              <w:t>2:1996</w:t>
            </w:r>
          </w:p>
        </w:tc>
        <w:tc>
          <w:tcPr>
            <w:tcW w:w="2887" w:type="dxa"/>
          </w:tcPr>
          <w:p w:rsidR="008B1039" w:rsidRDefault="008B1039">
            <w:pPr>
              <w:pStyle w:val="TableParagraph"/>
              <w:spacing w:before="3"/>
              <w:rPr>
                <w:b/>
                <w:sz w:val="17"/>
              </w:rPr>
            </w:pPr>
          </w:p>
          <w:p w:rsidR="008B1039" w:rsidRDefault="00AF0B68">
            <w:pPr>
              <w:pStyle w:val="TableParagraph"/>
              <w:spacing w:before="1" w:line="237" w:lineRule="auto"/>
              <w:ind w:left="197" w:right="263" w:hanging="4"/>
              <w:rPr>
                <w:i/>
                <w:sz w:val="19"/>
              </w:rPr>
            </w:pPr>
            <w:r>
              <w:rPr>
                <w:i/>
                <w:color w:val="232323"/>
                <w:sz w:val="19"/>
              </w:rPr>
              <w:t>Rules for steam turbine thennal</w:t>
            </w:r>
            <w:r>
              <w:rPr>
                <w:i/>
                <w:color w:val="232323"/>
                <w:spacing w:val="-3"/>
                <w:sz w:val="19"/>
              </w:rPr>
              <w:t xml:space="preserve"> </w:t>
            </w:r>
            <w:r>
              <w:rPr>
                <w:i/>
                <w:color w:val="232323"/>
                <w:sz w:val="19"/>
              </w:rPr>
              <w:t>acceptance</w:t>
            </w:r>
            <w:r>
              <w:rPr>
                <w:i/>
                <w:color w:val="232323"/>
                <w:spacing w:val="-6"/>
                <w:sz w:val="19"/>
              </w:rPr>
              <w:t xml:space="preserve"> </w:t>
            </w:r>
            <w:r>
              <w:rPr>
                <w:i/>
                <w:color w:val="232323"/>
                <w:sz w:val="19"/>
              </w:rPr>
              <w:t>tests</w:t>
            </w:r>
          </w:p>
        </w:tc>
        <w:tc>
          <w:tcPr>
            <w:tcW w:w="860" w:type="dxa"/>
          </w:tcPr>
          <w:p w:rsidR="008B1039" w:rsidRDefault="008B1039">
            <w:pPr>
              <w:pStyle w:val="TableParagraph"/>
              <w:rPr>
                <w:rFonts w:ascii="Times New Roman"/>
                <w:sz w:val="18"/>
              </w:rPr>
            </w:pPr>
          </w:p>
        </w:tc>
        <w:tc>
          <w:tcPr>
            <w:tcW w:w="693" w:type="dxa"/>
          </w:tcPr>
          <w:p w:rsidR="008B1039" w:rsidRDefault="008B1039">
            <w:pPr>
              <w:pStyle w:val="TableParagraph"/>
              <w:rPr>
                <w:rFonts w:ascii="Times New Roman"/>
                <w:sz w:val="18"/>
              </w:rPr>
            </w:pPr>
          </w:p>
        </w:tc>
        <w:tc>
          <w:tcPr>
            <w:tcW w:w="512" w:type="dxa"/>
          </w:tcPr>
          <w:p w:rsidR="008B1039" w:rsidRDefault="008B1039">
            <w:pPr>
              <w:pStyle w:val="TableParagraph"/>
              <w:rPr>
                <w:rFonts w:ascii="Times New Roman"/>
                <w:sz w:val="18"/>
              </w:rPr>
            </w:pPr>
          </w:p>
        </w:tc>
      </w:tr>
      <w:tr w:rsidR="008B1039">
        <w:trPr>
          <w:trHeight w:val="415"/>
        </w:trPr>
        <w:tc>
          <w:tcPr>
            <w:tcW w:w="1498" w:type="dxa"/>
          </w:tcPr>
          <w:p w:rsidR="008B1039" w:rsidRDefault="008B1039">
            <w:pPr>
              <w:pStyle w:val="TableParagraph"/>
              <w:rPr>
                <w:rFonts w:ascii="Times New Roman"/>
                <w:sz w:val="18"/>
              </w:rPr>
            </w:pPr>
          </w:p>
        </w:tc>
        <w:tc>
          <w:tcPr>
            <w:tcW w:w="2179" w:type="dxa"/>
          </w:tcPr>
          <w:p w:rsidR="008B1039" w:rsidRDefault="008B1039">
            <w:pPr>
              <w:pStyle w:val="TableParagraph"/>
              <w:spacing w:before="8"/>
              <w:rPr>
                <w:b/>
                <w:sz w:val="16"/>
              </w:rPr>
            </w:pPr>
          </w:p>
          <w:p w:rsidR="008B1039" w:rsidRDefault="00AF0B68">
            <w:pPr>
              <w:pStyle w:val="TableParagraph"/>
              <w:spacing w:before="1" w:line="203" w:lineRule="exact"/>
              <w:ind w:left="112"/>
              <w:rPr>
                <w:b/>
                <w:sz w:val="19"/>
              </w:rPr>
            </w:pPr>
            <w:r>
              <w:rPr>
                <w:b/>
                <w:color w:val="232323"/>
                <w:sz w:val="19"/>
              </w:rPr>
              <w:t>API</w:t>
            </w:r>
            <w:r>
              <w:rPr>
                <w:b/>
                <w:color w:val="232323"/>
                <w:spacing w:val="-3"/>
                <w:sz w:val="19"/>
              </w:rPr>
              <w:t xml:space="preserve"> </w:t>
            </w:r>
            <w:r>
              <w:rPr>
                <w:b/>
                <w:color w:val="232323"/>
                <w:sz w:val="19"/>
              </w:rPr>
              <w:t>612</w:t>
            </w:r>
            <w:r>
              <w:rPr>
                <w:b/>
                <w:color w:val="232323"/>
                <w:spacing w:val="2"/>
                <w:sz w:val="19"/>
              </w:rPr>
              <w:t xml:space="preserve"> </w:t>
            </w:r>
            <w:r>
              <w:rPr>
                <w:b/>
                <w:color w:val="232323"/>
                <w:spacing w:val="-2"/>
                <w:sz w:val="19"/>
              </w:rPr>
              <w:t>(2014)</w:t>
            </w:r>
          </w:p>
        </w:tc>
        <w:tc>
          <w:tcPr>
            <w:tcW w:w="2887" w:type="dxa"/>
          </w:tcPr>
          <w:p w:rsidR="008B1039" w:rsidRDefault="008B1039">
            <w:pPr>
              <w:pStyle w:val="TableParagraph"/>
              <w:spacing w:before="8"/>
              <w:rPr>
                <w:b/>
                <w:sz w:val="16"/>
              </w:rPr>
            </w:pPr>
          </w:p>
          <w:p w:rsidR="008B1039" w:rsidRDefault="00AF0B68">
            <w:pPr>
              <w:pStyle w:val="TableParagraph"/>
              <w:spacing w:before="1" w:line="203" w:lineRule="exact"/>
              <w:ind w:left="190"/>
              <w:rPr>
                <w:i/>
                <w:sz w:val="19"/>
              </w:rPr>
            </w:pPr>
            <w:r>
              <w:rPr>
                <w:i/>
                <w:color w:val="232323"/>
                <w:sz w:val="19"/>
              </w:rPr>
              <w:t>Petroleum</w:t>
            </w:r>
            <w:r>
              <w:rPr>
                <w:i/>
                <w:color w:val="4D5252"/>
                <w:sz w:val="19"/>
              </w:rPr>
              <w:t>,</w:t>
            </w:r>
            <w:r>
              <w:rPr>
                <w:i/>
                <w:color w:val="4D5252"/>
                <w:spacing w:val="-7"/>
                <w:sz w:val="19"/>
              </w:rPr>
              <w:t xml:space="preserve"> </w:t>
            </w:r>
            <w:r>
              <w:rPr>
                <w:i/>
                <w:color w:val="232323"/>
                <w:sz w:val="19"/>
              </w:rPr>
              <w:t>petrochemical</w:t>
            </w:r>
            <w:r>
              <w:rPr>
                <w:i/>
                <w:color w:val="232323"/>
                <w:spacing w:val="16"/>
                <w:sz w:val="19"/>
              </w:rPr>
              <w:t xml:space="preserve"> </w:t>
            </w:r>
            <w:r>
              <w:rPr>
                <w:i/>
                <w:color w:val="232323"/>
                <w:spacing w:val="-5"/>
                <w:sz w:val="19"/>
              </w:rPr>
              <w:t>and</w:t>
            </w:r>
          </w:p>
        </w:tc>
        <w:tc>
          <w:tcPr>
            <w:tcW w:w="860" w:type="dxa"/>
          </w:tcPr>
          <w:p w:rsidR="008B1039" w:rsidRDefault="008B1039">
            <w:pPr>
              <w:pStyle w:val="TableParagraph"/>
              <w:rPr>
                <w:rFonts w:ascii="Times New Roman"/>
                <w:sz w:val="18"/>
              </w:rPr>
            </w:pPr>
          </w:p>
        </w:tc>
        <w:tc>
          <w:tcPr>
            <w:tcW w:w="693" w:type="dxa"/>
          </w:tcPr>
          <w:p w:rsidR="008B1039" w:rsidRDefault="008B1039">
            <w:pPr>
              <w:pStyle w:val="TableParagraph"/>
              <w:rPr>
                <w:rFonts w:ascii="Times New Roman"/>
                <w:sz w:val="18"/>
              </w:rPr>
            </w:pPr>
          </w:p>
        </w:tc>
        <w:tc>
          <w:tcPr>
            <w:tcW w:w="512" w:type="dxa"/>
          </w:tcPr>
          <w:p w:rsidR="008B1039" w:rsidRDefault="008B1039">
            <w:pPr>
              <w:pStyle w:val="TableParagraph"/>
              <w:rPr>
                <w:rFonts w:ascii="Times New Roman"/>
                <w:sz w:val="18"/>
              </w:rPr>
            </w:pPr>
          </w:p>
        </w:tc>
      </w:tr>
      <w:tr w:rsidR="008B1039">
        <w:trPr>
          <w:trHeight w:val="221"/>
        </w:trPr>
        <w:tc>
          <w:tcPr>
            <w:tcW w:w="1498" w:type="dxa"/>
          </w:tcPr>
          <w:p w:rsidR="008B1039" w:rsidRDefault="008B1039">
            <w:pPr>
              <w:pStyle w:val="TableParagraph"/>
              <w:rPr>
                <w:rFonts w:ascii="Times New Roman"/>
                <w:sz w:val="14"/>
              </w:rPr>
            </w:pPr>
          </w:p>
        </w:tc>
        <w:tc>
          <w:tcPr>
            <w:tcW w:w="2179" w:type="dxa"/>
          </w:tcPr>
          <w:p w:rsidR="008B1039" w:rsidRDefault="008B1039">
            <w:pPr>
              <w:pStyle w:val="TableParagraph"/>
              <w:rPr>
                <w:rFonts w:ascii="Times New Roman"/>
                <w:sz w:val="14"/>
              </w:rPr>
            </w:pPr>
          </w:p>
        </w:tc>
        <w:tc>
          <w:tcPr>
            <w:tcW w:w="2887" w:type="dxa"/>
          </w:tcPr>
          <w:p w:rsidR="008B1039" w:rsidRDefault="00AF0B68">
            <w:pPr>
              <w:pStyle w:val="TableParagraph"/>
              <w:spacing w:line="201" w:lineRule="exact"/>
              <w:ind w:left="192"/>
              <w:rPr>
                <w:i/>
                <w:sz w:val="19"/>
              </w:rPr>
            </w:pPr>
            <w:r>
              <w:rPr>
                <w:i/>
                <w:color w:val="232323"/>
                <w:w w:val="105"/>
                <w:sz w:val="19"/>
              </w:rPr>
              <w:t>natural</w:t>
            </w:r>
            <w:r>
              <w:rPr>
                <w:i/>
                <w:color w:val="232323"/>
                <w:spacing w:val="-5"/>
                <w:w w:val="105"/>
                <w:sz w:val="19"/>
              </w:rPr>
              <w:t xml:space="preserve"> </w:t>
            </w:r>
            <w:r>
              <w:rPr>
                <w:i/>
                <w:color w:val="232323"/>
                <w:w w:val="105"/>
                <w:sz w:val="19"/>
              </w:rPr>
              <w:t>gas</w:t>
            </w:r>
            <w:r>
              <w:rPr>
                <w:i/>
                <w:color w:val="232323"/>
                <w:spacing w:val="-6"/>
                <w:w w:val="105"/>
                <w:sz w:val="19"/>
              </w:rPr>
              <w:t xml:space="preserve"> </w:t>
            </w:r>
            <w:r>
              <w:rPr>
                <w:i/>
                <w:color w:val="232323"/>
                <w:w w:val="105"/>
                <w:sz w:val="19"/>
              </w:rPr>
              <w:t>industries-</w:t>
            </w:r>
            <w:r>
              <w:rPr>
                <w:i/>
                <w:color w:val="232323"/>
                <w:spacing w:val="-2"/>
                <w:w w:val="105"/>
                <w:sz w:val="19"/>
              </w:rPr>
              <w:t>Steam</w:t>
            </w:r>
          </w:p>
        </w:tc>
        <w:tc>
          <w:tcPr>
            <w:tcW w:w="860" w:type="dxa"/>
          </w:tcPr>
          <w:p w:rsidR="008B1039" w:rsidRDefault="008B1039">
            <w:pPr>
              <w:pStyle w:val="TableParagraph"/>
              <w:rPr>
                <w:rFonts w:ascii="Times New Roman"/>
                <w:sz w:val="14"/>
              </w:rPr>
            </w:pPr>
          </w:p>
        </w:tc>
        <w:tc>
          <w:tcPr>
            <w:tcW w:w="693" w:type="dxa"/>
          </w:tcPr>
          <w:p w:rsidR="008B1039" w:rsidRDefault="008B1039">
            <w:pPr>
              <w:pStyle w:val="TableParagraph"/>
              <w:rPr>
                <w:rFonts w:ascii="Times New Roman"/>
                <w:sz w:val="14"/>
              </w:rPr>
            </w:pPr>
          </w:p>
        </w:tc>
        <w:tc>
          <w:tcPr>
            <w:tcW w:w="512" w:type="dxa"/>
          </w:tcPr>
          <w:p w:rsidR="008B1039" w:rsidRDefault="008B1039">
            <w:pPr>
              <w:pStyle w:val="TableParagraph"/>
              <w:rPr>
                <w:rFonts w:ascii="Times New Roman"/>
                <w:sz w:val="14"/>
              </w:rPr>
            </w:pPr>
          </w:p>
        </w:tc>
      </w:tr>
      <w:tr w:rsidR="008B1039">
        <w:trPr>
          <w:trHeight w:val="223"/>
        </w:trPr>
        <w:tc>
          <w:tcPr>
            <w:tcW w:w="1498" w:type="dxa"/>
          </w:tcPr>
          <w:p w:rsidR="008B1039" w:rsidRDefault="008B1039">
            <w:pPr>
              <w:pStyle w:val="TableParagraph"/>
              <w:rPr>
                <w:rFonts w:ascii="Times New Roman"/>
                <w:sz w:val="14"/>
              </w:rPr>
            </w:pPr>
          </w:p>
        </w:tc>
        <w:tc>
          <w:tcPr>
            <w:tcW w:w="2179" w:type="dxa"/>
          </w:tcPr>
          <w:p w:rsidR="008B1039" w:rsidRDefault="008B1039">
            <w:pPr>
              <w:pStyle w:val="TableParagraph"/>
              <w:rPr>
                <w:rFonts w:ascii="Times New Roman"/>
                <w:sz w:val="14"/>
              </w:rPr>
            </w:pPr>
          </w:p>
        </w:tc>
        <w:tc>
          <w:tcPr>
            <w:tcW w:w="2887" w:type="dxa"/>
          </w:tcPr>
          <w:p w:rsidR="008B1039" w:rsidRDefault="00AF0B68">
            <w:pPr>
              <w:pStyle w:val="TableParagraph"/>
              <w:spacing w:line="203" w:lineRule="exact"/>
              <w:ind w:left="192"/>
              <w:rPr>
                <w:i/>
                <w:sz w:val="19"/>
              </w:rPr>
            </w:pPr>
            <w:r>
              <w:rPr>
                <w:i/>
                <w:color w:val="232323"/>
                <w:spacing w:val="-2"/>
                <w:w w:val="110"/>
                <w:sz w:val="19"/>
              </w:rPr>
              <w:t>turbines-Special</w:t>
            </w:r>
            <w:r>
              <w:rPr>
                <w:i/>
                <w:color w:val="232323"/>
                <w:spacing w:val="15"/>
                <w:w w:val="110"/>
                <w:sz w:val="19"/>
              </w:rPr>
              <w:t xml:space="preserve"> </w:t>
            </w:r>
            <w:r>
              <w:rPr>
                <w:i/>
                <w:color w:val="232323"/>
                <w:spacing w:val="-2"/>
                <w:w w:val="110"/>
                <w:sz w:val="19"/>
              </w:rPr>
              <w:t>purpose</w:t>
            </w:r>
          </w:p>
        </w:tc>
        <w:tc>
          <w:tcPr>
            <w:tcW w:w="860" w:type="dxa"/>
          </w:tcPr>
          <w:p w:rsidR="008B1039" w:rsidRDefault="008B1039">
            <w:pPr>
              <w:pStyle w:val="TableParagraph"/>
              <w:rPr>
                <w:rFonts w:ascii="Times New Roman"/>
                <w:sz w:val="14"/>
              </w:rPr>
            </w:pPr>
          </w:p>
        </w:tc>
        <w:tc>
          <w:tcPr>
            <w:tcW w:w="693" w:type="dxa"/>
          </w:tcPr>
          <w:p w:rsidR="008B1039" w:rsidRDefault="008B1039">
            <w:pPr>
              <w:pStyle w:val="TableParagraph"/>
              <w:rPr>
                <w:rFonts w:ascii="Times New Roman"/>
                <w:sz w:val="14"/>
              </w:rPr>
            </w:pPr>
          </w:p>
        </w:tc>
        <w:tc>
          <w:tcPr>
            <w:tcW w:w="512" w:type="dxa"/>
          </w:tcPr>
          <w:p w:rsidR="008B1039" w:rsidRDefault="008B1039">
            <w:pPr>
              <w:pStyle w:val="TableParagraph"/>
              <w:rPr>
                <w:rFonts w:ascii="Times New Roman"/>
                <w:sz w:val="14"/>
              </w:rPr>
            </w:pPr>
          </w:p>
        </w:tc>
      </w:tr>
      <w:tr w:rsidR="008B1039">
        <w:trPr>
          <w:trHeight w:val="274"/>
        </w:trPr>
        <w:tc>
          <w:tcPr>
            <w:tcW w:w="1498" w:type="dxa"/>
          </w:tcPr>
          <w:p w:rsidR="008B1039" w:rsidRDefault="008B1039">
            <w:pPr>
              <w:pStyle w:val="TableParagraph"/>
              <w:rPr>
                <w:rFonts w:ascii="Times New Roman"/>
                <w:sz w:val="18"/>
              </w:rPr>
            </w:pPr>
          </w:p>
        </w:tc>
        <w:tc>
          <w:tcPr>
            <w:tcW w:w="2179" w:type="dxa"/>
          </w:tcPr>
          <w:p w:rsidR="008B1039" w:rsidRDefault="008B1039">
            <w:pPr>
              <w:pStyle w:val="TableParagraph"/>
              <w:rPr>
                <w:rFonts w:ascii="Times New Roman"/>
                <w:sz w:val="18"/>
              </w:rPr>
            </w:pPr>
          </w:p>
        </w:tc>
        <w:tc>
          <w:tcPr>
            <w:tcW w:w="2887" w:type="dxa"/>
          </w:tcPr>
          <w:p w:rsidR="008B1039" w:rsidRDefault="00AF0B68">
            <w:pPr>
              <w:pStyle w:val="TableParagraph"/>
              <w:ind w:left="194"/>
              <w:rPr>
                <w:i/>
                <w:sz w:val="19"/>
              </w:rPr>
            </w:pPr>
            <w:r>
              <w:rPr>
                <w:i/>
                <w:color w:val="232323"/>
                <w:spacing w:val="-2"/>
                <w:sz w:val="19"/>
              </w:rPr>
              <w:t>applications</w:t>
            </w:r>
          </w:p>
        </w:tc>
        <w:tc>
          <w:tcPr>
            <w:tcW w:w="860" w:type="dxa"/>
          </w:tcPr>
          <w:p w:rsidR="008B1039" w:rsidRDefault="008B1039">
            <w:pPr>
              <w:pStyle w:val="TableParagraph"/>
              <w:rPr>
                <w:rFonts w:ascii="Times New Roman"/>
                <w:sz w:val="18"/>
              </w:rPr>
            </w:pPr>
          </w:p>
        </w:tc>
        <w:tc>
          <w:tcPr>
            <w:tcW w:w="693" w:type="dxa"/>
          </w:tcPr>
          <w:p w:rsidR="008B1039" w:rsidRDefault="008B1039">
            <w:pPr>
              <w:pStyle w:val="TableParagraph"/>
              <w:rPr>
                <w:rFonts w:ascii="Times New Roman"/>
                <w:sz w:val="18"/>
              </w:rPr>
            </w:pPr>
          </w:p>
        </w:tc>
        <w:tc>
          <w:tcPr>
            <w:tcW w:w="512" w:type="dxa"/>
          </w:tcPr>
          <w:p w:rsidR="008B1039" w:rsidRDefault="008B1039">
            <w:pPr>
              <w:pStyle w:val="TableParagraph"/>
              <w:rPr>
                <w:rFonts w:ascii="Times New Roman"/>
                <w:sz w:val="18"/>
              </w:rPr>
            </w:pPr>
          </w:p>
        </w:tc>
      </w:tr>
      <w:tr w:rsidR="008B1039">
        <w:trPr>
          <w:trHeight w:val="777"/>
        </w:trPr>
        <w:tc>
          <w:tcPr>
            <w:tcW w:w="1498" w:type="dxa"/>
          </w:tcPr>
          <w:p w:rsidR="008B1039" w:rsidRDefault="008B1039">
            <w:pPr>
              <w:pStyle w:val="TableParagraph"/>
              <w:spacing w:before="9"/>
              <w:rPr>
                <w:b/>
                <w:sz w:val="28"/>
              </w:rPr>
            </w:pPr>
          </w:p>
          <w:p w:rsidR="008B1039" w:rsidRDefault="00AF0B68">
            <w:pPr>
              <w:pStyle w:val="TableParagraph"/>
              <w:ind w:left="67"/>
              <w:rPr>
                <w:b/>
                <w:sz w:val="19"/>
              </w:rPr>
            </w:pPr>
            <w:r>
              <w:rPr>
                <w:b/>
                <w:color w:val="5E8391"/>
                <w:spacing w:val="-2"/>
                <w:sz w:val="19"/>
              </w:rPr>
              <w:t>Ventilation</w:t>
            </w:r>
          </w:p>
        </w:tc>
        <w:tc>
          <w:tcPr>
            <w:tcW w:w="2179" w:type="dxa"/>
          </w:tcPr>
          <w:p w:rsidR="008B1039" w:rsidRDefault="008B1039">
            <w:pPr>
              <w:pStyle w:val="TableParagraph"/>
              <w:spacing w:before="9"/>
              <w:rPr>
                <w:b/>
                <w:sz w:val="28"/>
              </w:rPr>
            </w:pPr>
          </w:p>
          <w:p w:rsidR="008B1039" w:rsidRDefault="00AF0B68">
            <w:pPr>
              <w:pStyle w:val="TableParagraph"/>
              <w:ind w:left="108"/>
              <w:rPr>
                <w:b/>
                <w:sz w:val="19"/>
              </w:rPr>
            </w:pPr>
            <w:r>
              <w:rPr>
                <w:b/>
                <w:color w:val="232323"/>
                <w:sz w:val="19"/>
              </w:rPr>
              <w:t>AS</w:t>
            </w:r>
            <w:r>
              <w:rPr>
                <w:b/>
                <w:color w:val="232323"/>
                <w:spacing w:val="22"/>
                <w:sz w:val="19"/>
              </w:rPr>
              <w:t xml:space="preserve"> </w:t>
            </w:r>
            <w:r>
              <w:rPr>
                <w:b/>
                <w:color w:val="232323"/>
                <w:sz w:val="19"/>
              </w:rPr>
              <w:t>1668.2-</w:t>
            </w:r>
            <w:r>
              <w:rPr>
                <w:b/>
                <w:color w:val="232323"/>
                <w:spacing w:val="-4"/>
                <w:sz w:val="19"/>
              </w:rPr>
              <w:t>2012</w:t>
            </w:r>
          </w:p>
        </w:tc>
        <w:tc>
          <w:tcPr>
            <w:tcW w:w="2887" w:type="dxa"/>
          </w:tcPr>
          <w:p w:rsidR="008B1039" w:rsidRDefault="008B1039">
            <w:pPr>
              <w:pStyle w:val="TableParagraph"/>
              <w:spacing w:before="6"/>
              <w:rPr>
                <w:b/>
                <w:sz w:val="27"/>
              </w:rPr>
            </w:pPr>
          </w:p>
          <w:p w:rsidR="008B1039" w:rsidRDefault="00AF0B68">
            <w:pPr>
              <w:pStyle w:val="TableParagraph"/>
              <w:spacing w:before="1" w:line="220" w:lineRule="atLeast"/>
              <w:ind w:left="187" w:firstLine="6"/>
              <w:rPr>
                <w:i/>
                <w:sz w:val="19"/>
              </w:rPr>
            </w:pPr>
            <w:r>
              <w:rPr>
                <w:i/>
                <w:color w:val="232323"/>
                <w:sz w:val="19"/>
              </w:rPr>
              <w:t>The</w:t>
            </w:r>
            <w:r>
              <w:rPr>
                <w:i/>
                <w:color w:val="232323"/>
                <w:spacing w:val="-4"/>
                <w:sz w:val="19"/>
              </w:rPr>
              <w:t xml:space="preserve"> </w:t>
            </w:r>
            <w:r>
              <w:rPr>
                <w:i/>
                <w:color w:val="232323"/>
                <w:sz w:val="19"/>
              </w:rPr>
              <w:t>use</w:t>
            </w:r>
            <w:r>
              <w:rPr>
                <w:i/>
                <w:color w:val="232323"/>
                <w:spacing w:val="-3"/>
                <w:sz w:val="19"/>
              </w:rPr>
              <w:t xml:space="preserve"> </w:t>
            </w:r>
            <w:r>
              <w:rPr>
                <w:i/>
                <w:color w:val="232323"/>
                <w:sz w:val="19"/>
              </w:rPr>
              <w:t>of</w:t>
            </w:r>
            <w:r>
              <w:rPr>
                <w:i/>
                <w:color w:val="232323"/>
                <w:spacing w:val="-5"/>
                <w:sz w:val="19"/>
              </w:rPr>
              <w:t xml:space="preserve"> </w:t>
            </w:r>
            <w:r>
              <w:rPr>
                <w:i/>
                <w:color w:val="232323"/>
                <w:sz w:val="19"/>
              </w:rPr>
              <w:t>ventilation and air conditioning in buildings-</w:t>
            </w:r>
          </w:p>
        </w:tc>
        <w:tc>
          <w:tcPr>
            <w:tcW w:w="860" w:type="dxa"/>
          </w:tcPr>
          <w:p w:rsidR="008B1039" w:rsidRDefault="008B1039">
            <w:pPr>
              <w:pStyle w:val="TableParagraph"/>
              <w:rPr>
                <w:rFonts w:ascii="Times New Roman"/>
                <w:sz w:val="18"/>
              </w:rPr>
            </w:pPr>
          </w:p>
        </w:tc>
        <w:tc>
          <w:tcPr>
            <w:tcW w:w="693" w:type="dxa"/>
          </w:tcPr>
          <w:p w:rsidR="008B1039" w:rsidRDefault="008B1039">
            <w:pPr>
              <w:pStyle w:val="TableParagraph"/>
              <w:rPr>
                <w:rFonts w:ascii="Times New Roman"/>
                <w:sz w:val="18"/>
              </w:rPr>
            </w:pPr>
          </w:p>
        </w:tc>
        <w:tc>
          <w:tcPr>
            <w:tcW w:w="512" w:type="dxa"/>
          </w:tcPr>
          <w:p w:rsidR="008B1039" w:rsidRDefault="00AF0B68">
            <w:pPr>
              <w:pStyle w:val="TableParagraph"/>
              <w:spacing w:before="36"/>
              <w:ind w:left="31"/>
              <w:jc w:val="center"/>
              <w:rPr>
                <w:rFonts w:ascii="Times New Roman"/>
                <w:sz w:val="46"/>
              </w:rPr>
            </w:pPr>
            <w:r>
              <w:rPr>
                <w:rFonts w:ascii="Times New Roman"/>
                <w:color w:val="232323"/>
                <w:w w:val="105"/>
                <w:sz w:val="46"/>
              </w:rPr>
              <w:t>.</w:t>
            </w:r>
          </w:p>
        </w:tc>
      </w:tr>
      <w:tr w:rsidR="008B1039">
        <w:trPr>
          <w:trHeight w:val="223"/>
        </w:trPr>
        <w:tc>
          <w:tcPr>
            <w:tcW w:w="1498" w:type="dxa"/>
          </w:tcPr>
          <w:p w:rsidR="008B1039" w:rsidRDefault="008B1039">
            <w:pPr>
              <w:pStyle w:val="TableParagraph"/>
              <w:rPr>
                <w:rFonts w:ascii="Times New Roman"/>
                <w:sz w:val="14"/>
              </w:rPr>
            </w:pPr>
          </w:p>
        </w:tc>
        <w:tc>
          <w:tcPr>
            <w:tcW w:w="2179" w:type="dxa"/>
          </w:tcPr>
          <w:p w:rsidR="008B1039" w:rsidRDefault="008B1039">
            <w:pPr>
              <w:pStyle w:val="TableParagraph"/>
              <w:rPr>
                <w:rFonts w:ascii="Times New Roman"/>
                <w:sz w:val="14"/>
              </w:rPr>
            </w:pPr>
          </w:p>
        </w:tc>
        <w:tc>
          <w:tcPr>
            <w:tcW w:w="2887" w:type="dxa"/>
          </w:tcPr>
          <w:p w:rsidR="008B1039" w:rsidRDefault="00AF0B68">
            <w:pPr>
              <w:pStyle w:val="TableParagraph"/>
              <w:spacing w:line="203" w:lineRule="exact"/>
              <w:ind w:left="188"/>
              <w:rPr>
                <w:i/>
                <w:sz w:val="19"/>
              </w:rPr>
            </w:pPr>
            <w:r>
              <w:rPr>
                <w:i/>
                <w:color w:val="232323"/>
                <w:sz w:val="19"/>
              </w:rPr>
              <w:t>Mechanical</w:t>
            </w:r>
            <w:r>
              <w:rPr>
                <w:i/>
                <w:color w:val="232323"/>
                <w:spacing w:val="11"/>
                <w:sz w:val="19"/>
              </w:rPr>
              <w:t xml:space="preserve"> </w:t>
            </w:r>
            <w:r>
              <w:rPr>
                <w:i/>
                <w:color w:val="232323"/>
                <w:sz w:val="19"/>
              </w:rPr>
              <w:t>ventilation</w:t>
            </w:r>
            <w:r>
              <w:rPr>
                <w:i/>
                <w:color w:val="232323"/>
                <w:spacing w:val="7"/>
                <w:sz w:val="19"/>
              </w:rPr>
              <w:t xml:space="preserve"> </w:t>
            </w:r>
            <w:r>
              <w:rPr>
                <w:i/>
                <w:color w:val="232323"/>
                <w:spacing w:val="-5"/>
                <w:sz w:val="19"/>
              </w:rPr>
              <w:t>in</w:t>
            </w:r>
          </w:p>
        </w:tc>
        <w:tc>
          <w:tcPr>
            <w:tcW w:w="2065" w:type="dxa"/>
            <w:gridSpan w:val="3"/>
            <w:vMerge w:val="restart"/>
          </w:tcPr>
          <w:p w:rsidR="008B1039" w:rsidRDefault="008B1039">
            <w:pPr>
              <w:pStyle w:val="TableParagraph"/>
              <w:rPr>
                <w:rFonts w:ascii="Times New Roman"/>
                <w:sz w:val="18"/>
              </w:rPr>
            </w:pPr>
          </w:p>
        </w:tc>
      </w:tr>
      <w:tr w:rsidR="008B1039">
        <w:trPr>
          <w:trHeight w:val="410"/>
        </w:trPr>
        <w:tc>
          <w:tcPr>
            <w:tcW w:w="1498" w:type="dxa"/>
          </w:tcPr>
          <w:p w:rsidR="008B1039" w:rsidRDefault="008B1039">
            <w:pPr>
              <w:pStyle w:val="TableParagraph"/>
              <w:rPr>
                <w:rFonts w:ascii="Times New Roman"/>
                <w:sz w:val="18"/>
              </w:rPr>
            </w:pPr>
          </w:p>
        </w:tc>
        <w:tc>
          <w:tcPr>
            <w:tcW w:w="2179" w:type="dxa"/>
          </w:tcPr>
          <w:p w:rsidR="008B1039" w:rsidRDefault="008B1039">
            <w:pPr>
              <w:pStyle w:val="TableParagraph"/>
              <w:rPr>
                <w:rFonts w:ascii="Times New Roman"/>
                <w:sz w:val="18"/>
              </w:rPr>
            </w:pPr>
          </w:p>
        </w:tc>
        <w:tc>
          <w:tcPr>
            <w:tcW w:w="2887" w:type="dxa"/>
          </w:tcPr>
          <w:p w:rsidR="008B1039" w:rsidRDefault="00AF0B68">
            <w:pPr>
              <w:pStyle w:val="TableParagraph"/>
              <w:spacing w:line="217" w:lineRule="exact"/>
              <w:ind w:left="187"/>
              <w:rPr>
                <w:i/>
                <w:sz w:val="19"/>
              </w:rPr>
            </w:pPr>
            <w:r>
              <w:rPr>
                <w:i/>
                <w:color w:val="232323"/>
                <w:spacing w:val="-2"/>
                <w:sz w:val="19"/>
              </w:rPr>
              <w:t>buildings</w:t>
            </w:r>
          </w:p>
        </w:tc>
        <w:tc>
          <w:tcPr>
            <w:tcW w:w="2065" w:type="dxa"/>
            <w:gridSpan w:val="3"/>
            <w:vMerge/>
            <w:tcBorders>
              <w:top w:val="nil"/>
            </w:tcBorders>
          </w:tcPr>
          <w:p w:rsidR="008B1039" w:rsidRDefault="008B1039">
            <w:pPr>
              <w:rPr>
                <w:sz w:val="2"/>
                <w:szCs w:val="2"/>
              </w:rPr>
            </w:pPr>
          </w:p>
        </w:tc>
      </w:tr>
      <w:tr w:rsidR="008B1039">
        <w:trPr>
          <w:trHeight w:val="639"/>
        </w:trPr>
        <w:tc>
          <w:tcPr>
            <w:tcW w:w="1498" w:type="dxa"/>
          </w:tcPr>
          <w:p w:rsidR="008B1039" w:rsidRDefault="00AF0B68">
            <w:pPr>
              <w:pStyle w:val="TableParagraph"/>
              <w:spacing w:before="179" w:line="220" w:lineRule="atLeast"/>
              <w:ind w:left="50" w:right="294" w:firstLine="7"/>
              <w:rPr>
                <w:b/>
                <w:sz w:val="19"/>
              </w:rPr>
            </w:pPr>
            <w:r>
              <w:rPr>
                <w:b/>
                <w:color w:val="5E8391"/>
                <w:sz w:val="19"/>
              </w:rPr>
              <w:t>Work</w:t>
            </w:r>
            <w:r>
              <w:rPr>
                <w:b/>
                <w:color w:val="5E8391"/>
                <w:spacing w:val="-14"/>
                <w:sz w:val="19"/>
              </w:rPr>
              <w:t xml:space="preserve"> </w:t>
            </w:r>
            <w:r>
              <w:rPr>
                <w:b/>
                <w:color w:val="5E8391"/>
                <w:sz w:val="19"/>
              </w:rPr>
              <w:t>boxes</w:t>
            </w:r>
            <w:r>
              <w:rPr>
                <w:b/>
                <w:color w:val="232323"/>
                <w:sz w:val="19"/>
              </w:rPr>
              <w:t xml:space="preserve">- </w:t>
            </w:r>
            <w:r>
              <w:rPr>
                <w:b/>
                <w:color w:val="5E8391"/>
                <w:sz w:val="19"/>
              </w:rPr>
              <w:t>crane lifted</w:t>
            </w:r>
          </w:p>
        </w:tc>
        <w:tc>
          <w:tcPr>
            <w:tcW w:w="2179" w:type="dxa"/>
          </w:tcPr>
          <w:p w:rsidR="008B1039" w:rsidRDefault="008B1039">
            <w:pPr>
              <w:pStyle w:val="TableParagraph"/>
              <w:spacing w:before="2"/>
              <w:rPr>
                <w:b/>
                <w:sz w:val="17"/>
              </w:rPr>
            </w:pPr>
          </w:p>
          <w:p w:rsidR="008B1039" w:rsidRDefault="00AF0B68">
            <w:pPr>
              <w:pStyle w:val="TableParagraph"/>
              <w:ind w:left="103"/>
              <w:rPr>
                <w:b/>
                <w:sz w:val="19"/>
              </w:rPr>
            </w:pPr>
            <w:r>
              <w:rPr>
                <w:b/>
                <w:color w:val="232323"/>
                <w:sz w:val="19"/>
              </w:rPr>
              <w:t>AS</w:t>
            </w:r>
            <w:r>
              <w:rPr>
                <w:b/>
                <w:color w:val="232323"/>
                <w:spacing w:val="19"/>
                <w:sz w:val="19"/>
              </w:rPr>
              <w:t xml:space="preserve"> </w:t>
            </w:r>
            <w:r>
              <w:rPr>
                <w:b/>
                <w:color w:val="232323"/>
                <w:sz w:val="19"/>
              </w:rPr>
              <w:t>1418.17-</w:t>
            </w:r>
            <w:r>
              <w:rPr>
                <w:b/>
                <w:color w:val="232323"/>
                <w:spacing w:val="-4"/>
                <w:sz w:val="19"/>
              </w:rPr>
              <w:t>1996</w:t>
            </w:r>
          </w:p>
        </w:tc>
        <w:tc>
          <w:tcPr>
            <w:tcW w:w="2887" w:type="dxa"/>
          </w:tcPr>
          <w:p w:rsidR="008B1039" w:rsidRDefault="00AF0B68">
            <w:pPr>
              <w:pStyle w:val="TableParagraph"/>
              <w:spacing w:before="179" w:line="220" w:lineRule="atLeast"/>
              <w:ind w:left="188" w:right="263" w:hanging="3"/>
              <w:rPr>
                <w:i/>
                <w:sz w:val="19"/>
              </w:rPr>
            </w:pPr>
            <w:r>
              <w:rPr>
                <w:i/>
                <w:color w:val="232323"/>
                <w:sz w:val="19"/>
              </w:rPr>
              <w:t>Cranes</w:t>
            </w:r>
            <w:r>
              <w:rPr>
                <w:i/>
                <w:color w:val="232323"/>
                <w:spacing w:val="-2"/>
                <w:sz w:val="19"/>
              </w:rPr>
              <w:t xml:space="preserve"> </w:t>
            </w:r>
            <w:r>
              <w:rPr>
                <w:i/>
                <w:color w:val="232323"/>
                <w:sz w:val="19"/>
              </w:rPr>
              <w:t xml:space="preserve">(including hoists and </w:t>
            </w:r>
            <w:r>
              <w:rPr>
                <w:i/>
                <w:color w:val="232323"/>
                <w:w w:val="105"/>
                <w:sz w:val="19"/>
              </w:rPr>
              <w:t>winches)-Design</w:t>
            </w:r>
            <w:r>
              <w:rPr>
                <w:i/>
                <w:color w:val="232323"/>
                <w:spacing w:val="-20"/>
                <w:w w:val="105"/>
                <w:sz w:val="19"/>
              </w:rPr>
              <w:t xml:space="preserve"> </w:t>
            </w:r>
            <w:r>
              <w:rPr>
                <w:i/>
                <w:color w:val="232323"/>
                <w:w w:val="105"/>
                <w:sz w:val="19"/>
              </w:rPr>
              <w:t>and</w:t>
            </w:r>
          </w:p>
        </w:tc>
        <w:tc>
          <w:tcPr>
            <w:tcW w:w="2065" w:type="dxa"/>
            <w:gridSpan w:val="3"/>
            <w:vMerge/>
            <w:tcBorders>
              <w:top w:val="nil"/>
            </w:tcBorders>
          </w:tcPr>
          <w:p w:rsidR="008B1039" w:rsidRDefault="008B1039">
            <w:pPr>
              <w:rPr>
                <w:sz w:val="2"/>
                <w:szCs w:val="2"/>
              </w:rPr>
            </w:pPr>
          </w:p>
        </w:tc>
      </w:tr>
      <w:tr w:rsidR="008B1039">
        <w:trPr>
          <w:trHeight w:val="415"/>
        </w:trPr>
        <w:tc>
          <w:tcPr>
            <w:tcW w:w="1498" w:type="dxa"/>
          </w:tcPr>
          <w:p w:rsidR="008B1039" w:rsidRDefault="008B1039">
            <w:pPr>
              <w:pStyle w:val="TableParagraph"/>
              <w:rPr>
                <w:rFonts w:ascii="Times New Roman"/>
                <w:sz w:val="18"/>
              </w:rPr>
            </w:pPr>
          </w:p>
        </w:tc>
        <w:tc>
          <w:tcPr>
            <w:tcW w:w="2179" w:type="dxa"/>
          </w:tcPr>
          <w:p w:rsidR="008B1039" w:rsidRDefault="008B1039">
            <w:pPr>
              <w:pStyle w:val="TableParagraph"/>
              <w:rPr>
                <w:rFonts w:ascii="Times New Roman"/>
                <w:sz w:val="18"/>
              </w:rPr>
            </w:pPr>
          </w:p>
        </w:tc>
        <w:tc>
          <w:tcPr>
            <w:tcW w:w="2887" w:type="dxa"/>
          </w:tcPr>
          <w:p w:rsidR="008B1039" w:rsidRDefault="00AF0B68">
            <w:pPr>
              <w:pStyle w:val="TableParagraph"/>
              <w:ind w:left="182"/>
              <w:rPr>
                <w:i/>
                <w:sz w:val="19"/>
              </w:rPr>
            </w:pPr>
            <w:r>
              <w:rPr>
                <w:i/>
                <w:color w:val="232323"/>
                <w:sz w:val="19"/>
              </w:rPr>
              <w:t>constrnction</w:t>
            </w:r>
            <w:r>
              <w:rPr>
                <w:i/>
                <w:color w:val="232323"/>
                <w:spacing w:val="15"/>
                <w:sz w:val="19"/>
              </w:rPr>
              <w:t xml:space="preserve"> </w:t>
            </w:r>
            <w:r>
              <w:rPr>
                <w:i/>
                <w:color w:val="232323"/>
                <w:sz w:val="19"/>
              </w:rPr>
              <w:t>of</w:t>
            </w:r>
            <w:r>
              <w:rPr>
                <w:i/>
                <w:color w:val="232323"/>
                <w:spacing w:val="-4"/>
                <w:sz w:val="19"/>
              </w:rPr>
              <w:t xml:space="preserve"> </w:t>
            </w:r>
            <w:r>
              <w:rPr>
                <w:i/>
                <w:color w:val="232323"/>
                <w:spacing w:val="-2"/>
                <w:sz w:val="19"/>
              </w:rPr>
              <w:t>workboxes</w:t>
            </w:r>
          </w:p>
        </w:tc>
        <w:tc>
          <w:tcPr>
            <w:tcW w:w="2065" w:type="dxa"/>
            <w:gridSpan w:val="3"/>
            <w:vMerge/>
            <w:tcBorders>
              <w:top w:val="nil"/>
            </w:tcBorders>
          </w:tcPr>
          <w:p w:rsidR="008B1039" w:rsidRDefault="008B1039">
            <w:pPr>
              <w:rPr>
                <w:sz w:val="2"/>
                <w:szCs w:val="2"/>
              </w:rPr>
            </w:pPr>
          </w:p>
        </w:tc>
      </w:tr>
      <w:tr w:rsidR="008B1039">
        <w:trPr>
          <w:trHeight w:val="415"/>
        </w:trPr>
        <w:tc>
          <w:tcPr>
            <w:tcW w:w="1498" w:type="dxa"/>
          </w:tcPr>
          <w:p w:rsidR="008B1039" w:rsidRDefault="008B1039">
            <w:pPr>
              <w:pStyle w:val="TableParagraph"/>
              <w:rPr>
                <w:rFonts w:ascii="Times New Roman"/>
                <w:sz w:val="18"/>
              </w:rPr>
            </w:pPr>
          </w:p>
        </w:tc>
        <w:tc>
          <w:tcPr>
            <w:tcW w:w="2179" w:type="dxa"/>
          </w:tcPr>
          <w:p w:rsidR="008B1039" w:rsidRDefault="008B1039">
            <w:pPr>
              <w:pStyle w:val="TableParagraph"/>
              <w:spacing w:before="6"/>
              <w:rPr>
                <w:b/>
                <w:sz w:val="16"/>
              </w:rPr>
            </w:pPr>
          </w:p>
          <w:p w:rsidR="008B1039" w:rsidRDefault="00AF0B68">
            <w:pPr>
              <w:pStyle w:val="TableParagraph"/>
              <w:spacing w:line="205" w:lineRule="exact"/>
              <w:ind w:left="103"/>
              <w:rPr>
                <w:b/>
                <w:sz w:val="19"/>
              </w:rPr>
            </w:pPr>
            <w:r>
              <w:rPr>
                <w:b/>
                <w:color w:val="232323"/>
                <w:sz w:val="19"/>
              </w:rPr>
              <w:t>AS</w:t>
            </w:r>
            <w:r>
              <w:rPr>
                <w:b/>
                <w:color w:val="232323"/>
                <w:spacing w:val="24"/>
                <w:sz w:val="19"/>
              </w:rPr>
              <w:t xml:space="preserve"> </w:t>
            </w:r>
            <w:r>
              <w:rPr>
                <w:b/>
                <w:color w:val="232323"/>
                <w:sz w:val="19"/>
              </w:rPr>
              <w:t>2550.1-</w:t>
            </w:r>
            <w:r>
              <w:rPr>
                <w:b/>
                <w:color w:val="232323"/>
                <w:spacing w:val="-4"/>
                <w:sz w:val="19"/>
              </w:rPr>
              <w:t>2002</w:t>
            </w:r>
          </w:p>
        </w:tc>
        <w:tc>
          <w:tcPr>
            <w:tcW w:w="2887" w:type="dxa"/>
          </w:tcPr>
          <w:p w:rsidR="008B1039" w:rsidRDefault="008B1039">
            <w:pPr>
              <w:pStyle w:val="TableParagraph"/>
              <w:spacing w:before="6"/>
              <w:rPr>
                <w:b/>
                <w:sz w:val="16"/>
              </w:rPr>
            </w:pPr>
          </w:p>
          <w:p w:rsidR="008B1039" w:rsidRDefault="00AF0B68">
            <w:pPr>
              <w:pStyle w:val="TableParagraph"/>
              <w:spacing w:line="205" w:lineRule="exact"/>
              <w:ind w:left="185"/>
              <w:rPr>
                <w:i/>
                <w:sz w:val="19"/>
              </w:rPr>
            </w:pPr>
            <w:r>
              <w:rPr>
                <w:i/>
                <w:color w:val="232323"/>
                <w:sz w:val="19"/>
              </w:rPr>
              <w:t>Cranes,</w:t>
            </w:r>
            <w:r>
              <w:rPr>
                <w:i/>
                <w:color w:val="232323"/>
                <w:spacing w:val="4"/>
                <w:sz w:val="19"/>
              </w:rPr>
              <w:t xml:space="preserve"> </w:t>
            </w:r>
            <w:r>
              <w:rPr>
                <w:i/>
                <w:color w:val="232323"/>
                <w:sz w:val="19"/>
              </w:rPr>
              <w:t>hoists and</w:t>
            </w:r>
            <w:r>
              <w:rPr>
                <w:i/>
                <w:color w:val="232323"/>
                <w:spacing w:val="-6"/>
                <w:sz w:val="19"/>
              </w:rPr>
              <w:t xml:space="preserve"> </w:t>
            </w:r>
            <w:r>
              <w:rPr>
                <w:i/>
                <w:color w:val="232323"/>
                <w:spacing w:val="-2"/>
                <w:sz w:val="19"/>
              </w:rPr>
              <w:t>winches-</w:t>
            </w:r>
          </w:p>
        </w:tc>
        <w:tc>
          <w:tcPr>
            <w:tcW w:w="2065" w:type="dxa"/>
            <w:gridSpan w:val="3"/>
            <w:vMerge/>
            <w:tcBorders>
              <w:top w:val="nil"/>
            </w:tcBorders>
          </w:tcPr>
          <w:p w:rsidR="008B1039" w:rsidRDefault="008B1039">
            <w:pPr>
              <w:rPr>
                <w:sz w:val="2"/>
                <w:szCs w:val="2"/>
              </w:rPr>
            </w:pPr>
          </w:p>
        </w:tc>
      </w:tr>
      <w:tr w:rsidR="008B1039">
        <w:trPr>
          <w:trHeight w:val="223"/>
        </w:trPr>
        <w:tc>
          <w:tcPr>
            <w:tcW w:w="1498" w:type="dxa"/>
          </w:tcPr>
          <w:p w:rsidR="008B1039" w:rsidRDefault="008B1039">
            <w:pPr>
              <w:pStyle w:val="TableParagraph"/>
              <w:rPr>
                <w:rFonts w:ascii="Times New Roman"/>
                <w:sz w:val="14"/>
              </w:rPr>
            </w:pPr>
          </w:p>
        </w:tc>
        <w:tc>
          <w:tcPr>
            <w:tcW w:w="2179" w:type="dxa"/>
          </w:tcPr>
          <w:p w:rsidR="008B1039" w:rsidRDefault="008B1039">
            <w:pPr>
              <w:pStyle w:val="TableParagraph"/>
              <w:rPr>
                <w:rFonts w:ascii="Times New Roman"/>
                <w:sz w:val="14"/>
              </w:rPr>
            </w:pPr>
          </w:p>
        </w:tc>
        <w:tc>
          <w:tcPr>
            <w:tcW w:w="2887" w:type="dxa"/>
          </w:tcPr>
          <w:p w:rsidR="008B1039" w:rsidRDefault="00AF0B68">
            <w:pPr>
              <w:pStyle w:val="TableParagraph"/>
              <w:spacing w:line="203" w:lineRule="exact"/>
              <w:ind w:left="185"/>
              <w:rPr>
                <w:i/>
                <w:sz w:val="19"/>
              </w:rPr>
            </w:pPr>
            <w:r>
              <w:rPr>
                <w:i/>
                <w:color w:val="232323"/>
                <w:w w:val="105"/>
                <w:sz w:val="19"/>
              </w:rPr>
              <w:t>Safe</w:t>
            </w:r>
            <w:r>
              <w:rPr>
                <w:i/>
                <w:color w:val="232323"/>
                <w:spacing w:val="-9"/>
                <w:w w:val="105"/>
                <w:sz w:val="19"/>
              </w:rPr>
              <w:t xml:space="preserve"> </w:t>
            </w:r>
            <w:r>
              <w:rPr>
                <w:i/>
                <w:color w:val="232323"/>
                <w:w w:val="105"/>
                <w:sz w:val="19"/>
              </w:rPr>
              <w:t>use-</w:t>
            </w:r>
            <w:r>
              <w:rPr>
                <w:i/>
                <w:color w:val="232323"/>
                <w:spacing w:val="-2"/>
                <w:w w:val="105"/>
                <w:sz w:val="19"/>
              </w:rPr>
              <w:t>General</w:t>
            </w:r>
          </w:p>
        </w:tc>
        <w:tc>
          <w:tcPr>
            <w:tcW w:w="2065" w:type="dxa"/>
            <w:gridSpan w:val="3"/>
            <w:vMerge/>
            <w:tcBorders>
              <w:top w:val="nil"/>
            </w:tcBorders>
          </w:tcPr>
          <w:p w:rsidR="008B1039" w:rsidRDefault="008B1039">
            <w:pPr>
              <w:rPr>
                <w:sz w:val="2"/>
                <w:szCs w:val="2"/>
              </w:rPr>
            </w:pPr>
          </w:p>
        </w:tc>
      </w:tr>
      <w:tr w:rsidR="008B1039">
        <w:trPr>
          <w:trHeight w:val="413"/>
        </w:trPr>
        <w:tc>
          <w:tcPr>
            <w:tcW w:w="1498" w:type="dxa"/>
          </w:tcPr>
          <w:p w:rsidR="008B1039" w:rsidRDefault="008B1039">
            <w:pPr>
              <w:pStyle w:val="TableParagraph"/>
              <w:rPr>
                <w:rFonts w:ascii="Times New Roman"/>
                <w:sz w:val="18"/>
              </w:rPr>
            </w:pPr>
          </w:p>
        </w:tc>
        <w:tc>
          <w:tcPr>
            <w:tcW w:w="2179" w:type="dxa"/>
          </w:tcPr>
          <w:p w:rsidR="008B1039" w:rsidRDefault="008B1039">
            <w:pPr>
              <w:pStyle w:val="TableParagraph"/>
              <w:rPr>
                <w:rFonts w:ascii="Times New Roman"/>
                <w:sz w:val="18"/>
              </w:rPr>
            </w:pPr>
          </w:p>
        </w:tc>
        <w:tc>
          <w:tcPr>
            <w:tcW w:w="2887" w:type="dxa"/>
          </w:tcPr>
          <w:p w:rsidR="008B1039" w:rsidRDefault="00AF0B68">
            <w:pPr>
              <w:pStyle w:val="TableParagraph"/>
              <w:spacing w:line="217" w:lineRule="exact"/>
              <w:ind w:left="182"/>
              <w:rPr>
                <w:i/>
                <w:sz w:val="19"/>
              </w:rPr>
            </w:pPr>
            <w:r>
              <w:rPr>
                <w:i/>
                <w:color w:val="232323"/>
                <w:spacing w:val="-2"/>
                <w:sz w:val="19"/>
              </w:rPr>
              <w:t>requirements</w:t>
            </w:r>
          </w:p>
        </w:tc>
        <w:tc>
          <w:tcPr>
            <w:tcW w:w="2065" w:type="dxa"/>
            <w:gridSpan w:val="3"/>
            <w:vMerge/>
            <w:tcBorders>
              <w:top w:val="nil"/>
            </w:tcBorders>
          </w:tcPr>
          <w:p w:rsidR="008B1039" w:rsidRDefault="008B1039">
            <w:pPr>
              <w:rPr>
                <w:sz w:val="2"/>
                <w:szCs w:val="2"/>
              </w:rPr>
            </w:pPr>
          </w:p>
        </w:tc>
      </w:tr>
      <w:tr w:rsidR="008B1039">
        <w:trPr>
          <w:trHeight w:val="413"/>
        </w:trPr>
        <w:tc>
          <w:tcPr>
            <w:tcW w:w="1498" w:type="dxa"/>
          </w:tcPr>
          <w:p w:rsidR="008B1039" w:rsidRDefault="008B1039">
            <w:pPr>
              <w:pStyle w:val="TableParagraph"/>
              <w:rPr>
                <w:rFonts w:ascii="Times New Roman"/>
                <w:sz w:val="18"/>
              </w:rPr>
            </w:pPr>
          </w:p>
        </w:tc>
        <w:tc>
          <w:tcPr>
            <w:tcW w:w="2179" w:type="dxa"/>
          </w:tcPr>
          <w:p w:rsidR="008B1039" w:rsidRDefault="008B1039">
            <w:pPr>
              <w:pStyle w:val="TableParagraph"/>
              <w:spacing w:before="6"/>
              <w:rPr>
                <w:b/>
                <w:sz w:val="16"/>
              </w:rPr>
            </w:pPr>
          </w:p>
          <w:p w:rsidR="008B1039" w:rsidRDefault="00AF0B68">
            <w:pPr>
              <w:pStyle w:val="TableParagraph"/>
              <w:spacing w:line="203" w:lineRule="exact"/>
              <w:ind w:left="104"/>
              <w:rPr>
                <w:b/>
                <w:sz w:val="19"/>
              </w:rPr>
            </w:pPr>
            <w:r>
              <w:rPr>
                <w:b/>
                <w:color w:val="232323"/>
                <w:sz w:val="19"/>
              </w:rPr>
              <w:t>ISO</w:t>
            </w:r>
            <w:r>
              <w:rPr>
                <w:b/>
                <w:color w:val="232323"/>
                <w:spacing w:val="5"/>
                <w:sz w:val="19"/>
              </w:rPr>
              <w:t xml:space="preserve"> </w:t>
            </w:r>
            <w:r>
              <w:rPr>
                <w:b/>
                <w:color w:val="232323"/>
                <w:spacing w:val="-4"/>
                <w:sz w:val="19"/>
              </w:rPr>
              <w:t>2374</w:t>
            </w:r>
          </w:p>
        </w:tc>
        <w:tc>
          <w:tcPr>
            <w:tcW w:w="2887" w:type="dxa"/>
          </w:tcPr>
          <w:p w:rsidR="008B1039" w:rsidRDefault="008B1039">
            <w:pPr>
              <w:pStyle w:val="TableParagraph"/>
              <w:spacing w:before="6"/>
              <w:rPr>
                <w:b/>
                <w:sz w:val="16"/>
              </w:rPr>
            </w:pPr>
          </w:p>
          <w:p w:rsidR="008B1039" w:rsidRDefault="00AF0B68">
            <w:pPr>
              <w:pStyle w:val="TableParagraph"/>
              <w:spacing w:line="203" w:lineRule="exact"/>
              <w:ind w:left="180"/>
              <w:rPr>
                <w:i/>
                <w:sz w:val="19"/>
              </w:rPr>
            </w:pPr>
            <w:r>
              <w:rPr>
                <w:i/>
                <w:color w:val="232323"/>
                <w:w w:val="105"/>
                <w:sz w:val="19"/>
              </w:rPr>
              <w:t>Lifting</w:t>
            </w:r>
            <w:r>
              <w:rPr>
                <w:i/>
                <w:color w:val="232323"/>
                <w:spacing w:val="16"/>
                <w:w w:val="105"/>
                <w:sz w:val="19"/>
              </w:rPr>
              <w:t xml:space="preserve"> </w:t>
            </w:r>
            <w:r>
              <w:rPr>
                <w:i/>
                <w:color w:val="232323"/>
                <w:w w:val="105"/>
                <w:sz w:val="19"/>
              </w:rPr>
              <w:t>appliances-Range</w:t>
            </w:r>
            <w:r>
              <w:rPr>
                <w:i/>
                <w:color w:val="232323"/>
                <w:spacing w:val="8"/>
                <w:w w:val="105"/>
                <w:sz w:val="19"/>
              </w:rPr>
              <w:t xml:space="preserve"> </w:t>
            </w:r>
            <w:r>
              <w:rPr>
                <w:i/>
                <w:color w:val="232323"/>
                <w:spacing w:val="-5"/>
                <w:w w:val="105"/>
                <w:sz w:val="19"/>
              </w:rPr>
              <w:t>of</w:t>
            </w:r>
          </w:p>
        </w:tc>
        <w:tc>
          <w:tcPr>
            <w:tcW w:w="2065" w:type="dxa"/>
            <w:gridSpan w:val="3"/>
            <w:vMerge/>
            <w:tcBorders>
              <w:top w:val="nil"/>
            </w:tcBorders>
          </w:tcPr>
          <w:p w:rsidR="008B1039" w:rsidRDefault="008B1039">
            <w:pPr>
              <w:rPr>
                <w:sz w:val="2"/>
                <w:szCs w:val="2"/>
              </w:rPr>
            </w:pPr>
          </w:p>
        </w:tc>
      </w:tr>
      <w:tr w:rsidR="008B1039">
        <w:trPr>
          <w:trHeight w:val="221"/>
        </w:trPr>
        <w:tc>
          <w:tcPr>
            <w:tcW w:w="1498" w:type="dxa"/>
          </w:tcPr>
          <w:p w:rsidR="008B1039" w:rsidRDefault="008B1039">
            <w:pPr>
              <w:pStyle w:val="TableParagraph"/>
              <w:rPr>
                <w:rFonts w:ascii="Times New Roman"/>
                <w:sz w:val="14"/>
              </w:rPr>
            </w:pPr>
          </w:p>
        </w:tc>
        <w:tc>
          <w:tcPr>
            <w:tcW w:w="2179" w:type="dxa"/>
          </w:tcPr>
          <w:p w:rsidR="008B1039" w:rsidRDefault="008B1039">
            <w:pPr>
              <w:pStyle w:val="TableParagraph"/>
              <w:rPr>
                <w:rFonts w:ascii="Times New Roman"/>
                <w:sz w:val="14"/>
              </w:rPr>
            </w:pPr>
          </w:p>
        </w:tc>
        <w:tc>
          <w:tcPr>
            <w:tcW w:w="2887" w:type="dxa"/>
          </w:tcPr>
          <w:p w:rsidR="008B1039" w:rsidRDefault="00AF0B68">
            <w:pPr>
              <w:pStyle w:val="TableParagraph"/>
              <w:spacing w:line="201" w:lineRule="exact"/>
              <w:ind w:left="182"/>
              <w:rPr>
                <w:i/>
                <w:sz w:val="19"/>
              </w:rPr>
            </w:pPr>
            <w:r>
              <w:rPr>
                <w:i/>
                <w:color w:val="232323"/>
                <w:sz w:val="19"/>
              </w:rPr>
              <w:t>maximum</w:t>
            </w:r>
            <w:r>
              <w:rPr>
                <w:i/>
                <w:color w:val="232323"/>
                <w:spacing w:val="2"/>
                <w:sz w:val="19"/>
              </w:rPr>
              <w:t xml:space="preserve"> </w:t>
            </w:r>
            <w:r>
              <w:rPr>
                <w:i/>
                <w:color w:val="232323"/>
                <w:sz w:val="19"/>
              </w:rPr>
              <w:t>capacities</w:t>
            </w:r>
            <w:r>
              <w:rPr>
                <w:i/>
                <w:color w:val="232323"/>
                <w:spacing w:val="11"/>
                <w:sz w:val="19"/>
              </w:rPr>
              <w:t xml:space="preserve"> </w:t>
            </w:r>
            <w:r>
              <w:rPr>
                <w:i/>
                <w:color w:val="232323"/>
                <w:spacing w:val="-5"/>
                <w:sz w:val="19"/>
              </w:rPr>
              <w:t>for</w:t>
            </w:r>
          </w:p>
        </w:tc>
        <w:tc>
          <w:tcPr>
            <w:tcW w:w="2065" w:type="dxa"/>
            <w:gridSpan w:val="3"/>
            <w:vMerge/>
            <w:tcBorders>
              <w:top w:val="nil"/>
            </w:tcBorders>
          </w:tcPr>
          <w:p w:rsidR="008B1039" w:rsidRDefault="008B1039">
            <w:pPr>
              <w:rPr>
                <w:sz w:val="2"/>
                <w:szCs w:val="2"/>
              </w:rPr>
            </w:pPr>
          </w:p>
        </w:tc>
      </w:tr>
      <w:tr w:rsidR="008B1039">
        <w:trPr>
          <w:trHeight w:val="216"/>
        </w:trPr>
        <w:tc>
          <w:tcPr>
            <w:tcW w:w="1498" w:type="dxa"/>
          </w:tcPr>
          <w:p w:rsidR="008B1039" w:rsidRDefault="008B1039">
            <w:pPr>
              <w:pStyle w:val="TableParagraph"/>
              <w:rPr>
                <w:rFonts w:ascii="Times New Roman"/>
                <w:sz w:val="14"/>
              </w:rPr>
            </w:pPr>
          </w:p>
        </w:tc>
        <w:tc>
          <w:tcPr>
            <w:tcW w:w="2179" w:type="dxa"/>
          </w:tcPr>
          <w:p w:rsidR="008B1039" w:rsidRDefault="008B1039">
            <w:pPr>
              <w:pStyle w:val="TableParagraph"/>
              <w:rPr>
                <w:rFonts w:ascii="Times New Roman"/>
                <w:sz w:val="14"/>
              </w:rPr>
            </w:pPr>
          </w:p>
        </w:tc>
        <w:tc>
          <w:tcPr>
            <w:tcW w:w="2887" w:type="dxa"/>
          </w:tcPr>
          <w:p w:rsidR="008B1039" w:rsidRDefault="00AF0B68">
            <w:pPr>
              <w:pStyle w:val="TableParagraph"/>
              <w:spacing w:line="197" w:lineRule="exact"/>
              <w:ind w:left="177"/>
              <w:rPr>
                <w:i/>
                <w:sz w:val="19"/>
              </w:rPr>
            </w:pPr>
            <w:r>
              <w:rPr>
                <w:i/>
                <w:color w:val="232323"/>
                <w:sz w:val="19"/>
              </w:rPr>
              <w:t>basic</w:t>
            </w:r>
            <w:r>
              <w:rPr>
                <w:i/>
                <w:color w:val="232323"/>
                <w:spacing w:val="-2"/>
                <w:sz w:val="19"/>
              </w:rPr>
              <w:t xml:space="preserve"> models</w:t>
            </w:r>
          </w:p>
        </w:tc>
        <w:tc>
          <w:tcPr>
            <w:tcW w:w="2065" w:type="dxa"/>
            <w:gridSpan w:val="3"/>
            <w:vMerge/>
            <w:tcBorders>
              <w:top w:val="nil"/>
            </w:tcBorders>
          </w:tcPr>
          <w:p w:rsidR="008B1039" w:rsidRDefault="008B1039">
            <w:pPr>
              <w:rPr>
                <w:sz w:val="2"/>
                <w:szCs w:val="2"/>
              </w:rPr>
            </w:pPr>
          </w:p>
        </w:tc>
      </w:tr>
    </w:tbl>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rPr>
          <w:b/>
        </w:rPr>
      </w:pPr>
    </w:p>
    <w:p w:rsidR="008B1039" w:rsidRDefault="008B1039">
      <w:pPr>
        <w:pStyle w:val="BodyText"/>
        <w:spacing w:before="5"/>
        <w:rPr>
          <w:b/>
          <w:sz w:val="29"/>
        </w:rPr>
      </w:pPr>
    </w:p>
    <w:p w:rsidR="008B1039" w:rsidRDefault="00AF0B68">
      <w:pPr>
        <w:spacing w:before="95"/>
        <w:ind w:left="480"/>
        <w:rPr>
          <w:b/>
          <w:sz w:val="15"/>
        </w:rPr>
      </w:pPr>
      <w:r>
        <w:rPr>
          <w:b/>
          <w:color w:val="232323"/>
          <w:w w:val="105"/>
          <w:sz w:val="15"/>
        </w:rPr>
        <w:t>Managing</w:t>
      </w:r>
      <w:r>
        <w:rPr>
          <w:b/>
          <w:color w:val="232323"/>
          <w:spacing w:val="-10"/>
          <w:w w:val="105"/>
          <w:sz w:val="15"/>
        </w:rPr>
        <w:t xml:space="preserve"> </w:t>
      </w:r>
      <w:r>
        <w:rPr>
          <w:b/>
          <w:color w:val="232323"/>
          <w:w w:val="105"/>
          <w:sz w:val="15"/>
        </w:rPr>
        <w:t>the</w:t>
      </w:r>
      <w:r>
        <w:rPr>
          <w:b/>
          <w:color w:val="232323"/>
          <w:spacing w:val="-11"/>
          <w:w w:val="105"/>
          <w:sz w:val="15"/>
        </w:rPr>
        <w:t xml:space="preserve"> </w:t>
      </w:r>
      <w:r>
        <w:rPr>
          <w:b/>
          <w:color w:val="232323"/>
          <w:w w:val="105"/>
          <w:sz w:val="15"/>
        </w:rPr>
        <w:t>risks</w:t>
      </w:r>
      <w:r>
        <w:rPr>
          <w:b/>
          <w:color w:val="232323"/>
          <w:spacing w:val="-10"/>
          <w:w w:val="105"/>
          <w:sz w:val="15"/>
        </w:rPr>
        <w:t xml:space="preserve"> </w:t>
      </w:r>
      <w:r>
        <w:rPr>
          <w:b/>
          <w:color w:val="232323"/>
          <w:w w:val="105"/>
          <w:sz w:val="15"/>
        </w:rPr>
        <w:t>of</w:t>
      </w:r>
      <w:r>
        <w:rPr>
          <w:b/>
          <w:color w:val="232323"/>
          <w:spacing w:val="-10"/>
          <w:w w:val="105"/>
          <w:sz w:val="15"/>
        </w:rPr>
        <w:t xml:space="preserve"> </w:t>
      </w:r>
      <w:r>
        <w:rPr>
          <w:b/>
          <w:color w:val="232323"/>
          <w:w w:val="105"/>
          <w:sz w:val="15"/>
        </w:rPr>
        <w:t>plant</w:t>
      </w:r>
      <w:r>
        <w:rPr>
          <w:b/>
          <w:color w:val="232323"/>
          <w:spacing w:val="-9"/>
          <w:w w:val="105"/>
          <w:sz w:val="15"/>
        </w:rPr>
        <w:t xml:space="preserve"> </w:t>
      </w:r>
      <w:r>
        <w:rPr>
          <w:b/>
          <w:color w:val="232323"/>
          <w:w w:val="105"/>
          <w:sz w:val="15"/>
        </w:rPr>
        <w:t>In</w:t>
      </w:r>
      <w:r>
        <w:rPr>
          <w:b/>
          <w:color w:val="232323"/>
          <w:spacing w:val="-12"/>
          <w:w w:val="105"/>
          <w:sz w:val="15"/>
        </w:rPr>
        <w:t xml:space="preserve"> </w:t>
      </w:r>
      <w:r>
        <w:rPr>
          <w:b/>
          <w:color w:val="232323"/>
          <w:w w:val="105"/>
          <w:sz w:val="15"/>
        </w:rPr>
        <w:t>the</w:t>
      </w:r>
      <w:r>
        <w:rPr>
          <w:b/>
          <w:color w:val="232323"/>
          <w:spacing w:val="-10"/>
          <w:w w:val="105"/>
          <w:sz w:val="15"/>
        </w:rPr>
        <w:t xml:space="preserve"> </w:t>
      </w:r>
      <w:r>
        <w:rPr>
          <w:b/>
          <w:color w:val="232323"/>
          <w:spacing w:val="-2"/>
          <w:w w:val="105"/>
          <w:sz w:val="15"/>
        </w:rPr>
        <w:t>workplace</w:t>
      </w:r>
    </w:p>
    <w:p w:rsidR="008B1039" w:rsidRDefault="008B1039">
      <w:pPr>
        <w:rPr>
          <w:sz w:val="15"/>
        </w:rPr>
        <w:sectPr w:rsidR="008B1039">
          <w:footerReference w:type="default" r:id="rId37"/>
          <w:pgSz w:w="11910" w:h="16840"/>
          <w:pgMar w:top="1780" w:right="1460" w:bottom="1120" w:left="1100" w:header="0" w:footer="928" w:gutter="0"/>
          <w:cols w:space="720"/>
        </w:sectPr>
      </w:pPr>
    </w:p>
    <w:p w:rsidR="008B1039" w:rsidRDefault="00AF0B68">
      <w:pPr>
        <w:spacing w:before="78"/>
        <w:ind w:left="497"/>
        <w:rPr>
          <w:sz w:val="17"/>
        </w:rPr>
      </w:pPr>
      <w:r>
        <w:rPr>
          <w:b/>
          <w:color w:val="232323"/>
          <w:sz w:val="17"/>
        </w:rPr>
        <w:lastRenderedPageBreak/>
        <w:t>Table</w:t>
      </w:r>
      <w:r>
        <w:rPr>
          <w:b/>
          <w:color w:val="232323"/>
          <w:spacing w:val="14"/>
          <w:sz w:val="17"/>
        </w:rPr>
        <w:t xml:space="preserve"> </w:t>
      </w:r>
      <w:r>
        <w:rPr>
          <w:b/>
          <w:color w:val="232323"/>
          <w:sz w:val="17"/>
        </w:rPr>
        <w:t>3</w:t>
      </w:r>
      <w:r>
        <w:rPr>
          <w:b/>
          <w:color w:val="232323"/>
          <w:spacing w:val="3"/>
          <w:sz w:val="17"/>
        </w:rPr>
        <w:t xml:space="preserve"> </w:t>
      </w:r>
      <w:r>
        <w:rPr>
          <w:color w:val="232323"/>
          <w:sz w:val="17"/>
        </w:rPr>
        <w:t>Key</w:t>
      </w:r>
      <w:r>
        <w:rPr>
          <w:color w:val="232323"/>
          <w:spacing w:val="4"/>
          <w:sz w:val="17"/>
        </w:rPr>
        <w:t xml:space="preserve"> </w:t>
      </w:r>
      <w:r>
        <w:rPr>
          <w:color w:val="232323"/>
          <w:sz w:val="17"/>
        </w:rPr>
        <w:t>to</w:t>
      </w:r>
      <w:r>
        <w:rPr>
          <w:color w:val="232323"/>
          <w:spacing w:val="6"/>
          <w:sz w:val="17"/>
        </w:rPr>
        <w:t xml:space="preserve"> </w:t>
      </w:r>
      <w:r>
        <w:rPr>
          <w:color w:val="232323"/>
          <w:spacing w:val="-2"/>
          <w:sz w:val="17"/>
        </w:rPr>
        <w:t>abbreviations</w:t>
      </w:r>
    </w:p>
    <w:p w:rsidR="008B1039" w:rsidRDefault="008B1039">
      <w:pPr>
        <w:pStyle w:val="BodyText"/>
      </w:pPr>
    </w:p>
    <w:p w:rsidR="008B1039" w:rsidRDefault="008B1039">
      <w:pPr>
        <w:pStyle w:val="BodyText"/>
        <w:spacing w:before="3"/>
        <w:rPr>
          <w:sz w:val="13"/>
        </w:rPr>
      </w:pPr>
    </w:p>
    <w:tbl>
      <w:tblPr>
        <w:tblW w:w="0" w:type="auto"/>
        <w:tblInd w:w="527" w:type="dxa"/>
        <w:tblLayout w:type="fixed"/>
        <w:tblCellMar>
          <w:left w:w="0" w:type="dxa"/>
          <w:right w:w="0" w:type="dxa"/>
        </w:tblCellMar>
        <w:tblLook w:val="01E0" w:firstRow="1" w:lastRow="1" w:firstColumn="1" w:lastColumn="1" w:noHBand="0" w:noVBand="0"/>
      </w:tblPr>
      <w:tblGrid>
        <w:gridCol w:w="1068"/>
        <w:gridCol w:w="4205"/>
      </w:tblGrid>
      <w:tr w:rsidR="008B1039">
        <w:trPr>
          <w:trHeight w:val="401"/>
        </w:trPr>
        <w:tc>
          <w:tcPr>
            <w:tcW w:w="1068" w:type="dxa"/>
          </w:tcPr>
          <w:p w:rsidR="008B1039" w:rsidRDefault="00AF0B68">
            <w:pPr>
              <w:pStyle w:val="TableParagraph"/>
              <w:spacing w:line="201" w:lineRule="exact"/>
              <w:ind w:left="68"/>
              <w:rPr>
                <w:b/>
                <w:sz w:val="18"/>
              </w:rPr>
            </w:pPr>
            <w:r>
              <w:rPr>
                <w:b/>
                <w:color w:val="232323"/>
                <w:spacing w:val="-5"/>
                <w:w w:val="110"/>
                <w:sz w:val="18"/>
              </w:rPr>
              <w:t>Key</w:t>
            </w:r>
          </w:p>
        </w:tc>
        <w:tc>
          <w:tcPr>
            <w:tcW w:w="4205" w:type="dxa"/>
          </w:tcPr>
          <w:p w:rsidR="008B1039" w:rsidRDefault="00AF0B68">
            <w:pPr>
              <w:pStyle w:val="TableParagraph"/>
              <w:spacing w:line="201" w:lineRule="exact"/>
              <w:ind w:left="322"/>
              <w:rPr>
                <w:b/>
                <w:sz w:val="18"/>
              </w:rPr>
            </w:pPr>
            <w:r>
              <w:rPr>
                <w:b/>
                <w:color w:val="232323"/>
                <w:w w:val="105"/>
                <w:sz w:val="18"/>
              </w:rPr>
              <w:t>Abbreviations</w:t>
            </w:r>
            <w:r>
              <w:rPr>
                <w:b/>
                <w:color w:val="232323"/>
                <w:spacing w:val="6"/>
                <w:w w:val="105"/>
                <w:sz w:val="18"/>
              </w:rPr>
              <w:t xml:space="preserve"> </w:t>
            </w:r>
            <w:r>
              <w:rPr>
                <w:b/>
                <w:color w:val="232323"/>
                <w:spacing w:val="-4"/>
                <w:w w:val="105"/>
                <w:sz w:val="18"/>
              </w:rPr>
              <w:t>name</w:t>
            </w:r>
          </w:p>
        </w:tc>
      </w:tr>
      <w:tr w:rsidR="008B1039">
        <w:trPr>
          <w:trHeight w:val="611"/>
        </w:trPr>
        <w:tc>
          <w:tcPr>
            <w:tcW w:w="1068" w:type="dxa"/>
          </w:tcPr>
          <w:p w:rsidR="008B1039" w:rsidRDefault="008B1039">
            <w:pPr>
              <w:pStyle w:val="TableParagraph"/>
              <w:spacing w:before="7"/>
              <w:rPr>
                <w:sz w:val="17"/>
              </w:rPr>
            </w:pPr>
          </w:p>
          <w:p w:rsidR="008B1039" w:rsidRDefault="00AF0B68">
            <w:pPr>
              <w:pStyle w:val="TableParagraph"/>
              <w:spacing w:before="1"/>
              <w:ind w:left="72"/>
              <w:rPr>
                <w:b/>
                <w:sz w:val="18"/>
              </w:rPr>
            </w:pPr>
            <w:r>
              <w:rPr>
                <w:b/>
                <w:color w:val="5D8395"/>
                <w:spacing w:val="-2"/>
                <w:w w:val="105"/>
                <w:sz w:val="18"/>
              </w:rPr>
              <w:t>AMBSC</w:t>
            </w:r>
          </w:p>
        </w:tc>
        <w:tc>
          <w:tcPr>
            <w:tcW w:w="4205" w:type="dxa"/>
          </w:tcPr>
          <w:p w:rsidR="008B1039" w:rsidRDefault="008B1039">
            <w:pPr>
              <w:pStyle w:val="TableParagraph"/>
              <w:spacing w:before="9"/>
              <w:rPr>
                <w:sz w:val="16"/>
              </w:rPr>
            </w:pPr>
          </w:p>
          <w:p w:rsidR="008B1039" w:rsidRDefault="00AF0B68">
            <w:pPr>
              <w:pStyle w:val="TableParagraph"/>
              <w:spacing w:before="1"/>
              <w:ind w:left="317"/>
              <w:rPr>
                <w:sz w:val="19"/>
              </w:rPr>
            </w:pPr>
            <w:r>
              <w:rPr>
                <w:color w:val="232323"/>
                <w:sz w:val="19"/>
              </w:rPr>
              <w:t>Australian</w:t>
            </w:r>
            <w:r>
              <w:rPr>
                <w:color w:val="232323"/>
                <w:spacing w:val="8"/>
                <w:sz w:val="19"/>
              </w:rPr>
              <w:t xml:space="preserve"> </w:t>
            </w:r>
            <w:r>
              <w:rPr>
                <w:color w:val="232323"/>
                <w:sz w:val="19"/>
              </w:rPr>
              <w:t>Miniature</w:t>
            </w:r>
            <w:r>
              <w:rPr>
                <w:color w:val="232323"/>
                <w:spacing w:val="4"/>
                <w:sz w:val="19"/>
              </w:rPr>
              <w:t xml:space="preserve"> </w:t>
            </w:r>
            <w:r>
              <w:rPr>
                <w:color w:val="232323"/>
                <w:sz w:val="19"/>
              </w:rPr>
              <w:t>Boiler</w:t>
            </w:r>
            <w:r>
              <w:rPr>
                <w:color w:val="232323"/>
                <w:spacing w:val="7"/>
                <w:sz w:val="19"/>
              </w:rPr>
              <w:t xml:space="preserve"> </w:t>
            </w:r>
            <w:r>
              <w:rPr>
                <w:color w:val="232323"/>
                <w:sz w:val="19"/>
              </w:rPr>
              <w:t>Safety</w:t>
            </w:r>
            <w:r>
              <w:rPr>
                <w:color w:val="232323"/>
                <w:spacing w:val="5"/>
                <w:sz w:val="19"/>
              </w:rPr>
              <w:t xml:space="preserve"> </w:t>
            </w:r>
            <w:r>
              <w:rPr>
                <w:color w:val="232323"/>
                <w:spacing w:val="-2"/>
                <w:sz w:val="19"/>
              </w:rPr>
              <w:t>Committee</w:t>
            </w:r>
          </w:p>
        </w:tc>
      </w:tr>
      <w:tr w:rsidR="008B1039">
        <w:trPr>
          <w:trHeight w:val="607"/>
        </w:trPr>
        <w:tc>
          <w:tcPr>
            <w:tcW w:w="1068" w:type="dxa"/>
          </w:tcPr>
          <w:p w:rsidR="008B1039" w:rsidRDefault="008B1039">
            <w:pPr>
              <w:pStyle w:val="TableParagraph"/>
              <w:spacing w:before="6"/>
              <w:rPr>
                <w:sz w:val="17"/>
              </w:rPr>
            </w:pPr>
          </w:p>
          <w:p w:rsidR="008B1039" w:rsidRDefault="00AF0B68">
            <w:pPr>
              <w:pStyle w:val="TableParagraph"/>
              <w:ind w:left="77"/>
              <w:rPr>
                <w:b/>
                <w:sz w:val="18"/>
              </w:rPr>
            </w:pPr>
            <w:r>
              <w:rPr>
                <w:b/>
                <w:color w:val="5D8395"/>
                <w:spacing w:val="-4"/>
                <w:w w:val="105"/>
                <w:sz w:val="18"/>
              </w:rPr>
              <w:t>ANSI</w:t>
            </w:r>
          </w:p>
        </w:tc>
        <w:tc>
          <w:tcPr>
            <w:tcW w:w="4205" w:type="dxa"/>
          </w:tcPr>
          <w:p w:rsidR="008B1039" w:rsidRDefault="008B1039">
            <w:pPr>
              <w:pStyle w:val="TableParagraph"/>
              <w:spacing w:before="8"/>
              <w:rPr>
                <w:sz w:val="16"/>
              </w:rPr>
            </w:pPr>
          </w:p>
          <w:p w:rsidR="008B1039" w:rsidRDefault="00AF0B68">
            <w:pPr>
              <w:pStyle w:val="TableParagraph"/>
              <w:spacing w:before="1"/>
              <w:ind w:left="312"/>
              <w:rPr>
                <w:sz w:val="19"/>
              </w:rPr>
            </w:pPr>
            <w:r>
              <w:rPr>
                <w:color w:val="232323"/>
                <w:sz w:val="19"/>
              </w:rPr>
              <w:t>American</w:t>
            </w:r>
            <w:r>
              <w:rPr>
                <w:color w:val="232323"/>
                <w:spacing w:val="-4"/>
                <w:sz w:val="19"/>
              </w:rPr>
              <w:t xml:space="preserve"> </w:t>
            </w:r>
            <w:r>
              <w:rPr>
                <w:color w:val="232323"/>
                <w:sz w:val="19"/>
              </w:rPr>
              <w:t>National</w:t>
            </w:r>
            <w:r>
              <w:rPr>
                <w:color w:val="232323"/>
                <w:spacing w:val="5"/>
                <w:sz w:val="19"/>
              </w:rPr>
              <w:t xml:space="preserve"> </w:t>
            </w:r>
            <w:r>
              <w:rPr>
                <w:color w:val="232323"/>
                <w:sz w:val="19"/>
              </w:rPr>
              <w:t>Standards</w:t>
            </w:r>
            <w:r>
              <w:rPr>
                <w:color w:val="232323"/>
                <w:spacing w:val="7"/>
                <w:sz w:val="19"/>
              </w:rPr>
              <w:t xml:space="preserve"> </w:t>
            </w:r>
            <w:r>
              <w:rPr>
                <w:color w:val="232323"/>
                <w:spacing w:val="-2"/>
                <w:sz w:val="19"/>
              </w:rPr>
              <w:t>Institute</w:t>
            </w:r>
          </w:p>
        </w:tc>
      </w:tr>
      <w:tr w:rsidR="008B1039">
        <w:trPr>
          <w:trHeight w:val="611"/>
        </w:trPr>
        <w:tc>
          <w:tcPr>
            <w:tcW w:w="1068" w:type="dxa"/>
          </w:tcPr>
          <w:p w:rsidR="008B1039" w:rsidRDefault="008B1039">
            <w:pPr>
              <w:pStyle w:val="TableParagraph"/>
              <w:spacing w:before="9"/>
              <w:rPr>
                <w:sz w:val="17"/>
              </w:rPr>
            </w:pPr>
          </w:p>
          <w:p w:rsidR="008B1039" w:rsidRDefault="00AF0B68">
            <w:pPr>
              <w:pStyle w:val="TableParagraph"/>
              <w:ind w:left="67"/>
              <w:rPr>
                <w:b/>
                <w:sz w:val="18"/>
              </w:rPr>
            </w:pPr>
            <w:r>
              <w:rPr>
                <w:b/>
                <w:color w:val="5D8395"/>
                <w:spacing w:val="-5"/>
                <w:w w:val="110"/>
                <w:sz w:val="18"/>
              </w:rPr>
              <w:t>API</w:t>
            </w:r>
          </w:p>
        </w:tc>
        <w:tc>
          <w:tcPr>
            <w:tcW w:w="4205" w:type="dxa"/>
          </w:tcPr>
          <w:p w:rsidR="008B1039" w:rsidRDefault="008B1039">
            <w:pPr>
              <w:pStyle w:val="TableParagraph"/>
              <w:spacing w:before="6"/>
              <w:rPr>
                <w:sz w:val="16"/>
              </w:rPr>
            </w:pPr>
          </w:p>
          <w:p w:rsidR="008B1039" w:rsidRDefault="00AF0B68">
            <w:pPr>
              <w:pStyle w:val="TableParagraph"/>
              <w:ind w:left="312"/>
              <w:rPr>
                <w:sz w:val="19"/>
              </w:rPr>
            </w:pPr>
            <w:r>
              <w:rPr>
                <w:color w:val="232323"/>
                <w:sz w:val="19"/>
              </w:rPr>
              <w:t>American</w:t>
            </w:r>
            <w:r>
              <w:rPr>
                <w:color w:val="232323"/>
                <w:spacing w:val="2"/>
                <w:sz w:val="19"/>
              </w:rPr>
              <w:t xml:space="preserve"> </w:t>
            </w:r>
            <w:r>
              <w:rPr>
                <w:color w:val="232323"/>
                <w:sz w:val="19"/>
              </w:rPr>
              <w:t>Petroleum</w:t>
            </w:r>
            <w:r>
              <w:rPr>
                <w:color w:val="232323"/>
                <w:spacing w:val="3"/>
                <w:sz w:val="19"/>
              </w:rPr>
              <w:t xml:space="preserve"> </w:t>
            </w:r>
            <w:r>
              <w:rPr>
                <w:color w:val="232323"/>
                <w:spacing w:val="-2"/>
                <w:sz w:val="19"/>
              </w:rPr>
              <w:t>Institute</w:t>
            </w:r>
          </w:p>
        </w:tc>
      </w:tr>
      <w:tr w:rsidR="008B1039">
        <w:trPr>
          <w:trHeight w:val="608"/>
        </w:trPr>
        <w:tc>
          <w:tcPr>
            <w:tcW w:w="1068" w:type="dxa"/>
          </w:tcPr>
          <w:p w:rsidR="008B1039" w:rsidRDefault="008B1039">
            <w:pPr>
              <w:pStyle w:val="TableParagraph"/>
              <w:spacing w:before="3"/>
              <w:rPr>
                <w:sz w:val="17"/>
              </w:rPr>
            </w:pPr>
          </w:p>
          <w:p w:rsidR="008B1039" w:rsidRDefault="00AF0B68">
            <w:pPr>
              <w:pStyle w:val="TableParagraph"/>
              <w:ind w:left="67"/>
              <w:rPr>
                <w:b/>
                <w:sz w:val="18"/>
              </w:rPr>
            </w:pPr>
            <w:r>
              <w:rPr>
                <w:b/>
                <w:color w:val="5D8395"/>
                <w:spacing w:val="-5"/>
                <w:w w:val="105"/>
                <w:sz w:val="18"/>
              </w:rPr>
              <w:t>AS</w:t>
            </w:r>
          </w:p>
        </w:tc>
        <w:tc>
          <w:tcPr>
            <w:tcW w:w="4205" w:type="dxa"/>
          </w:tcPr>
          <w:p w:rsidR="008B1039" w:rsidRDefault="008B1039">
            <w:pPr>
              <w:pStyle w:val="TableParagraph"/>
              <w:spacing w:before="9"/>
              <w:rPr>
                <w:sz w:val="16"/>
              </w:rPr>
            </w:pPr>
          </w:p>
          <w:p w:rsidR="008B1039" w:rsidRDefault="00AF0B68">
            <w:pPr>
              <w:pStyle w:val="TableParagraph"/>
              <w:spacing w:before="1"/>
              <w:ind w:left="312"/>
              <w:rPr>
                <w:sz w:val="19"/>
              </w:rPr>
            </w:pPr>
            <w:r>
              <w:rPr>
                <w:color w:val="232323"/>
                <w:sz w:val="19"/>
              </w:rPr>
              <w:t xml:space="preserve">Australian </w:t>
            </w:r>
            <w:r>
              <w:rPr>
                <w:color w:val="232323"/>
                <w:spacing w:val="-2"/>
                <w:sz w:val="19"/>
              </w:rPr>
              <w:t>Standard</w:t>
            </w:r>
          </w:p>
        </w:tc>
      </w:tr>
      <w:tr w:rsidR="008B1039">
        <w:trPr>
          <w:trHeight w:val="607"/>
        </w:trPr>
        <w:tc>
          <w:tcPr>
            <w:tcW w:w="1068" w:type="dxa"/>
          </w:tcPr>
          <w:p w:rsidR="008B1039" w:rsidRDefault="008B1039">
            <w:pPr>
              <w:pStyle w:val="TableParagraph"/>
              <w:spacing w:before="4"/>
              <w:rPr>
                <w:sz w:val="17"/>
              </w:rPr>
            </w:pPr>
          </w:p>
          <w:p w:rsidR="008B1039" w:rsidRDefault="00AF0B68">
            <w:pPr>
              <w:pStyle w:val="TableParagraph"/>
              <w:ind w:left="67"/>
              <w:rPr>
                <w:b/>
                <w:sz w:val="18"/>
              </w:rPr>
            </w:pPr>
            <w:r>
              <w:rPr>
                <w:b/>
                <w:color w:val="5D8395"/>
                <w:spacing w:val="-4"/>
                <w:w w:val="105"/>
                <w:sz w:val="18"/>
              </w:rPr>
              <w:t>ASME</w:t>
            </w:r>
          </w:p>
        </w:tc>
        <w:tc>
          <w:tcPr>
            <w:tcW w:w="4205" w:type="dxa"/>
          </w:tcPr>
          <w:p w:rsidR="008B1039" w:rsidRDefault="008B1039">
            <w:pPr>
              <w:pStyle w:val="TableParagraph"/>
              <w:spacing w:before="6"/>
              <w:rPr>
                <w:sz w:val="16"/>
              </w:rPr>
            </w:pPr>
          </w:p>
          <w:p w:rsidR="008B1039" w:rsidRDefault="00AF0B68">
            <w:pPr>
              <w:pStyle w:val="TableParagraph"/>
              <w:ind w:left="312"/>
              <w:rPr>
                <w:sz w:val="19"/>
              </w:rPr>
            </w:pPr>
            <w:r>
              <w:rPr>
                <w:color w:val="232323"/>
                <w:sz w:val="19"/>
              </w:rPr>
              <w:t>American</w:t>
            </w:r>
            <w:r>
              <w:rPr>
                <w:color w:val="232323"/>
                <w:spacing w:val="8"/>
                <w:sz w:val="19"/>
              </w:rPr>
              <w:t xml:space="preserve"> </w:t>
            </w:r>
            <w:r>
              <w:rPr>
                <w:color w:val="232323"/>
                <w:sz w:val="19"/>
              </w:rPr>
              <w:t>Society</w:t>
            </w:r>
            <w:r>
              <w:rPr>
                <w:color w:val="232323"/>
                <w:spacing w:val="10"/>
                <w:sz w:val="19"/>
              </w:rPr>
              <w:t xml:space="preserve"> </w:t>
            </w:r>
            <w:r>
              <w:rPr>
                <w:color w:val="232323"/>
                <w:sz w:val="19"/>
              </w:rPr>
              <w:t>of</w:t>
            </w:r>
            <w:r>
              <w:rPr>
                <w:color w:val="232323"/>
                <w:spacing w:val="-5"/>
                <w:sz w:val="19"/>
              </w:rPr>
              <w:t xml:space="preserve"> </w:t>
            </w:r>
            <w:r>
              <w:rPr>
                <w:color w:val="232323"/>
                <w:sz w:val="19"/>
              </w:rPr>
              <w:t>Mechanical</w:t>
            </w:r>
            <w:r>
              <w:rPr>
                <w:color w:val="232323"/>
                <w:spacing w:val="6"/>
                <w:sz w:val="19"/>
              </w:rPr>
              <w:t xml:space="preserve"> </w:t>
            </w:r>
            <w:r>
              <w:rPr>
                <w:color w:val="232323"/>
                <w:spacing w:val="-2"/>
                <w:sz w:val="19"/>
              </w:rPr>
              <w:t>Engineers</w:t>
            </w:r>
          </w:p>
        </w:tc>
      </w:tr>
      <w:tr w:rsidR="008B1039">
        <w:trPr>
          <w:trHeight w:val="611"/>
        </w:trPr>
        <w:tc>
          <w:tcPr>
            <w:tcW w:w="1068" w:type="dxa"/>
          </w:tcPr>
          <w:p w:rsidR="008B1039" w:rsidRDefault="008B1039">
            <w:pPr>
              <w:pStyle w:val="TableParagraph"/>
              <w:rPr>
                <w:sz w:val="18"/>
              </w:rPr>
            </w:pPr>
          </w:p>
          <w:p w:rsidR="008B1039" w:rsidRDefault="00AF0B68">
            <w:pPr>
              <w:pStyle w:val="TableParagraph"/>
              <w:ind w:left="63"/>
              <w:rPr>
                <w:b/>
                <w:sz w:val="18"/>
              </w:rPr>
            </w:pPr>
            <w:r>
              <w:rPr>
                <w:b/>
                <w:color w:val="5D8395"/>
                <w:spacing w:val="-2"/>
                <w:w w:val="105"/>
                <w:sz w:val="18"/>
              </w:rPr>
              <w:t>AS/NZS</w:t>
            </w:r>
          </w:p>
        </w:tc>
        <w:tc>
          <w:tcPr>
            <w:tcW w:w="4205" w:type="dxa"/>
          </w:tcPr>
          <w:p w:rsidR="008B1039" w:rsidRDefault="008B1039">
            <w:pPr>
              <w:pStyle w:val="TableParagraph"/>
              <w:spacing w:before="8"/>
              <w:rPr>
                <w:sz w:val="16"/>
              </w:rPr>
            </w:pPr>
          </w:p>
          <w:p w:rsidR="008B1039" w:rsidRDefault="00AF0B68">
            <w:pPr>
              <w:pStyle w:val="TableParagraph"/>
              <w:spacing w:before="1"/>
              <w:ind w:left="307"/>
              <w:rPr>
                <w:sz w:val="19"/>
              </w:rPr>
            </w:pPr>
            <w:r>
              <w:rPr>
                <w:color w:val="232323"/>
                <w:sz w:val="19"/>
              </w:rPr>
              <w:t>Australian</w:t>
            </w:r>
            <w:r>
              <w:rPr>
                <w:color w:val="232323"/>
                <w:spacing w:val="5"/>
                <w:sz w:val="19"/>
              </w:rPr>
              <w:t xml:space="preserve"> </w:t>
            </w:r>
            <w:r>
              <w:rPr>
                <w:color w:val="232323"/>
                <w:sz w:val="19"/>
              </w:rPr>
              <w:t>Standard</w:t>
            </w:r>
            <w:r>
              <w:rPr>
                <w:color w:val="232323"/>
                <w:spacing w:val="6"/>
                <w:sz w:val="19"/>
              </w:rPr>
              <w:t xml:space="preserve"> </w:t>
            </w:r>
            <w:r>
              <w:rPr>
                <w:color w:val="232323"/>
                <w:sz w:val="19"/>
              </w:rPr>
              <w:t>/</w:t>
            </w:r>
            <w:r>
              <w:rPr>
                <w:color w:val="232323"/>
                <w:spacing w:val="-3"/>
                <w:sz w:val="19"/>
              </w:rPr>
              <w:t xml:space="preserve"> </w:t>
            </w:r>
            <w:r>
              <w:rPr>
                <w:color w:val="232323"/>
                <w:sz w:val="19"/>
              </w:rPr>
              <w:t>New</w:t>
            </w:r>
            <w:r>
              <w:rPr>
                <w:color w:val="232323"/>
                <w:spacing w:val="4"/>
                <w:sz w:val="19"/>
              </w:rPr>
              <w:t xml:space="preserve"> </w:t>
            </w:r>
            <w:r>
              <w:rPr>
                <w:color w:val="232323"/>
                <w:sz w:val="19"/>
              </w:rPr>
              <w:t>Zealand</w:t>
            </w:r>
            <w:r>
              <w:rPr>
                <w:color w:val="232323"/>
                <w:spacing w:val="16"/>
                <w:sz w:val="19"/>
              </w:rPr>
              <w:t xml:space="preserve"> </w:t>
            </w:r>
            <w:r>
              <w:rPr>
                <w:color w:val="232323"/>
                <w:spacing w:val="-2"/>
                <w:sz w:val="19"/>
              </w:rPr>
              <w:t>Standard</w:t>
            </w:r>
          </w:p>
        </w:tc>
      </w:tr>
      <w:tr w:rsidR="008B1039">
        <w:trPr>
          <w:trHeight w:val="608"/>
        </w:trPr>
        <w:tc>
          <w:tcPr>
            <w:tcW w:w="1068" w:type="dxa"/>
          </w:tcPr>
          <w:p w:rsidR="008B1039" w:rsidRDefault="008B1039">
            <w:pPr>
              <w:pStyle w:val="TableParagraph"/>
              <w:spacing w:before="5"/>
              <w:rPr>
                <w:sz w:val="17"/>
              </w:rPr>
            </w:pPr>
          </w:p>
          <w:p w:rsidR="008B1039" w:rsidRDefault="00AF0B68">
            <w:pPr>
              <w:pStyle w:val="TableParagraph"/>
              <w:ind w:left="59"/>
              <w:rPr>
                <w:b/>
                <w:sz w:val="18"/>
              </w:rPr>
            </w:pPr>
            <w:r>
              <w:rPr>
                <w:b/>
                <w:color w:val="5D8395"/>
                <w:spacing w:val="-5"/>
                <w:w w:val="110"/>
                <w:sz w:val="18"/>
              </w:rPr>
              <w:t>BS</w:t>
            </w:r>
          </w:p>
        </w:tc>
        <w:tc>
          <w:tcPr>
            <w:tcW w:w="4205" w:type="dxa"/>
          </w:tcPr>
          <w:p w:rsidR="008B1039" w:rsidRDefault="008B1039">
            <w:pPr>
              <w:pStyle w:val="TableParagraph"/>
              <w:spacing w:before="7"/>
              <w:rPr>
                <w:sz w:val="16"/>
              </w:rPr>
            </w:pPr>
          </w:p>
          <w:p w:rsidR="008B1039" w:rsidRDefault="00AF0B68">
            <w:pPr>
              <w:pStyle w:val="TableParagraph"/>
              <w:ind w:left="308"/>
              <w:rPr>
                <w:sz w:val="19"/>
              </w:rPr>
            </w:pPr>
            <w:r>
              <w:rPr>
                <w:color w:val="232323"/>
                <w:sz w:val="19"/>
              </w:rPr>
              <w:t>British</w:t>
            </w:r>
            <w:r>
              <w:rPr>
                <w:color w:val="232323"/>
                <w:spacing w:val="4"/>
                <w:sz w:val="19"/>
              </w:rPr>
              <w:t xml:space="preserve"> </w:t>
            </w:r>
            <w:r>
              <w:rPr>
                <w:color w:val="232323"/>
                <w:spacing w:val="-2"/>
                <w:sz w:val="19"/>
              </w:rPr>
              <w:t>Standard</w:t>
            </w:r>
          </w:p>
        </w:tc>
      </w:tr>
      <w:tr w:rsidR="008B1039">
        <w:trPr>
          <w:trHeight w:val="607"/>
        </w:trPr>
        <w:tc>
          <w:tcPr>
            <w:tcW w:w="1068" w:type="dxa"/>
          </w:tcPr>
          <w:p w:rsidR="008B1039" w:rsidRDefault="008B1039">
            <w:pPr>
              <w:pStyle w:val="TableParagraph"/>
              <w:spacing w:before="1"/>
              <w:rPr>
                <w:sz w:val="17"/>
              </w:rPr>
            </w:pPr>
          </w:p>
          <w:p w:rsidR="008B1039" w:rsidRDefault="00AF0B68">
            <w:pPr>
              <w:pStyle w:val="TableParagraph"/>
              <w:spacing w:before="1"/>
              <w:ind w:left="54"/>
              <w:rPr>
                <w:b/>
                <w:sz w:val="18"/>
              </w:rPr>
            </w:pPr>
            <w:r>
              <w:rPr>
                <w:b/>
                <w:color w:val="5D8395"/>
                <w:spacing w:val="-5"/>
                <w:w w:val="105"/>
                <w:sz w:val="18"/>
              </w:rPr>
              <w:t>CSA</w:t>
            </w:r>
          </w:p>
        </w:tc>
        <w:tc>
          <w:tcPr>
            <w:tcW w:w="4205" w:type="dxa"/>
          </w:tcPr>
          <w:p w:rsidR="008B1039" w:rsidRDefault="008B1039">
            <w:pPr>
              <w:pStyle w:val="TableParagraph"/>
              <w:spacing w:before="8"/>
              <w:rPr>
                <w:sz w:val="16"/>
              </w:rPr>
            </w:pPr>
          </w:p>
          <w:p w:rsidR="008B1039" w:rsidRDefault="00AF0B68">
            <w:pPr>
              <w:pStyle w:val="TableParagraph"/>
              <w:spacing w:before="1"/>
              <w:ind w:left="302"/>
              <w:rPr>
                <w:sz w:val="19"/>
              </w:rPr>
            </w:pPr>
            <w:r>
              <w:rPr>
                <w:color w:val="232323"/>
                <w:sz w:val="19"/>
              </w:rPr>
              <w:t>Canadian</w:t>
            </w:r>
            <w:r>
              <w:rPr>
                <w:color w:val="232323"/>
                <w:spacing w:val="1"/>
                <w:sz w:val="19"/>
              </w:rPr>
              <w:t xml:space="preserve"> </w:t>
            </w:r>
            <w:r>
              <w:rPr>
                <w:color w:val="232323"/>
                <w:sz w:val="19"/>
              </w:rPr>
              <w:t>Standards</w:t>
            </w:r>
            <w:r>
              <w:rPr>
                <w:color w:val="232323"/>
                <w:spacing w:val="4"/>
                <w:sz w:val="19"/>
              </w:rPr>
              <w:t xml:space="preserve"> </w:t>
            </w:r>
            <w:r>
              <w:rPr>
                <w:color w:val="232323"/>
                <w:spacing w:val="-2"/>
                <w:sz w:val="19"/>
              </w:rPr>
              <w:t>Association</w:t>
            </w:r>
          </w:p>
        </w:tc>
      </w:tr>
      <w:tr w:rsidR="008B1039">
        <w:trPr>
          <w:trHeight w:val="607"/>
        </w:trPr>
        <w:tc>
          <w:tcPr>
            <w:tcW w:w="1068" w:type="dxa"/>
          </w:tcPr>
          <w:p w:rsidR="008B1039" w:rsidRDefault="008B1039">
            <w:pPr>
              <w:pStyle w:val="TableParagraph"/>
              <w:spacing w:before="4"/>
              <w:rPr>
                <w:sz w:val="17"/>
              </w:rPr>
            </w:pPr>
          </w:p>
          <w:p w:rsidR="008B1039" w:rsidRDefault="00AF0B68">
            <w:pPr>
              <w:pStyle w:val="TableParagraph"/>
              <w:ind w:left="59"/>
              <w:rPr>
                <w:b/>
                <w:sz w:val="18"/>
              </w:rPr>
            </w:pPr>
            <w:r>
              <w:rPr>
                <w:b/>
                <w:color w:val="5D8395"/>
                <w:spacing w:val="-5"/>
                <w:w w:val="110"/>
                <w:sz w:val="18"/>
              </w:rPr>
              <w:t>EN</w:t>
            </w:r>
          </w:p>
        </w:tc>
        <w:tc>
          <w:tcPr>
            <w:tcW w:w="4205" w:type="dxa"/>
          </w:tcPr>
          <w:p w:rsidR="008B1039" w:rsidRDefault="008B1039">
            <w:pPr>
              <w:pStyle w:val="TableParagraph"/>
              <w:spacing w:before="6"/>
              <w:rPr>
                <w:sz w:val="16"/>
              </w:rPr>
            </w:pPr>
          </w:p>
          <w:p w:rsidR="008B1039" w:rsidRDefault="00AF0B68">
            <w:pPr>
              <w:pStyle w:val="TableParagraph"/>
              <w:ind w:left="307"/>
              <w:rPr>
                <w:sz w:val="19"/>
              </w:rPr>
            </w:pPr>
            <w:r>
              <w:rPr>
                <w:color w:val="232323"/>
                <w:sz w:val="19"/>
              </w:rPr>
              <w:t>Europaische</w:t>
            </w:r>
            <w:r>
              <w:rPr>
                <w:color w:val="232323"/>
                <w:spacing w:val="11"/>
                <w:sz w:val="19"/>
              </w:rPr>
              <w:t xml:space="preserve"> </w:t>
            </w:r>
            <w:r>
              <w:rPr>
                <w:color w:val="232323"/>
                <w:sz w:val="19"/>
              </w:rPr>
              <w:t>Norm</w:t>
            </w:r>
            <w:r>
              <w:rPr>
                <w:color w:val="232323"/>
                <w:spacing w:val="-4"/>
                <w:sz w:val="19"/>
              </w:rPr>
              <w:t xml:space="preserve"> </w:t>
            </w:r>
            <w:r>
              <w:rPr>
                <w:color w:val="232323"/>
                <w:sz w:val="19"/>
              </w:rPr>
              <w:t>(European</w:t>
            </w:r>
            <w:r>
              <w:rPr>
                <w:color w:val="232323"/>
                <w:spacing w:val="6"/>
                <w:sz w:val="19"/>
              </w:rPr>
              <w:t xml:space="preserve"> </w:t>
            </w:r>
            <w:r>
              <w:rPr>
                <w:color w:val="232323"/>
                <w:spacing w:val="-2"/>
                <w:sz w:val="19"/>
              </w:rPr>
              <w:t>Standard)</w:t>
            </w:r>
          </w:p>
        </w:tc>
      </w:tr>
      <w:tr w:rsidR="008B1039">
        <w:trPr>
          <w:trHeight w:val="610"/>
        </w:trPr>
        <w:tc>
          <w:tcPr>
            <w:tcW w:w="1068" w:type="dxa"/>
          </w:tcPr>
          <w:p w:rsidR="008B1039" w:rsidRDefault="008B1039">
            <w:pPr>
              <w:pStyle w:val="TableParagraph"/>
              <w:spacing w:before="6"/>
              <w:rPr>
                <w:sz w:val="17"/>
              </w:rPr>
            </w:pPr>
          </w:p>
          <w:p w:rsidR="008B1039" w:rsidRDefault="00AF0B68">
            <w:pPr>
              <w:pStyle w:val="TableParagraph"/>
              <w:ind w:left="50"/>
              <w:rPr>
                <w:b/>
                <w:sz w:val="18"/>
              </w:rPr>
            </w:pPr>
            <w:r>
              <w:rPr>
                <w:b/>
                <w:color w:val="5D8395"/>
                <w:spacing w:val="-5"/>
                <w:w w:val="110"/>
                <w:sz w:val="18"/>
              </w:rPr>
              <w:t>IEC</w:t>
            </w:r>
          </w:p>
        </w:tc>
        <w:tc>
          <w:tcPr>
            <w:tcW w:w="4205" w:type="dxa"/>
          </w:tcPr>
          <w:p w:rsidR="008B1039" w:rsidRDefault="008B1039">
            <w:pPr>
              <w:pStyle w:val="TableParagraph"/>
              <w:spacing w:before="8"/>
              <w:rPr>
                <w:sz w:val="16"/>
              </w:rPr>
            </w:pPr>
          </w:p>
          <w:p w:rsidR="008B1039" w:rsidRDefault="00AF0B68">
            <w:pPr>
              <w:pStyle w:val="TableParagraph"/>
              <w:spacing w:before="1"/>
              <w:ind w:left="299"/>
              <w:rPr>
                <w:sz w:val="19"/>
              </w:rPr>
            </w:pPr>
            <w:r>
              <w:rPr>
                <w:color w:val="232323"/>
                <w:sz w:val="19"/>
              </w:rPr>
              <w:t>International</w:t>
            </w:r>
            <w:r>
              <w:rPr>
                <w:color w:val="232323"/>
                <w:spacing w:val="9"/>
                <w:sz w:val="19"/>
              </w:rPr>
              <w:t xml:space="preserve"> </w:t>
            </w:r>
            <w:r>
              <w:rPr>
                <w:color w:val="232323"/>
                <w:sz w:val="19"/>
              </w:rPr>
              <w:t>Electrochemical</w:t>
            </w:r>
            <w:r>
              <w:rPr>
                <w:color w:val="232323"/>
                <w:spacing w:val="4"/>
                <w:sz w:val="19"/>
              </w:rPr>
              <w:t xml:space="preserve"> </w:t>
            </w:r>
            <w:r>
              <w:rPr>
                <w:color w:val="232323"/>
                <w:spacing w:val="-2"/>
                <w:sz w:val="19"/>
              </w:rPr>
              <w:t>Commission</w:t>
            </w:r>
          </w:p>
        </w:tc>
      </w:tr>
      <w:tr w:rsidR="008B1039">
        <w:trPr>
          <w:trHeight w:val="607"/>
        </w:trPr>
        <w:tc>
          <w:tcPr>
            <w:tcW w:w="1068" w:type="dxa"/>
          </w:tcPr>
          <w:p w:rsidR="008B1039" w:rsidRDefault="008B1039">
            <w:pPr>
              <w:pStyle w:val="TableParagraph"/>
              <w:spacing w:before="6"/>
              <w:rPr>
                <w:sz w:val="17"/>
              </w:rPr>
            </w:pPr>
          </w:p>
          <w:p w:rsidR="008B1039" w:rsidRDefault="00AF0B68">
            <w:pPr>
              <w:pStyle w:val="TableParagraph"/>
              <w:ind w:left="50"/>
              <w:rPr>
                <w:b/>
                <w:sz w:val="18"/>
              </w:rPr>
            </w:pPr>
            <w:r>
              <w:rPr>
                <w:b/>
                <w:color w:val="5D8395"/>
                <w:spacing w:val="-5"/>
                <w:w w:val="110"/>
                <w:sz w:val="18"/>
              </w:rPr>
              <w:t>ISO</w:t>
            </w:r>
          </w:p>
        </w:tc>
        <w:tc>
          <w:tcPr>
            <w:tcW w:w="4205" w:type="dxa"/>
          </w:tcPr>
          <w:p w:rsidR="008B1039" w:rsidRDefault="008B1039">
            <w:pPr>
              <w:pStyle w:val="TableParagraph"/>
              <w:spacing w:before="8"/>
              <w:rPr>
                <w:sz w:val="16"/>
              </w:rPr>
            </w:pPr>
          </w:p>
          <w:p w:rsidR="008B1039" w:rsidRDefault="00AF0B68">
            <w:pPr>
              <w:pStyle w:val="TableParagraph"/>
              <w:spacing w:before="1"/>
              <w:ind w:left="294"/>
              <w:rPr>
                <w:sz w:val="19"/>
              </w:rPr>
            </w:pPr>
            <w:r>
              <w:rPr>
                <w:color w:val="232323"/>
                <w:sz w:val="19"/>
              </w:rPr>
              <w:t>International</w:t>
            </w:r>
            <w:r>
              <w:rPr>
                <w:color w:val="232323"/>
                <w:spacing w:val="9"/>
                <w:sz w:val="19"/>
              </w:rPr>
              <w:t xml:space="preserve"> </w:t>
            </w:r>
            <w:r>
              <w:rPr>
                <w:color w:val="232323"/>
                <w:sz w:val="19"/>
              </w:rPr>
              <w:t>Standards</w:t>
            </w:r>
            <w:r>
              <w:rPr>
                <w:color w:val="232323"/>
                <w:spacing w:val="4"/>
                <w:sz w:val="19"/>
              </w:rPr>
              <w:t xml:space="preserve"> </w:t>
            </w:r>
            <w:r>
              <w:rPr>
                <w:color w:val="232323"/>
                <w:spacing w:val="-2"/>
                <w:sz w:val="19"/>
              </w:rPr>
              <w:t>Organisation</w:t>
            </w:r>
          </w:p>
        </w:tc>
      </w:tr>
      <w:tr w:rsidR="008B1039">
        <w:trPr>
          <w:trHeight w:val="605"/>
        </w:trPr>
        <w:tc>
          <w:tcPr>
            <w:tcW w:w="1068" w:type="dxa"/>
          </w:tcPr>
          <w:p w:rsidR="008B1039" w:rsidRDefault="008B1039">
            <w:pPr>
              <w:pStyle w:val="TableParagraph"/>
              <w:spacing w:before="4"/>
              <w:rPr>
                <w:sz w:val="17"/>
              </w:rPr>
            </w:pPr>
          </w:p>
          <w:p w:rsidR="008B1039" w:rsidRDefault="00AF0B68">
            <w:pPr>
              <w:pStyle w:val="TableParagraph"/>
              <w:ind w:left="50"/>
              <w:rPr>
                <w:b/>
                <w:sz w:val="18"/>
              </w:rPr>
            </w:pPr>
            <w:r>
              <w:rPr>
                <w:b/>
                <w:color w:val="5D8395"/>
                <w:spacing w:val="-5"/>
                <w:w w:val="105"/>
                <w:sz w:val="18"/>
              </w:rPr>
              <w:t>NZS</w:t>
            </w:r>
          </w:p>
        </w:tc>
        <w:tc>
          <w:tcPr>
            <w:tcW w:w="4205" w:type="dxa"/>
          </w:tcPr>
          <w:p w:rsidR="008B1039" w:rsidRDefault="008B1039">
            <w:pPr>
              <w:pStyle w:val="TableParagraph"/>
              <w:spacing w:before="6"/>
              <w:rPr>
                <w:sz w:val="16"/>
              </w:rPr>
            </w:pPr>
          </w:p>
          <w:p w:rsidR="008B1039" w:rsidRDefault="00AF0B68">
            <w:pPr>
              <w:pStyle w:val="TableParagraph"/>
              <w:ind w:left="298"/>
              <w:rPr>
                <w:sz w:val="19"/>
              </w:rPr>
            </w:pPr>
            <w:r>
              <w:rPr>
                <w:color w:val="232323"/>
                <w:sz w:val="19"/>
              </w:rPr>
              <w:t>New</w:t>
            </w:r>
            <w:r>
              <w:rPr>
                <w:color w:val="232323"/>
                <w:spacing w:val="1"/>
                <w:sz w:val="19"/>
              </w:rPr>
              <w:t xml:space="preserve"> </w:t>
            </w:r>
            <w:r>
              <w:rPr>
                <w:color w:val="232323"/>
                <w:sz w:val="19"/>
              </w:rPr>
              <w:t>Zealand</w:t>
            </w:r>
            <w:r>
              <w:rPr>
                <w:color w:val="232323"/>
                <w:spacing w:val="10"/>
                <w:sz w:val="19"/>
              </w:rPr>
              <w:t xml:space="preserve"> </w:t>
            </w:r>
            <w:r>
              <w:rPr>
                <w:color w:val="232323"/>
                <w:spacing w:val="-2"/>
                <w:sz w:val="19"/>
              </w:rPr>
              <w:t>Standards</w:t>
            </w:r>
          </w:p>
        </w:tc>
      </w:tr>
      <w:tr w:rsidR="008B1039">
        <w:trPr>
          <w:trHeight w:val="408"/>
        </w:trPr>
        <w:tc>
          <w:tcPr>
            <w:tcW w:w="1068" w:type="dxa"/>
          </w:tcPr>
          <w:p w:rsidR="008B1039" w:rsidRDefault="008B1039">
            <w:pPr>
              <w:pStyle w:val="TableParagraph"/>
              <w:spacing w:before="4"/>
              <w:rPr>
                <w:sz w:val="17"/>
              </w:rPr>
            </w:pPr>
          </w:p>
          <w:p w:rsidR="008B1039" w:rsidRDefault="00AF0B68">
            <w:pPr>
              <w:pStyle w:val="TableParagraph"/>
              <w:spacing w:line="189" w:lineRule="exact"/>
              <w:ind w:left="52"/>
              <w:rPr>
                <w:b/>
                <w:sz w:val="18"/>
              </w:rPr>
            </w:pPr>
            <w:r>
              <w:rPr>
                <w:b/>
                <w:color w:val="5D8395"/>
                <w:spacing w:val="-5"/>
                <w:w w:val="110"/>
                <w:sz w:val="18"/>
              </w:rPr>
              <w:t>SAE</w:t>
            </w:r>
          </w:p>
        </w:tc>
        <w:tc>
          <w:tcPr>
            <w:tcW w:w="4205" w:type="dxa"/>
          </w:tcPr>
          <w:p w:rsidR="008B1039" w:rsidRDefault="008B1039">
            <w:pPr>
              <w:pStyle w:val="TableParagraph"/>
              <w:spacing w:before="6"/>
              <w:rPr>
                <w:sz w:val="16"/>
              </w:rPr>
            </w:pPr>
          </w:p>
          <w:p w:rsidR="008B1039" w:rsidRDefault="00AF0B68">
            <w:pPr>
              <w:pStyle w:val="TableParagraph"/>
              <w:spacing w:line="199" w:lineRule="exact"/>
              <w:ind w:left="303"/>
              <w:rPr>
                <w:sz w:val="19"/>
              </w:rPr>
            </w:pPr>
            <w:r>
              <w:rPr>
                <w:color w:val="232323"/>
                <w:sz w:val="19"/>
              </w:rPr>
              <w:t>Society</w:t>
            </w:r>
            <w:r>
              <w:rPr>
                <w:color w:val="232323"/>
                <w:spacing w:val="4"/>
                <w:sz w:val="19"/>
              </w:rPr>
              <w:t xml:space="preserve"> </w:t>
            </w:r>
            <w:r>
              <w:rPr>
                <w:color w:val="232323"/>
                <w:sz w:val="19"/>
              </w:rPr>
              <w:t>of</w:t>
            </w:r>
            <w:r>
              <w:rPr>
                <w:color w:val="232323"/>
                <w:spacing w:val="-9"/>
                <w:sz w:val="19"/>
              </w:rPr>
              <w:t xml:space="preserve"> </w:t>
            </w:r>
            <w:r>
              <w:rPr>
                <w:color w:val="232323"/>
                <w:sz w:val="19"/>
              </w:rPr>
              <w:t>Automotive</w:t>
            </w:r>
            <w:r>
              <w:rPr>
                <w:color w:val="232323"/>
                <w:spacing w:val="9"/>
                <w:sz w:val="19"/>
              </w:rPr>
              <w:t xml:space="preserve"> </w:t>
            </w:r>
            <w:r>
              <w:rPr>
                <w:color w:val="232323"/>
                <w:spacing w:val="-2"/>
                <w:sz w:val="19"/>
              </w:rPr>
              <w:t>Engineers</w:t>
            </w:r>
          </w:p>
        </w:tc>
      </w:tr>
    </w:tbl>
    <w:p w:rsidR="008B1039" w:rsidRDefault="008B1039">
      <w:pPr>
        <w:spacing w:line="199" w:lineRule="exact"/>
        <w:rPr>
          <w:sz w:val="19"/>
        </w:rPr>
        <w:sectPr w:rsidR="008B1039">
          <w:footerReference w:type="default" r:id="rId38"/>
          <w:pgSz w:w="11910" w:h="16840"/>
          <w:pgMar w:top="1560" w:right="1460" w:bottom="1360" w:left="1100" w:header="0" w:footer="1178" w:gutter="0"/>
          <w:cols w:space="720"/>
        </w:sectPr>
      </w:pPr>
    </w:p>
    <w:p w:rsidR="008B1039" w:rsidRDefault="00AF0B68">
      <w:pPr>
        <w:pStyle w:val="Heading1"/>
        <w:spacing w:before="66"/>
        <w:ind w:left="491"/>
      </w:pPr>
      <w:bookmarkStart w:id="40" w:name="_TOC_250000"/>
      <w:bookmarkEnd w:id="40"/>
      <w:r>
        <w:rPr>
          <w:color w:val="343434"/>
          <w:spacing w:val="-2"/>
        </w:rPr>
        <w:lastRenderedPageBreak/>
        <w:t>Amendments</w:t>
      </w:r>
    </w:p>
    <w:p w:rsidR="008B1039" w:rsidRDefault="00AF0B68">
      <w:pPr>
        <w:pStyle w:val="BodyText"/>
        <w:spacing w:before="247" w:line="256" w:lineRule="auto"/>
        <w:ind w:left="488" w:right="280" w:hanging="3"/>
      </w:pPr>
      <w:r>
        <w:rPr>
          <w:color w:val="232323"/>
          <w:w w:val="105"/>
        </w:rPr>
        <w:t xml:space="preserve">The model Code of Practice: </w:t>
      </w:r>
      <w:r>
        <w:rPr>
          <w:i/>
          <w:color w:val="232323"/>
          <w:w w:val="105"/>
        </w:rPr>
        <w:t>Managing</w:t>
      </w:r>
      <w:r>
        <w:rPr>
          <w:i/>
          <w:color w:val="232323"/>
          <w:spacing w:val="26"/>
          <w:w w:val="105"/>
        </w:rPr>
        <w:t xml:space="preserve"> </w:t>
      </w:r>
      <w:r>
        <w:rPr>
          <w:i/>
          <w:color w:val="232323"/>
          <w:w w:val="105"/>
        </w:rPr>
        <w:t>the risks of plant in the workplace</w:t>
      </w:r>
      <w:r>
        <w:rPr>
          <w:i/>
          <w:color w:val="232323"/>
          <w:spacing w:val="34"/>
          <w:w w:val="105"/>
        </w:rPr>
        <w:t xml:space="preserve"> </w:t>
      </w:r>
      <w:r>
        <w:rPr>
          <w:color w:val="232323"/>
          <w:w w:val="105"/>
        </w:rPr>
        <w:t>has been amended since its publication in</w:t>
      </w:r>
      <w:r>
        <w:rPr>
          <w:color w:val="232323"/>
          <w:spacing w:val="-7"/>
          <w:w w:val="105"/>
        </w:rPr>
        <w:t xml:space="preserve"> </w:t>
      </w:r>
      <w:r>
        <w:rPr>
          <w:color w:val="232323"/>
          <w:w w:val="105"/>
        </w:rPr>
        <w:t>July 2012, including a number of</w:t>
      </w:r>
      <w:r>
        <w:rPr>
          <w:color w:val="232323"/>
          <w:spacing w:val="-3"/>
          <w:w w:val="105"/>
        </w:rPr>
        <w:t xml:space="preserve"> </w:t>
      </w:r>
      <w:r>
        <w:rPr>
          <w:color w:val="232323"/>
          <w:w w:val="105"/>
        </w:rPr>
        <w:t>amendments agreed to in 2017 as part of a technical and usability</w:t>
      </w:r>
      <w:r>
        <w:rPr>
          <w:color w:val="232323"/>
          <w:spacing w:val="33"/>
          <w:w w:val="105"/>
        </w:rPr>
        <w:t xml:space="preserve"> </w:t>
      </w:r>
      <w:r>
        <w:rPr>
          <w:color w:val="232323"/>
          <w:w w:val="105"/>
        </w:rPr>
        <w:t>review of the model Code. The current version, dated May 2018, incorporates all of those amendments.</w:t>
      </w:r>
    </w:p>
    <w:sectPr w:rsidR="008B1039">
      <w:pgSz w:w="11910" w:h="16840"/>
      <w:pgMar w:top="1560" w:right="1460" w:bottom="1380" w:left="1100" w:header="0" w:footer="11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B68" w:rsidRDefault="00AF0B68">
      <w:r>
        <w:separator/>
      </w:r>
    </w:p>
  </w:endnote>
  <w:endnote w:type="continuationSeparator" w:id="0">
    <w:p w:rsidR="00AF0B68" w:rsidRDefault="00AF0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3" o:spid="_x0000_s2086" type="#_x0000_t202" style="position:absolute;margin-left:77.25pt;margin-top:772.6pt;width:164.45pt;height:19.3pt;z-index:-18161152;mso-position-horizontal-relative:page;mso-position-vertical-relative:page" filled="f" stroked="f">
          <v:textbox inset="0,0,0,0">
            <w:txbxContent>
              <w:p w:rsidR="008B1039" w:rsidRDefault="00AF0B68">
                <w:pPr>
                  <w:spacing w:before="15"/>
                  <w:ind w:left="21"/>
                  <w:rPr>
                    <w:b/>
                    <w:sz w:val="15"/>
                  </w:rPr>
                </w:pPr>
                <w:r>
                  <w:rPr>
                    <w:b/>
                    <w:color w:val="212121"/>
                    <w:w w:val="105"/>
                    <w:sz w:val="15"/>
                  </w:rPr>
                  <w:t>Managing</w:t>
                </w:r>
                <w:r>
                  <w:rPr>
                    <w:b/>
                    <w:color w:val="212121"/>
                    <w:spacing w:val="-11"/>
                    <w:w w:val="105"/>
                    <w:sz w:val="15"/>
                  </w:rPr>
                  <w:t xml:space="preserve"> </w:t>
                </w:r>
                <w:r>
                  <w:rPr>
                    <w:b/>
                    <w:color w:val="212121"/>
                    <w:w w:val="105"/>
                    <w:sz w:val="15"/>
                  </w:rPr>
                  <w:t>the</w:t>
                </w:r>
                <w:r>
                  <w:rPr>
                    <w:b/>
                    <w:color w:val="212121"/>
                    <w:spacing w:val="-11"/>
                    <w:w w:val="105"/>
                    <w:sz w:val="15"/>
                  </w:rPr>
                  <w:t xml:space="preserve"> </w:t>
                </w:r>
                <w:r>
                  <w:rPr>
                    <w:b/>
                    <w:color w:val="212121"/>
                    <w:w w:val="105"/>
                    <w:sz w:val="15"/>
                  </w:rPr>
                  <w:t>risks</w:t>
                </w:r>
                <w:r>
                  <w:rPr>
                    <w:b/>
                    <w:color w:val="212121"/>
                    <w:spacing w:val="-11"/>
                    <w:w w:val="105"/>
                    <w:sz w:val="15"/>
                  </w:rPr>
                  <w:t xml:space="preserve"> </w:t>
                </w:r>
                <w:r>
                  <w:rPr>
                    <w:b/>
                    <w:color w:val="212121"/>
                    <w:w w:val="105"/>
                    <w:sz w:val="15"/>
                  </w:rPr>
                  <w:t>of</w:t>
                </w:r>
                <w:r>
                  <w:rPr>
                    <w:b/>
                    <w:color w:val="212121"/>
                    <w:spacing w:val="-10"/>
                    <w:w w:val="105"/>
                    <w:sz w:val="15"/>
                  </w:rPr>
                  <w:t xml:space="preserve"> </w:t>
                </w:r>
                <w:r>
                  <w:rPr>
                    <w:b/>
                    <w:color w:val="212121"/>
                    <w:w w:val="105"/>
                    <w:sz w:val="15"/>
                  </w:rPr>
                  <w:t>plant</w:t>
                </w:r>
                <w:r>
                  <w:rPr>
                    <w:b/>
                    <w:color w:val="212121"/>
                    <w:spacing w:val="-11"/>
                    <w:w w:val="105"/>
                    <w:sz w:val="15"/>
                  </w:rPr>
                  <w:t xml:space="preserve"> </w:t>
                </w:r>
                <w:r>
                  <w:rPr>
                    <w:b/>
                    <w:color w:val="212121"/>
                    <w:w w:val="105"/>
                    <w:sz w:val="15"/>
                  </w:rPr>
                  <w:t>in</w:t>
                </w:r>
                <w:r>
                  <w:rPr>
                    <w:b/>
                    <w:color w:val="212121"/>
                    <w:spacing w:val="-7"/>
                    <w:w w:val="105"/>
                    <w:sz w:val="15"/>
                  </w:rPr>
                  <w:t xml:space="preserve"> </w:t>
                </w:r>
                <w:r>
                  <w:rPr>
                    <w:b/>
                    <w:color w:val="212121"/>
                    <w:w w:val="105"/>
                    <w:sz w:val="15"/>
                  </w:rPr>
                  <w:t>the</w:t>
                </w:r>
                <w:r>
                  <w:rPr>
                    <w:b/>
                    <w:color w:val="212121"/>
                    <w:spacing w:val="-11"/>
                    <w:w w:val="105"/>
                    <w:sz w:val="15"/>
                  </w:rPr>
                  <w:t xml:space="preserve"> </w:t>
                </w:r>
                <w:r>
                  <w:rPr>
                    <w:b/>
                    <w:color w:val="212121"/>
                    <w:spacing w:val="-2"/>
                    <w:w w:val="105"/>
                    <w:sz w:val="15"/>
                  </w:rPr>
                  <w:t>workplace</w:t>
                </w:r>
              </w:p>
              <w:p w:rsidR="008B1039" w:rsidRDefault="00AF0B68">
                <w:pPr>
                  <w:spacing w:before="5"/>
                  <w:ind w:left="20"/>
                  <w:rPr>
                    <w:sz w:val="15"/>
                  </w:rPr>
                </w:pPr>
                <w:r>
                  <w:rPr>
                    <w:color w:val="212121"/>
                    <w:w w:val="105"/>
                    <w:sz w:val="15"/>
                  </w:rPr>
                  <w:t>Code</w:t>
                </w:r>
                <w:r>
                  <w:rPr>
                    <w:color w:val="212121"/>
                    <w:spacing w:val="-8"/>
                    <w:w w:val="105"/>
                    <w:sz w:val="15"/>
                  </w:rPr>
                  <w:t xml:space="preserve"> </w:t>
                </w:r>
                <w:r>
                  <w:rPr>
                    <w:color w:val="212121"/>
                    <w:w w:val="105"/>
                    <w:sz w:val="15"/>
                  </w:rPr>
                  <w:t>of</w:t>
                </w:r>
                <w:r>
                  <w:rPr>
                    <w:color w:val="212121"/>
                    <w:spacing w:val="-11"/>
                    <w:w w:val="105"/>
                    <w:sz w:val="15"/>
                  </w:rPr>
                  <w:t xml:space="preserve"> </w:t>
                </w:r>
                <w:r>
                  <w:rPr>
                    <w:color w:val="212121"/>
                    <w:spacing w:val="-2"/>
                    <w:w w:val="105"/>
                    <w:sz w:val="15"/>
                  </w:rPr>
                  <w:t>Practice</w:t>
                </w:r>
              </w:p>
            </w:txbxContent>
          </v:textbox>
          <w10:wrap anchorx="page" anchory="page"/>
        </v:shape>
      </w:pict>
    </w:r>
    <w:r>
      <w:pict>
        <v:shape id="docshape4" o:spid="_x0000_s2085" type="#_x0000_t202" style="position:absolute;margin-left:464.75pt;margin-top:781pt;width:50.55pt;height:10.4pt;z-index:-18160640;mso-position-horizontal-relative:page;mso-position-vertical-relative:page" filled="f" stroked="f">
          <v:textbox inset="0,0,0,0">
            <w:txbxContent>
              <w:p w:rsidR="008B1039" w:rsidRDefault="00AF0B68">
                <w:pPr>
                  <w:spacing w:before="15"/>
                  <w:ind w:left="20"/>
                  <w:rPr>
                    <w:sz w:val="15"/>
                  </w:rPr>
                </w:pPr>
                <w:r>
                  <w:rPr>
                    <w:color w:val="212121"/>
                    <w:w w:val="105"/>
                    <w:sz w:val="15"/>
                  </w:rPr>
                  <w:t xml:space="preserve">Page </w:t>
                </w:r>
                <w:r>
                  <w:rPr>
                    <w:color w:val="212121"/>
                    <w:w w:val="105"/>
                    <w:sz w:val="15"/>
                  </w:rPr>
                  <w:fldChar w:fldCharType="begin"/>
                </w:r>
                <w:r>
                  <w:rPr>
                    <w:color w:val="212121"/>
                    <w:w w:val="105"/>
                    <w:sz w:val="15"/>
                  </w:rPr>
                  <w:instrText xml:space="preserve"> PAGE </w:instrText>
                </w:r>
                <w:r>
                  <w:rPr>
                    <w:color w:val="212121"/>
                    <w:w w:val="105"/>
                    <w:sz w:val="15"/>
                  </w:rPr>
                  <w:fldChar w:fldCharType="separate"/>
                </w:r>
                <w:r w:rsidR="001D1C88">
                  <w:rPr>
                    <w:noProof/>
                    <w:color w:val="212121"/>
                    <w:w w:val="105"/>
                    <w:sz w:val="15"/>
                  </w:rPr>
                  <w:t>14</w:t>
                </w:r>
                <w:r>
                  <w:rPr>
                    <w:color w:val="212121"/>
                    <w:w w:val="105"/>
                    <w:sz w:val="15"/>
                  </w:rPr>
                  <w:fldChar w:fldCharType="end"/>
                </w:r>
                <w:r>
                  <w:rPr>
                    <w:color w:val="212121"/>
                    <w:spacing w:val="-4"/>
                    <w:w w:val="105"/>
                    <w:sz w:val="15"/>
                  </w:rPr>
                  <w:t xml:space="preserve"> of</w:t>
                </w:r>
                <w:r>
                  <w:rPr>
                    <w:color w:val="212121"/>
                    <w:spacing w:val="-4"/>
                    <w:w w:val="105"/>
                    <w:sz w:val="15"/>
                  </w:rPr>
                  <w:fldChar w:fldCharType="begin"/>
                </w:r>
                <w:r>
                  <w:rPr>
                    <w:color w:val="212121"/>
                    <w:spacing w:val="-4"/>
                    <w:w w:val="105"/>
                    <w:sz w:val="15"/>
                  </w:rPr>
                  <w:instrText xml:space="preserve"> NUMPAGES </w:instrText>
                </w:r>
                <w:r>
                  <w:rPr>
                    <w:color w:val="212121"/>
                    <w:spacing w:val="-4"/>
                    <w:w w:val="105"/>
                    <w:sz w:val="15"/>
                  </w:rPr>
                  <w:fldChar w:fldCharType="separate"/>
                </w:r>
                <w:r w:rsidR="001D1C88">
                  <w:rPr>
                    <w:noProof/>
                    <w:color w:val="212121"/>
                    <w:spacing w:val="-4"/>
                    <w:w w:val="105"/>
                    <w:sz w:val="15"/>
                  </w:rPr>
                  <w:t>66</w:t>
                </w:r>
                <w:r>
                  <w:rPr>
                    <w:color w:val="212121"/>
                    <w:spacing w:val="-4"/>
                    <w:w w:val="105"/>
                    <w:sz w:val="15"/>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22" o:spid="_x0000_s2068" type="#_x0000_t202" style="position:absolute;margin-left:78.2pt;margin-top:781.5pt;width:58.55pt;height:10.4pt;z-index:-18151936;mso-position-horizontal-relative:page;mso-position-vertical-relative:page" filled="f" stroked="f">
          <v:textbox inset="0,0,0,0">
            <w:txbxContent>
              <w:p w:rsidR="008B1039" w:rsidRDefault="00AF0B68">
                <w:pPr>
                  <w:spacing w:before="15"/>
                  <w:ind w:left="20"/>
                  <w:rPr>
                    <w:sz w:val="15"/>
                  </w:rPr>
                </w:pPr>
                <w:r>
                  <w:rPr>
                    <w:color w:val="232323"/>
                    <w:spacing w:val="-2"/>
                    <w:w w:val="105"/>
                    <w:sz w:val="15"/>
                  </w:rPr>
                  <w:t>Code of</w:t>
                </w:r>
                <w:r>
                  <w:rPr>
                    <w:color w:val="232323"/>
                    <w:spacing w:val="-9"/>
                    <w:w w:val="105"/>
                    <w:sz w:val="15"/>
                  </w:rPr>
                  <w:t xml:space="preserve"> </w:t>
                </w:r>
                <w:r>
                  <w:rPr>
                    <w:color w:val="232323"/>
                    <w:spacing w:val="-2"/>
                    <w:w w:val="105"/>
                    <w:sz w:val="15"/>
                  </w:rPr>
                  <w:t>Practice</w:t>
                </w:r>
              </w:p>
            </w:txbxContent>
          </v:textbox>
          <w10:wrap anchorx="page" anchory="page"/>
        </v:shape>
      </w:pict>
    </w:r>
    <w:r>
      <w:pict>
        <v:shape id="docshape23" o:spid="_x0000_s2067" type="#_x0000_t202" style="position:absolute;margin-left:465.25pt;margin-top:781.5pt;width:50.7pt;height:10.4pt;z-index:-18151424;mso-position-horizontal-relative:page;mso-position-vertical-relative:page" filled="f" stroked="f">
          <v:textbox inset="0,0,0,0">
            <w:txbxContent>
              <w:p w:rsidR="008B1039" w:rsidRDefault="00AF0B68">
                <w:pPr>
                  <w:spacing w:before="15"/>
                  <w:ind w:left="20"/>
                  <w:rPr>
                    <w:sz w:val="15"/>
                  </w:rPr>
                </w:pPr>
                <w:r>
                  <w:rPr>
                    <w:color w:val="232323"/>
                    <w:w w:val="105"/>
                    <w:sz w:val="15"/>
                  </w:rPr>
                  <w:t>Page</w:t>
                </w:r>
                <w:r>
                  <w:rPr>
                    <w:color w:val="232323"/>
                    <w:spacing w:val="-3"/>
                    <w:w w:val="105"/>
                    <w:sz w:val="15"/>
                  </w:rPr>
                  <w:t xml:space="preserve"> </w:t>
                </w:r>
                <w:r>
                  <w:rPr>
                    <w:color w:val="232323"/>
                    <w:w w:val="105"/>
                    <w:sz w:val="15"/>
                  </w:rPr>
                  <w:fldChar w:fldCharType="begin"/>
                </w:r>
                <w:r>
                  <w:rPr>
                    <w:color w:val="232323"/>
                    <w:w w:val="105"/>
                    <w:sz w:val="15"/>
                  </w:rPr>
                  <w:instrText xml:space="preserve"> PAGE </w:instrText>
                </w:r>
                <w:r>
                  <w:rPr>
                    <w:color w:val="232323"/>
                    <w:w w:val="105"/>
                    <w:sz w:val="15"/>
                  </w:rPr>
                  <w:fldChar w:fldCharType="separate"/>
                </w:r>
                <w:r w:rsidR="001D1C88">
                  <w:rPr>
                    <w:noProof/>
                    <w:color w:val="232323"/>
                    <w:w w:val="105"/>
                    <w:sz w:val="15"/>
                  </w:rPr>
                  <w:t>30</w:t>
                </w:r>
                <w:r>
                  <w:rPr>
                    <w:color w:val="232323"/>
                    <w:w w:val="105"/>
                    <w:sz w:val="15"/>
                  </w:rPr>
                  <w:fldChar w:fldCharType="end"/>
                </w:r>
                <w:r>
                  <w:rPr>
                    <w:color w:val="232323"/>
                    <w:spacing w:val="-7"/>
                    <w:w w:val="105"/>
                    <w:sz w:val="15"/>
                  </w:rPr>
                  <w:t xml:space="preserve"> </w:t>
                </w:r>
                <w:r>
                  <w:rPr>
                    <w:color w:val="232323"/>
                    <w:w w:val="105"/>
                    <w:sz w:val="15"/>
                  </w:rPr>
                  <w:t>of</w:t>
                </w:r>
                <w:r>
                  <w:rPr>
                    <w:color w:val="232323"/>
                    <w:spacing w:val="-8"/>
                    <w:w w:val="105"/>
                    <w:sz w:val="15"/>
                  </w:rPr>
                  <w:t xml:space="preserve"> </w:t>
                </w:r>
                <w:r>
                  <w:rPr>
                    <w:color w:val="232323"/>
                    <w:spacing w:val="-5"/>
                    <w:w w:val="105"/>
                    <w:sz w:val="15"/>
                  </w:rPr>
                  <w:fldChar w:fldCharType="begin"/>
                </w:r>
                <w:r>
                  <w:rPr>
                    <w:color w:val="232323"/>
                    <w:spacing w:val="-5"/>
                    <w:w w:val="105"/>
                    <w:sz w:val="15"/>
                  </w:rPr>
                  <w:instrText xml:space="preserve"> NUMPAGES </w:instrText>
                </w:r>
                <w:r>
                  <w:rPr>
                    <w:color w:val="232323"/>
                    <w:spacing w:val="-5"/>
                    <w:w w:val="105"/>
                    <w:sz w:val="15"/>
                  </w:rPr>
                  <w:fldChar w:fldCharType="separate"/>
                </w:r>
                <w:r w:rsidR="001D1C88">
                  <w:rPr>
                    <w:noProof/>
                    <w:color w:val="232323"/>
                    <w:spacing w:val="-5"/>
                    <w:w w:val="105"/>
                    <w:sz w:val="15"/>
                  </w:rPr>
                  <w:t>66</w:t>
                </w:r>
                <w:r>
                  <w:rPr>
                    <w:color w:val="232323"/>
                    <w:spacing w:val="-5"/>
                    <w:w w:val="105"/>
                    <w:sz w:val="15"/>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24" o:spid="_x0000_s2066" type="#_x0000_t202" style="position:absolute;margin-left:78.05pt;margin-top:773.55pt;width:164.7pt;height:19.3pt;z-index:-18150912;mso-position-horizontal-relative:page;mso-position-vertical-relative:page" filled="f" stroked="f">
          <v:textbox inset="0,0,0,0">
            <w:txbxContent>
              <w:p w:rsidR="008B1039" w:rsidRDefault="00AF0B68">
                <w:pPr>
                  <w:spacing w:before="15"/>
                  <w:ind w:left="20"/>
                  <w:rPr>
                    <w:b/>
                    <w:sz w:val="15"/>
                  </w:rPr>
                </w:pPr>
                <w:r>
                  <w:rPr>
                    <w:b/>
                    <w:color w:val="232323"/>
                    <w:w w:val="105"/>
                    <w:sz w:val="15"/>
                  </w:rPr>
                  <w:t>Managing</w:t>
                </w:r>
                <w:r>
                  <w:rPr>
                    <w:b/>
                    <w:color w:val="232323"/>
                    <w:spacing w:val="-1"/>
                    <w:w w:val="105"/>
                    <w:sz w:val="15"/>
                  </w:rPr>
                  <w:t xml:space="preserve"> </w:t>
                </w:r>
                <w:r>
                  <w:rPr>
                    <w:b/>
                    <w:color w:val="232323"/>
                    <w:w w:val="105"/>
                    <w:sz w:val="15"/>
                  </w:rPr>
                  <w:t>the</w:t>
                </w:r>
                <w:r>
                  <w:rPr>
                    <w:b/>
                    <w:color w:val="232323"/>
                    <w:spacing w:val="-11"/>
                    <w:w w:val="105"/>
                    <w:sz w:val="15"/>
                  </w:rPr>
                  <w:t xml:space="preserve"> </w:t>
                </w:r>
                <w:r>
                  <w:rPr>
                    <w:b/>
                    <w:color w:val="232323"/>
                    <w:w w:val="105"/>
                    <w:sz w:val="15"/>
                  </w:rPr>
                  <w:t>risks</w:t>
                </w:r>
                <w:r>
                  <w:rPr>
                    <w:b/>
                    <w:color w:val="232323"/>
                    <w:spacing w:val="-5"/>
                    <w:w w:val="105"/>
                    <w:sz w:val="15"/>
                  </w:rPr>
                  <w:t xml:space="preserve"> </w:t>
                </w:r>
                <w:r>
                  <w:rPr>
                    <w:b/>
                    <w:color w:val="232323"/>
                    <w:w w:val="105"/>
                    <w:sz w:val="15"/>
                  </w:rPr>
                  <w:t>of</w:t>
                </w:r>
                <w:r>
                  <w:rPr>
                    <w:b/>
                    <w:color w:val="232323"/>
                    <w:spacing w:val="-6"/>
                    <w:w w:val="105"/>
                    <w:sz w:val="15"/>
                  </w:rPr>
                  <w:t xml:space="preserve"> </w:t>
                </w:r>
                <w:r>
                  <w:rPr>
                    <w:b/>
                    <w:color w:val="232323"/>
                    <w:w w:val="105"/>
                    <w:sz w:val="15"/>
                  </w:rPr>
                  <w:t>plant</w:t>
                </w:r>
                <w:r>
                  <w:rPr>
                    <w:b/>
                    <w:color w:val="232323"/>
                    <w:spacing w:val="-3"/>
                    <w:w w:val="105"/>
                    <w:sz w:val="15"/>
                  </w:rPr>
                  <w:t xml:space="preserve"> </w:t>
                </w:r>
                <w:r>
                  <w:rPr>
                    <w:rFonts w:ascii="Times New Roman"/>
                    <w:color w:val="232323"/>
                    <w:w w:val="105"/>
                    <w:sz w:val="15"/>
                  </w:rPr>
                  <w:t xml:space="preserve">in </w:t>
                </w:r>
                <w:r>
                  <w:rPr>
                    <w:b/>
                    <w:color w:val="232323"/>
                    <w:w w:val="105"/>
                    <w:sz w:val="15"/>
                  </w:rPr>
                  <w:t>the</w:t>
                </w:r>
                <w:r>
                  <w:rPr>
                    <w:b/>
                    <w:color w:val="232323"/>
                    <w:spacing w:val="-9"/>
                    <w:w w:val="105"/>
                    <w:sz w:val="15"/>
                  </w:rPr>
                  <w:t xml:space="preserve"> </w:t>
                </w:r>
                <w:r>
                  <w:rPr>
                    <w:b/>
                    <w:color w:val="232323"/>
                    <w:spacing w:val="-2"/>
                    <w:w w:val="105"/>
                    <w:sz w:val="15"/>
                  </w:rPr>
                  <w:t>workplace</w:t>
                </w:r>
              </w:p>
              <w:p w:rsidR="008B1039" w:rsidRDefault="00AF0B68">
                <w:pPr>
                  <w:spacing w:before="5"/>
                  <w:ind w:left="23"/>
                  <w:rPr>
                    <w:sz w:val="15"/>
                  </w:rPr>
                </w:pPr>
                <w:r>
                  <w:rPr>
                    <w:color w:val="232323"/>
                    <w:w w:val="105"/>
                    <w:sz w:val="15"/>
                  </w:rPr>
                  <w:t>Code</w:t>
                </w:r>
                <w:r>
                  <w:rPr>
                    <w:color w:val="232323"/>
                    <w:spacing w:val="-8"/>
                    <w:w w:val="105"/>
                    <w:sz w:val="15"/>
                  </w:rPr>
                  <w:t xml:space="preserve"> </w:t>
                </w:r>
                <w:r>
                  <w:rPr>
                    <w:color w:val="232323"/>
                    <w:w w:val="105"/>
                    <w:sz w:val="15"/>
                  </w:rPr>
                  <w:t>of</w:t>
                </w:r>
                <w:r>
                  <w:rPr>
                    <w:color w:val="232323"/>
                    <w:spacing w:val="-11"/>
                    <w:w w:val="105"/>
                    <w:sz w:val="15"/>
                  </w:rPr>
                  <w:t xml:space="preserve"> </w:t>
                </w:r>
                <w:r>
                  <w:rPr>
                    <w:color w:val="232323"/>
                    <w:spacing w:val="-2"/>
                    <w:w w:val="105"/>
                    <w:sz w:val="15"/>
                  </w:rPr>
                  <w:t>Practice</w:t>
                </w:r>
              </w:p>
            </w:txbxContent>
          </v:textbox>
          <w10:wrap anchorx="page" anchory="page"/>
        </v:shape>
      </w:pict>
    </w:r>
    <w:r>
      <w:pict>
        <v:shape id="docshape25" o:spid="_x0000_s2065" type="#_x0000_t202" style="position:absolute;margin-left:466.45pt;margin-top:782.45pt;width:50.45pt;height:10.4pt;z-index:-18150400;mso-position-horizontal-relative:page;mso-position-vertical-relative:page" filled="f" stroked="f">
          <v:textbox inset="0,0,0,0">
            <w:txbxContent>
              <w:p w:rsidR="008B1039" w:rsidRDefault="00AF0B68">
                <w:pPr>
                  <w:spacing w:before="15"/>
                  <w:ind w:left="20"/>
                  <w:rPr>
                    <w:sz w:val="15"/>
                  </w:rPr>
                </w:pPr>
                <w:r>
                  <w:rPr>
                    <w:color w:val="232323"/>
                    <w:w w:val="105"/>
                    <w:sz w:val="15"/>
                  </w:rPr>
                  <w:t>Page</w:t>
                </w:r>
                <w:r>
                  <w:rPr>
                    <w:color w:val="232323"/>
                    <w:spacing w:val="-5"/>
                    <w:w w:val="105"/>
                    <w:sz w:val="15"/>
                  </w:rPr>
                  <w:t xml:space="preserve"> </w:t>
                </w:r>
                <w:r>
                  <w:rPr>
                    <w:color w:val="232323"/>
                    <w:w w:val="105"/>
                    <w:sz w:val="15"/>
                  </w:rPr>
                  <w:fldChar w:fldCharType="begin"/>
                </w:r>
                <w:r>
                  <w:rPr>
                    <w:color w:val="232323"/>
                    <w:w w:val="105"/>
                    <w:sz w:val="15"/>
                  </w:rPr>
                  <w:instrText xml:space="preserve"> PAGE </w:instrText>
                </w:r>
                <w:r>
                  <w:rPr>
                    <w:color w:val="232323"/>
                    <w:w w:val="105"/>
                    <w:sz w:val="15"/>
                  </w:rPr>
                  <w:fldChar w:fldCharType="separate"/>
                </w:r>
                <w:r w:rsidR="001D1C88">
                  <w:rPr>
                    <w:noProof/>
                    <w:color w:val="232323"/>
                    <w:w w:val="105"/>
                    <w:sz w:val="15"/>
                  </w:rPr>
                  <w:t>47</w:t>
                </w:r>
                <w:r>
                  <w:rPr>
                    <w:color w:val="232323"/>
                    <w:w w:val="105"/>
                    <w:sz w:val="15"/>
                  </w:rPr>
                  <w:fldChar w:fldCharType="end"/>
                </w:r>
                <w:r>
                  <w:rPr>
                    <w:color w:val="232323"/>
                    <w:spacing w:val="-11"/>
                    <w:w w:val="105"/>
                    <w:sz w:val="15"/>
                  </w:rPr>
                  <w:t xml:space="preserve"> </w:t>
                </w:r>
                <w:r>
                  <w:rPr>
                    <w:color w:val="232323"/>
                    <w:w w:val="105"/>
                    <w:sz w:val="15"/>
                  </w:rPr>
                  <w:t>of</w:t>
                </w:r>
                <w:r>
                  <w:rPr>
                    <w:color w:val="232323"/>
                    <w:spacing w:val="-6"/>
                    <w:w w:val="105"/>
                    <w:sz w:val="15"/>
                  </w:rPr>
                  <w:t xml:space="preserve"> </w:t>
                </w:r>
                <w:r>
                  <w:rPr>
                    <w:color w:val="232323"/>
                    <w:spacing w:val="-5"/>
                    <w:w w:val="105"/>
                    <w:sz w:val="15"/>
                  </w:rPr>
                  <w:fldChar w:fldCharType="begin"/>
                </w:r>
                <w:r>
                  <w:rPr>
                    <w:color w:val="232323"/>
                    <w:spacing w:val="-5"/>
                    <w:w w:val="105"/>
                    <w:sz w:val="15"/>
                  </w:rPr>
                  <w:instrText xml:space="preserve"> NUMPAGES </w:instrText>
                </w:r>
                <w:r>
                  <w:rPr>
                    <w:color w:val="232323"/>
                    <w:spacing w:val="-5"/>
                    <w:w w:val="105"/>
                    <w:sz w:val="15"/>
                  </w:rPr>
                  <w:fldChar w:fldCharType="separate"/>
                </w:r>
                <w:r w:rsidR="001D1C88">
                  <w:rPr>
                    <w:noProof/>
                    <w:color w:val="232323"/>
                    <w:spacing w:val="-5"/>
                    <w:w w:val="105"/>
                    <w:sz w:val="15"/>
                  </w:rPr>
                  <w:t>66</w:t>
                </w:r>
                <w:r>
                  <w:rPr>
                    <w:color w:val="232323"/>
                    <w:spacing w:val="-5"/>
                    <w:w w:val="105"/>
                    <w:sz w:val="15"/>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62" o:spid="_x0000_s2064" type="#_x0000_t202" style="position:absolute;margin-left:465pt;margin-top:779.1pt;width:50.2pt;height:10.4pt;z-index:-18149888;mso-position-horizontal-relative:page;mso-position-vertical-relative:page" filled="f" stroked="f">
          <v:textbox inset="0,0,0,0">
            <w:txbxContent>
              <w:p w:rsidR="008B1039" w:rsidRDefault="00AF0B68">
                <w:pPr>
                  <w:spacing w:before="15"/>
                  <w:ind w:left="20"/>
                  <w:rPr>
                    <w:sz w:val="15"/>
                  </w:rPr>
                </w:pPr>
                <w:r>
                  <w:rPr>
                    <w:color w:val="232323"/>
                    <w:w w:val="105"/>
                    <w:sz w:val="15"/>
                  </w:rPr>
                  <w:t>Page</w:t>
                </w:r>
                <w:r>
                  <w:rPr>
                    <w:color w:val="232323"/>
                    <w:spacing w:val="-4"/>
                    <w:w w:val="105"/>
                    <w:sz w:val="15"/>
                  </w:rPr>
                  <w:t xml:space="preserve"> </w:t>
                </w:r>
                <w:r>
                  <w:rPr>
                    <w:color w:val="232323"/>
                    <w:w w:val="105"/>
                    <w:sz w:val="15"/>
                  </w:rPr>
                  <w:fldChar w:fldCharType="begin"/>
                </w:r>
                <w:r>
                  <w:rPr>
                    <w:color w:val="232323"/>
                    <w:w w:val="105"/>
                    <w:sz w:val="15"/>
                  </w:rPr>
                  <w:instrText xml:space="preserve"> PAGE </w:instrText>
                </w:r>
                <w:r>
                  <w:rPr>
                    <w:color w:val="232323"/>
                    <w:w w:val="105"/>
                    <w:sz w:val="15"/>
                  </w:rPr>
                  <w:fldChar w:fldCharType="separate"/>
                </w:r>
                <w:r w:rsidR="001D1C88">
                  <w:rPr>
                    <w:noProof/>
                    <w:color w:val="232323"/>
                    <w:w w:val="105"/>
                    <w:sz w:val="15"/>
                  </w:rPr>
                  <w:t>48</w:t>
                </w:r>
                <w:r>
                  <w:rPr>
                    <w:color w:val="232323"/>
                    <w:w w:val="105"/>
                    <w:sz w:val="15"/>
                  </w:rPr>
                  <w:fldChar w:fldCharType="end"/>
                </w:r>
                <w:r>
                  <w:rPr>
                    <w:color w:val="232323"/>
                    <w:spacing w:val="-11"/>
                    <w:w w:val="105"/>
                    <w:sz w:val="15"/>
                  </w:rPr>
                  <w:t xml:space="preserve"> </w:t>
                </w:r>
                <w:r>
                  <w:rPr>
                    <w:color w:val="232323"/>
                    <w:w w:val="105"/>
                    <w:sz w:val="15"/>
                  </w:rPr>
                  <w:t>of</w:t>
                </w:r>
                <w:r>
                  <w:rPr>
                    <w:color w:val="232323"/>
                    <w:spacing w:val="-8"/>
                    <w:w w:val="105"/>
                    <w:sz w:val="15"/>
                  </w:rPr>
                  <w:t xml:space="preserve"> </w:t>
                </w:r>
                <w:r>
                  <w:rPr>
                    <w:color w:val="232323"/>
                    <w:spacing w:val="-5"/>
                    <w:w w:val="105"/>
                    <w:sz w:val="15"/>
                  </w:rPr>
                  <w:fldChar w:fldCharType="begin"/>
                </w:r>
                <w:r>
                  <w:rPr>
                    <w:color w:val="232323"/>
                    <w:spacing w:val="-5"/>
                    <w:w w:val="105"/>
                    <w:sz w:val="15"/>
                  </w:rPr>
                  <w:instrText xml:space="preserve"> NUMPAGES </w:instrText>
                </w:r>
                <w:r>
                  <w:rPr>
                    <w:color w:val="232323"/>
                    <w:spacing w:val="-5"/>
                    <w:w w:val="105"/>
                    <w:sz w:val="15"/>
                  </w:rPr>
                  <w:fldChar w:fldCharType="separate"/>
                </w:r>
                <w:r w:rsidR="001D1C88">
                  <w:rPr>
                    <w:noProof/>
                    <w:color w:val="232323"/>
                    <w:spacing w:val="-5"/>
                    <w:w w:val="105"/>
                    <w:sz w:val="15"/>
                  </w:rPr>
                  <w:t>66</w:t>
                </w:r>
                <w:r>
                  <w:rPr>
                    <w:color w:val="232323"/>
                    <w:spacing w:val="-5"/>
                    <w:w w:val="105"/>
                    <w:sz w:val="15"/>
                  </w:rPr>
                  <w:fldChar w:fldCharType="end"/>
                </w:r>
              </w:p>
            </w:txbxContent>
          </v:textbox>
          <w10:wrap anchorx="page" anchory="page"/>
        </v:shape>
      </w:pict>
    </w:r>
    <w:r>
      <w:pict>
        <v:shape id="docshape63" o:spid="_x0000_s2063" type="#_x0000_t202" style="position:absolute;margin-left:77.45pt;margin-top:779.35pt;width:58.55pt;height:10.4pt;z-index:-18149376;mso-position-horizontal-relative:page;mso-position-vertical-relative:page" filled="f" stroked="f">
          <v:textbox inset="0,0,0,0">
            <w:txbxContent>
              <w:p w:rsidR="008B1039" w:rsidRDefault="00AF0B68">
                <w:pPr>
                  <w:spacing w:before="15"/>
                  <w:ind w:left="20"/>
                  <w:rPr>
                    <w:sz w:val="15"/>
                  </w:rPr>
                </w:pPr>
                <w:r>
                  <w:rPr>
                    <w:color w:val="232323"/>
                    <w:spacing w:val="-2"/>
                    <w:w w:val="105"/>
                    <w:sz w:val="15"/>
                  </w:rPr>
                  <w:t>Code of</w:t>
                </w:r>
                <w:r>
                  <w:rPr>
                    <w:color w:val="232323"/>
                    <w:spacing w:val="-9"/>
                    <w:w w:val="105"/>
                    <w:sz w:val="15"/>
                  </w:rPr>
                  <w:t xml:space="preserve"> </w:t>
                </w:r>
                <w:r>
                  <w:rPr>
                    <w:color w:val="232323"/>
                    <w:spacing w:val="-2"/>
                    <w:w w:val="105"/>
                    <w:sz w:val="15"/>
                  </w:rPr>
                  <w:t>Practice</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64" o:spid="_x0000_s2062" type="#_x0000_t202" style="position:absolute;margin-left:77.7pt;margin-top:772.75pt;width:164.55pt;height:19.4pt;z-index:-18148864;mso-position-horizontal-relative:page;mso-position-vertical-relative:page" filled="f" stroked="f">
          <v:textbox inset="0,0,0,0">
            <w:txbxContent>
              <w:p w:rsidR="008B1039" w:rsidRDefault="00AF0B68">
                <w:pPr>
                  <w:spacing w:before="13" w:line="183" w:lineRule="exact"/>
                  <w:ind w:left="21"/>
                  <w:rPr>
                    <w:b/>
                    <w:sz w:val="15"/>
                  </w:rPr>
                </w:pPr>
                <w:r>
                  <w:rPr>
                    <w:b/>
                    <w:color w:val="232323"/>
                    <w:w w:val="105"/>
                    <w:sz w:val="15"/>
                  </w:rPr>
                  <w:t>Managing</w:t>
                </w:r>
                <w:r>
                  <w:rPr>
                    <w:b/>
                    <w:color w:val="232323"/>
                    <w:spacing w:val="-3"/>
                    <w:w w:val="105"/>
                    <w:sz w:val="15"/>
                  </w:rPr>
                  <w:t xml:space="preserve"> </w:t>
                </w:r>
                <w:r>
                  <w:rPr>
                    <w:b/>
                    <w:color w:val="232323"/>
                    <w:w w:val="105"/>
                    <w:sz w:val="15"/>
                  </w:rPr>
                  <w:t>the</w:t>
                </w:r>
                <w:r>
                  <w:rPr>
                    <w:b/>
                    <w:color w:val="232323"/>
                    <w:spacing w:val="-11"/>
                    <w:w w:val="105"/>
                    <w:sz w:val="15"/>
                  </w:rPr>
                  <w:t xml:space="preserve"> </w:t>
                </w:r>
                <w:r>
                  <w:rPr>
                    <w:b/>
                    <w:color w:val="232323"/>
                    <w:w w:val="105"/>
                    <w:sz w:val="15"/>
                  </w:rPr>
                  <w:t>risks</w:t>
                </w:r>
                <w:r>
                  <w:rPr>
                    <w:b/>
                    <w:color w:val="232323"/>
                    <w:spacing w:val="-7"/>
                    <w:w w:val="105"/>
                    <w:sz w:val="15"/>
                  </w:rPr>
                  <w:t xml:space="preserve"> </w:t>
                </w:r>
                <w:r>
                  <w:rPr>
                    <w:b/>
                    <w:color w:val="232323"/>
                    <w:w w:val="105"/>
                    <w:sz w:val="15"/>
                  </w:rPr>
                  <w:t>of</w:t>
                </w:r>
                <w:r>
                  <w:rPr>
                    <w:b/>
                    <w:color w:val="232323"/>
                    <w:spacing w:val="-7"/>
                    <w:w w:val="105"/>
                    <w:sz w:val="15"/>
                  </w:rPr>
                  <w:t xml:space="preserve"> </w:t>
                </w:r>
                <w:r>
                  <w:rPr>
                    <w:b/>
                    <w:color w:val="232323"/>
                    <w:w w:val="105"/>
                    <w:sz w:val="15"/>
                  </w:rPr>
                  <w:t>plant</w:t>
                </w:r>
                <w:r>
                  <w:rPr>
                    <w:b/>
                    <w:color w:val="232323"/>
                    <w:spacing w:val="-6"/>
                    <w:w w:val="105"/>
                    <w:sz w:val="15"/>
                  </w:rPr>
                  <w:t xml:space="preserve"> </w:t>
                </w:r>
                <w:r>
                  <w:rPr>
                    <w:rFonts w:ascii="Times New Roman"/>
                    <w:color w:val="232323"/>
                    <w:w w:val="105"/>
                    <w:sz w:val="16"/>
                  </w:rPr>
                  <w:t>in</w:t>
                </w:r>
                <w:r>
                  <w:rPr>
                    <w:rFonts w:ascii="Times New Roman"/>
                    <w:color w:val="232323"/>
                    <w:spacing w:val="-7"/>
                    <w:w w:val="105"/>
                    <w:sz w:val="16"/>
                  </w:rPr>
                  <w:t xml:space="preserve"> </w:t>
                </w:r>
                <w:r>
                  <w:rPr>
                    <w:b/>
                    <w:color w:val="232323"/>
                    <w:w w:val="105"/>
                    <w:sz w:val="15"/>
                  </w:rPr>
                  <w:t>the</w:t>
                </w:r>
                <w:r>
                  <w:rPr>
                    <w:b/>
                    <w:color w:val="232323"/>
                    <w:spacing w:val="-10"/>
                    <w:w w:val="105"/>
                    <w:sz w:val="15"/>
                  </w:rPr>
                  <w:t xml:space="preserve"> </w:t>
                </w:r>
                <w:r>
                  <w:rPr>
                    <w:b/>
                    <w:color w:val="232323"/>
                    <w:spacing w:val="-2"/>
                    <w:w w:val="105"/>
                    <w:sz w:val="15"/>
                  </w:rPr>
                  <w:t>workplace</w:t>
                </w:r>
              </w:p>
              <w:p w:rsidR="008B1039" w:rsidRDefault="00AF0B68">
                <w:pPr>
                  <w:spacing w:line="171" w:lineRule="exact"/>
                  <w:ind w:left="20"/>
                  <w:rPr>
                    <w:sz w:val="15"/>
                  </w:rPr>
                </w:pPr>
                <w:r>
                  <w:rPr>
                    <w:color w:val="232323"/>
                    <w:w w:val="105"/>
                    <w:sz w:val="15"/>
                  </w:rPr>
                  <w:t>Code</w:t>
                </w:r>
                <w:r>
                  <w:rPr>
                    <w:color w:val="232323"/>
                    <w:spacing w:val="-7"/>
                    <w:w w:val="105"/>
                    <w:sz w:val="15"/>
                  </w:rPr>
                  <w:t xml:space="preserve"> </w:t>
                </w:r>
                <w:r>
                  <w:rPr>
                    <w:color w:val="232323"/>
                    <w:w w:val="105"/>
                    <w:sz w:val="15"/>
                  </w:rPr>
                  <w:t>of</w:t>
                </w:r>
                <w:r>
                  <w:rPr>
                    <w:color w:val="232323"/>
                    <w:spacing w:val="-11"/>
                    <w:w w:val="105"/>
                    <w:sz w:val="15"/>
                  </w:rPr>
                  <w:t xml:space="preserve"> </w:t>
                </w:r>
                <w:r>
                  <w:rPr>
                    <w:color w:val="232323"/>
                    <w:spacing w:val="-2"/>
                    <w:w w:val="105"/>
                    <w:sz w:val="15"/>
                  </w:rPr>
                  <w:t>Practice</w:t>
                </w:r>
              </w:p>
            </w:txbxContent>
          </v:textbox>
          <w10:wrap anchorx="page" anchory="page"/>
        </v:shape>
      </w:pict>
    </w:r>
    <w:r>
      <w:pict>
        <v:shape id="docshape65" o:spid="_x0000_s2061" type="#_x0000_t202" style="position:absolute;margin-left:465.95pt;margin-top:778.6pt;width:50.1pt;height:14pt;z-index:-18148352;mso-position-horizontal-relative:page;mso-position-vertical-relative:page" filled="f" stroked="f">
          <v:textbox inset="0,0,0,0">
            <w:txbxContent>
              <w:p w:rsidR="008B1039" w:rsidRDefault="00AF0B68">
                <w:pPr>
                  <w:spacing w:before="87"/>
                  <w:ind w:left="20"/>
                  <w:rPr>
                    <w:sz w:val="15"/>
                  </w:rPr>
                </w:pPr>
                <w:r>
                  <w:rPr>
                    <w:color w:val="232323"/>
                    <w:w w:val="105"/>
                    <w:sz w:val="15"/>
                  </w:rPr>
                  <w:t>Page</w:t>
                </w:r>
                <w:r>
                  <w:rPr>
                    <w:color w:val="232323"/>
                    <w:spacing w:val="-7"/>
                    <w:w w:val="105"/>
                    <w:sz w:val="15"/>
                  </w:rPr>
                  <w:t xml:space="preserve"> </w:t>
                </w:r>
                <w:r>
                  <w:rPr>
                    <w:color w:val="232323"/>
                    <w:w w:val="105"/>
                    <w:sz w:val="15"/>
                  </w:rPr>
                  <w:fldChar w:fldCharType="begin"/>
                </w:r>
                <w:r>
                  <w:rPr>
                    <w:color w:val="232323"/>
                    <w:w w:val="105"/>
                    <w:sz w:val="15"/>
                  </w:rPr>
                  <w:instrText xml:space="preserve"> PAGE </w:instrText>
                </w:r>
                <w:r>
                  <w:rPr>
                    <w:color w:val="232323"/>
                    <w:w w:val="105"/>
                    <w:sz w:val="15"/>
                  </w:rPr>
                  <w:fldChar w:fldCharType="separate"/>
                </w:r>
                <w:r w:rsidR="001D1C88">
                  <w:rPr>
                    <w:noProof/>
                    <w:color w:val="232323"/>
                    <w:w w:val="105"/>
                    <w:sz w:val="15"/>
                  </w:rPr>
                  <w:t>52</w:t>
                </w:r>
                <w:r>
                  <w:rPr>
                    <w:color w:val="232323"/>
                    <w:w w:val="105"/>
                    <w:sz w:val="15"/>
                  </w:rPr>
                  <w:fldChar w:fldCharType="end"/>
                </w:r>
                <w:r>
                  <w:rPr>
                    <w:color w:val="232323"/>
                    <w:spacing w:val="-7"/>
                    <w:w w:val="105"/>
                    <w:sz w:val="15"/>
                  </w:rPr>
                  <w:t xml:space="preserve"> </w:t>
                </w:r>
                <w:r>
                  <w:rPr>
                    <w:color w:val="232323"/>
                    <w:spacing w:val="-4"/>
                    <w:w w:val="105"/>
                    <w:sz w:val="15"/>
                  </w:rPr>
                  <w:t>of</w:t>
                </w:r>
                <w:r>
                  <w:rPr>
                    <w:color w:val="232323"/>
                    <w:spacing w:val="-4"/>
                    <w:w w:val="105"/>
                    <w:sz w:val="15"/>
                  </w:rPr>
                  <w:fldChar w:fldCharType="begin"/>
                </w:r>
                <w:r>
                  <w:rPr>
                    <w:color w:val="232323"/>
                    <w:spacing w:val="-4"/>
                    <w:w w:val="105"/>
                    <w:sz w:val="15"/>
                  </w:rPr>
                  <w:instrText xml:space="preserve"> NUMPAGES </w:instrText>
                </w:r>
                <w:r>
                  <w:rPr>
                    <w:color w:val="232323"/>
                    <w:spacing w:val="-4"/>
                    <w:w w:val="105"/>
                    <w:sz w:val="15"/>
                  </w:rPr>
                  <w:fldChar w:fldCharType="separate"/>
                </w:r>
                <w:r w:rsidR="001D1C88">
                  <w:rPr>
                    <w:noProof/>
                    <w:color w:val="232323"/>
                    <w:spacing w:val="-4"/>
                    <w:w w:val="105"/>
                    <w:sz w:val="15"/>
                  </w:rPr>
                  <w:t>66</w:t>
                </w:r>
                <w:r>
                  <w:rPr>
                    <w:color w:val="232323"/>
                    <w:spacing w:val="-4"/>
                    <w:w w:val="105"/>
                    <w:sz w:val="15"/>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66" o:spid="_x0000_s2060" type="#_x0000_t202" style="position:absolute;margin-left:77.3pt;margin-top:773.1pt;width:164.35pt;height:19.3pt;z-index:-18147840;mso-position-horizontal-relative:page;mso-position-vertical-relative:page" filled="f" stroked="f">
          <v:textbox inset="0,0,0,0">
            <w:txbxContent>
              <w:p w:rsidR="008B1039" w:rsidRDefault="00AF0B68">
                <w:pPr>
                  <w:spacing w:before="15"/>
                  <w:ind w:left="20"/>
                  <w:rPr>
                    <w:b/>
                    <w:sz w:val="15"/>
                  </w:rPr>
                </w:pPr>
                <w:r>
                  <w:rPr>
                    <w:b/>
                    <w:color w:val="212121"/>
                    <w:w w:val="105"/>
                    <w:sz w:val="15"/>
                  </w:rPr>
                  <w:t>Managing</w:t>
                </w:r>
                <w:r>
                  <w:rPr>
                    <w:b/>
                    <w:color w:val="212121"/>
                    <w:spacing w:val="-11"/>
                    <w:w w:val="105"/>
                    <w:sz w:val="15"/>
                  </w:rPr>
                  <w:t xml:space="preserve"> </w:t>
                </w:r>
                <w:r>
                  <w:rPr>
                    <w:b/>
                    <w:color w:val="212121"/>
                    <w:w w:val="105"/>
                    <w:sz w:val="15"/>
                  </w:rPr>
                  <w:t>the</w:t>
                </w:r>
                <w:r>
                  <w:rPr>
                    <w:b/>
                    <w:color w:val="212121"/>
                    <w:spacing w:val="-11"/>
                    <w:w w:val="105"/>
                    <w:sz w:val="15"/>
                  </w:rPr>
                  <w:t xml:space="preserve"> </w:t>
                </w:r>
                <w:r>
                  <w:rPr>
                    <w:b/>
                    <w:color w:val="212121"/>
                    <w:w w:val="105"/>
                    <w:sz w:val="15"/>
                  </w:rPr>
                  <w:t>risks</w:t>
                </w:r>
                <w:r>
                  <w:rPr>
                    <w:b/>
                    <w:color w:val="212121"/>
                    <w:spacing w:val="-11"/>
                    <w:w w:val="105"/>
                    <w:sz w:val="15"/>
                  </w:rPr>
                  <w:t xml:space="preserve"> </w:t>
                </w:r>
                <w:r>
                  <w:rPr>
                    <w:b/>
                    <w:color w:val="212121"/>
                    <w:w w:val="105"/>
                    <w:sz w:val="15"/>
                  </w:rPr>
                  <w:t>of</w:t>
                </w:r>
                <w:r>
                  <w:rPr>
                    <w:b/>
                    <w:color w:val="212121"/>
                    <w:spacing w:val="-7"/>
                    <w:w w:val="105"/>
                    <w:sz w:val="15"/>
                  </w:rPr>
                  <w:t xml:space="preserve"> </w:t>
                </w:r>
                <w:r>
                  <w:rPr>
                    <w:b/>
                    <w:color w:val="212121"/>
                    <w:w w:val="105"/>
                    <w:sz w:val="15"/>
                  </w:rPr>
                  <w:t>plant</w:t>
                </w:r>
                <w:r>
                  <w:rPr>
                    <w:b/>
                    <w:color w:val="212121"/>
                    <w:spacing w:val="-13"/>
                    <w:w w:val="105"/>
                    <w:sz w:val="15"/>
                  </w:rPr>
                  <w:t xml:space="preserve"> </w:t>
                </w:r>
                <w:r>
                  <w:rPr>
                    <w:b/>
                    <w:color w:val="212121"/>
                    <w:w w:val="105"/>
                    <w:sz w:val="15"/>
                  </w:rPr>
                  <w:t>In</w:t>
                </w:r>
                <w:r>
                  <w:rPr>
                    <w:b/>
                    <w:color w:val="212121"/>
                    <w:spacing w:val="-8"/>
                    <w:w w:val="105"/>
                    <w:sz w:val="15"/>
                  </w:rPr>
                  <w:t xml:space="preserve"> </w:t>
                </w:r>
                <w:r>
                  <w:rPr>
                    <w:b/>
                    <w:color w:val="212121"/>
                    <w:w w:val="105"/>
                    <w:sz w:val="15"/>
                  </w:rPr>
                  <w:t>the</w:t>
                </w:r>
                <w:r>
                  <w:rPr>
                    <w:b/>
                    <w:color w:val="212121"/>
                    <w:spacing w:val="-11"/>
                    <w:w w:val="105"/>
                    <w:sz w:val="15"/>
                  </w:rPr>
                  <w:t xml:space="preserve"> </w:t>
                </w:r>
                <w:r>
                  <w:rPr>
                    <w:b/>
                    <w:color w:val="212121"/>
                    <w:spacing w:val="-2"/>
                    <w:w w:val="105"/>
                    <w:sz w:val="15"/>
                  </w:rPr>
                  <w:t>workplace</w:t>
                </w:r>
              </w:p>
              <w:p w:rsidR="008B1039" w:rsidRDefault="00AF0B68">
                <w:pPr>
                  <w:spacing w:before="5"/>
                  <w:ind w:left="23"/>
                  <w:rPr>
                    <w:sz w:val="15"/>
                  </w:rPr>
                </w:pPr>
                <w:r>
                  <w:rPr>
                    <w:color w:val="212121"/>
                    <w:sz w:val="15"/>
                  </w:rPr>
                  <w:t>Code</w:t>
                </w:r>
                <w:r>
                  <w:rPr>
                    <w:color w:val="212121"/>
                    <w:spacing w:val="5"/>
                    <w:sz w:val="15"/>
                  </w:rPr>
                  <w:t xml:space="preserve"> </w:t>
                </w:r>
                <w:r>
                  <w:rPr>
                    <w:color w:val="212121"/>
                    <w:sz w:val="15"/>
                  </w:rPr>
                  <w:t>of</w:t>
                </w:r>
                <w:r>
                  <w:rPr>
                    <w:color w:val="212121"/>
                    <w:spacing w:val="-5"/>
                    <w:sz w:val="15"/>
                  </w:rPr>
                  <w:t xml:space="preserve"> </w:t>
                </w:r>
                <w:r>
                  <w:rPr>
                    <w:color w:val="212121"/>
                    <w:spacing w:val="-2"/>
                    <w:sz w:val="15"/>
                  </w:rPr>
                  <w:t>Practice</w:t>
                </w:r>
              </w:p>
            </w:txbxContent>
          </v:textbox>
          <w10:wrap anchorx="page" anchory="page"/>
        </v:shape>
      </w:pict>
    </w:r>
    <w:r>
      <w:pict>
        <v:shape id="docshape67" o:spid="_x0000_s2059" type="#_x0000_t202" style="position:absolute;margin-left:465pt;margin-top:781.5pt;width:50.55pt;height:10.4pt;z-index:-18147328;mso-position-horizontal-relative:page;mso-position-vertical-relative:page" filled="f" stroked="f">
          <v:textbox inset="0,0,0,0">
            <w:txbxContent>
              <w:p w:rsidR="008B1039" w:rsidRDefault="00AF0B68">
                <w:pPr>
                  <w:spacing w:before="15"/>
                  <w:ind w:left="20"/>
                  <w:rPr>
                    <w:sz w:val="15"/>
                  </w:rPr>
                </w:pPr>
                <w:r>
                  <w:rPr>
                    <w:color w:val="212121"/>
                    <w:w w:val="105"/>
                    <w:sz w:val="15"/>
                  </w:rPr>
                  <w:t>Page</w:t>
                </w:r>
                <w:r>
                  <w:rPr>
                    <w:color w:val="212121"/>
                    <w:spacing w:val="-1"/>
                    <w:w w:val="105"/>
                    <w:sz w:val="15"/>
                  </w:rPr>
                  <w:t xml:space="preserve"> </w:t>
                </w:r>
                <w:r>
                  <w:rPr>
                    <w:color w:val="212121"/>
                    <w:w w:val="105"/>
                    <w:sz w:val="15"/>
                  </w:rPr>
                  <w:fldChar w:fldCharType="begin"/>
                </w:r>
                <w:r>
                  <w:rPr>
                    <w:color w:val="212121"/>
                    <w:w w:val="105"/>
                    <w:sz w:val="15"/>
                  </w:rPr>
                  <w:instrText xml:space="preserve"> PAGE </w:instrText>
                </w:r>
                <w:r>
                  <w:rPr>
                    <w:color w:val="212121"/>
                    <w:w w:val="105"/>
                    <w:sz w:val="15"/>
                  </w:rPr>
                  <w:fldChar w:fldCharType="separate"/>
                </w:r>
                <w:r w:rsidR="001D1C88">
                  <w:rPr>
                    <w:noProof/>
                    <w:color w:val="212121"/>
                    <w:w w:val="105"/>
                    <w:sz w:val="15"/>
                  </w:rPr>
                  <w:t>55</w:t>
                </w:r>
                <w:r>
                  <w:rPr>
                    <w:color w:val="212121"/>
                    <w:w w:val="105"/>
                    <w:sz w:val="15"/>
                  </w:rPr>
                  <w:fldChar w:fldCharType="end"/>
                </w:r>
                <w:r>
                  <w:rPr>
                    <w:color w:val="212121"/>
                    <w:spacing w:val="-2"/>
                    <w:w w:val="105"/>
                    <w:sz w:val="15"/>
                  </w:rPr>
                  <w:t xml:space="preserve"> </w:t>
                </w:r>
                <w:r>
                  <w:rPr>
                    <w:color w:val="212121"/>
                    <w:spacing w:val="-4"/>
                    <w:w w:val="105"/>
                    <w:sz w:val="15"/>
                  </w:rPr>
                  <w:t>of</w:t>
                </w:r>
                <w:r>
                  <w:rPr>
                    <w:color w:val="212121"/>
                    <w:spacing w:val="-4"/>
                    <w:w w:val="105"/>
                    <w:sz w:val="15"/>
                  </w:rPr>
                  <w:fldChar w:fldCharType="begin"/>
                </w:r>
                <w:r>
                  <w:rPr>
                    <w:color w:val="212121"/>
                    <w:spacing w:val="-4"/>
                    <w:w w:val="105"/>
                    <w:sz w:val="15"/>
                  </w:rPr>
                  <w:instrText xml:space="preserve"> NUMPAGES </w:instrText>
                </w:r>
                <w:r>
                  <w:rPr>
                    <w:color w:val="212121"/>
                    <w:spacing w:val="-4"/>
                    <w:w w:val="105"/>
                    <w:sz w:val="15"/>
                  </w:rPr>
                  <w:fldChar w:fldCharType="separate"/>
                </w:r>
                <w:r w:rsidR="001D1C88">
                  <w:rPr>
                    <w:noProof/>
                    <w:color w:val="212121"/>
                    <w:spacing w:val="-4"/>
                    <w:w w:val="105"/>
                    <w:sz w:val="15"/>
                  </w:rPr>
                  <w:t>66</w:t>
                </w:r>
                <w:r>
                  <w:rPr>
                    <w:color w:val="212121"/>
                    <w:spacing w:val="-4"/>
                    <w:w w:val="105"/>
                    <w:sz w:val="15"/>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68" o:spid="_x0000_s2058" type="#_x0000_t202" style="position:absolute;margin-left:77.55pt;margin-top:774.05pt;width:164.25pt;height:19.3pt;z-index:-18146816;mso-position-horizontal-relative:page;mso-position-vertical-relative:page" filled="f" stroked="f">
          <v:textbox inset="0,0,0,0">
            <w:txbxContent>
              <w:p w:rsidR="008B1039" w:rsidRDefault="00AF0B68">
                <w:pPr>
                  <w:spacing w:before="15"/>
                  <w:ind w:left="20"/>
                  <w:rPr>
                    <w:b/>
                    <w:sz w:val="15"/>
                  </w:rPr>
                </w:pPr>
                <w:r>
                  <w:rPr>
                    <w:b/>
                    <w:color w:val="212121"/>
                    <w:w w:val="105"/>
                    <w:sz w:val="15"/>
                  </w:rPr>
                  <w:t>Managing</w:t>
                </w:r>
                <w:r>
                  <w:rPr>
                    <w:b/>
                    <w:color w:val="212121"/>
                    <w:spacing w:val="-11"/>
                    <w:w w:val="105"/>
                    <w:sz w:val="15"/>
                  </w:rPr>
                  <w:t xml:space="preserve"> </w:t>
                </w:r>
                <w:r>
                  <w:rPr>
                    <w:b/>
                    <w:color w:val="212121"/>
                    <w:w w:val="105"/>
                    <w:sz w:val="15"/>
                  </w:rPr>
                  <w:t>the</w:t>
                </w:r>
                <w:r>
                  <w:rPr>
                    <w:b/>
                    <w:color w:val="212121"/>
                    <w:spacing w:val="-10"/>
                    <w:w w:val="105"/>
                    <w:sz w:val="15"/>
                  </w:rPr>
                  <w:t xml:space="preserve"> </w:t>
                </w:r>
                <w:r>
                  <w:rPr>
                    <w:b/>
                    <w:color w:val="212121"/>
                    <w:w w:val="105"/>
                    <w:sz w:val="15"/>
                  </w:rPr>
                  <w:t>risks</w:t>
                </w:r>
                <w:r>
                  <w:rPr>
                    <w:b/>
                    <w:color w:val="212121"/>
                    <w:spacing w:val="-10"/>
                    <w:w w:val="105"/>
                    <w:sz w:val="15"/>
                  </w:rPr>
                  <w:t xml:space="preserve"> </w:t>
                </w:r>
                <w:r>
                  <w:rPr>
                    <w:b/>
                    <w:color w:val="212121"/>
                    <w:w w:val="105"/>
                    <w:sz w:val="15"/>
                  </w:rPr>
                  <w:t>of</w:t>
                </w:r>
                <w:r>
                  <w:rPr>
                    <w:b/>
                    <w:color w:val="212121"/>
                    <w:spacing w:val="-5"/>
                    <w:w w:val="105"/>
                    <w:sz w:val="15"/>
                  </w:rPr>
                  <w:t xml:space="preserve"> </w:t>
                </w:r>
                <w:r>
                  <w:rPr>
                    <w:b/>
                    <w:color w:val="212121"/>
                    <w:w w:val="105"/>
                    <w:sz w:val="15"/>
                  </w:rPr>
                  <w:t>plant</w:t>
                </w:r>
                <w:r>
                  <w:rPr>
                    <w:b/>
                    <w:color w:val="212121"/>
                    <w:spacing w:val="-10"/>
                    <w:w w:val="105"/>
                    <w:sz w:val="15"/>
                  </w:rPr>
                  <w:t xml:space="preserve"> </w:t>
                </w:r>
                <w:r>
                  <w:rPr>
                    <w:b/>
                    <w:color w:val="212121"/>
                    <w:w w:val="105"/>
                    <w:sz w:val="15"/>
                  </w:rPr>
                  <w:t>in</w:t>
                </w:r>
                <w:r>
                  <w:rPr>
                    <w:b/>
                    <w:color w:val="212121"/>
                    <w:spacing w:val="-11"/>
                    <w:w w:val="105"/>
                    <w:sz w:val="15"/>
                  </w:rPr>
                  <w:t xml:space="preserve"> </w:t>
                </w:r>
                <w:r>
                  <w:rPr>
                    <w:b/>
                    <w:color w:val="212121"/>
                    <w:w w:val="105"/>
                    <w:sz w:val="15"/>
                  </w:rPr>
                  <w:t>the</w:t>
                </w:r>
                <w:r>
                  <w:rPr>
                    <w:b/>
                    <w:color w:val="212121"/>
                    <w:spacing w:val="-11"/>
                    <w:w w:val="105"/>
                    <w:sz w:val="15"/>
                  </w:rPr>
                  <w:t xml:space="preserve"> </w:t>
                </w:r>
                <w:r>
                  <w:rPr>
                    <w:b/>
                    <w:color w:val="212121"/>
                    <w:spacing w:val="-2"/>
                    <w:w w:val="105"/>
                    <w:sz w:val="15"/>
                  </w:rPr>
                  <w:t>workplace</w:t>
                </w:r>
              </w:p>
              <w:p w:rsidR="008B1039" w:rsidRDefault="00AF0B68">
                <w:pPr>
                  <w:spacing w:before="5"/>
                  <w:ind w:left="23"/>
                  <w:rPr>
                    <w:sz w:val="15"/>
                  </w:rPr>
                </w:pPr>
                <w:r>
                  <w:rPr>
                    <w:color w:val="212121"/>
                    <w:spacing w:val="-2"/>
                    <w:w w:val="105"/>
                    <w:sz w:val="15"/>
                  </w:rPr>
                  <w:t>Code</w:t>
                </w:r>
                <w:r>
                  <w:rPr>
                    <w:color w:val="212121"/>
                    <w:spacing w:val="-3"/>
                    <w:w w:val="105"/>
                    <w:sz w:val="15"/>
                  </w:rPr>
                  <w:t xml:space="preserve"> </w:t>
                </w:r>
                <w:r>
                  <w:rPr>
                    <w:color w:val="212121"/>
                    <w:spacing w:val="-2"/>
                    <w:w w:val="105"/>
                    <w:sz w:val="15"/>
                  </w:rPr>
                  <w:t>of</w:t>
                </w:r>
                <w:r>
                  <w:rPr>
                    <w:color w:val="212121"/>
                    <w:spacing w:val="-9"/>
                    <w:w w:val="105"/>
                    <w:sz w:val="15"/>
                  </w:rPr>
                  <w:t xml:space="preserve"> </w:t>
                </w:r>
                <w:r>
                  <w:rPr>
                    <w:color w:val="212121"/>
                    <w:spacing w:val="-2"/>
                    <w:w w:val="105"/>
                    <w:sz w:val="15"/>
                  </w:rPr>
                  <w:t>Practice</w:t>
                </w:r>
              </w:p>
            </w:txbxContent>
          </v:textbox>
          <w10:wrap anchorx="page" anchory="page"/>
        </v:shape>
      </w:pict>
    </w:r>
    <w:r>
      <w:pict>
        <v:shape id="docshape69" o:spid="_x0000_s2057" type="#_x0000_t202" style="position:absolute;margin-left:465.25pt;margin-top:779.8pt;width:50.2pt;height:13.05pt;z-index:-18146304;mso-position-horizontal-relative:page;mso-position-vertical-relative:page" filled="f" stroked="f">
          <v:textbox inset="0,0,0,0">
            <w:txbxContent>
              <w:p w:rsidR="008B1039" w:rsidRDefault="00AF0B68">
                <w:pPr>
                  <w:spacing w:before="68"/>
                  <w:ind w:left="20"/>
                  <w:rPr>
                    <w:sz w:val="15"/>
                  </w:rPr>
                </w:pPr>
                <w:r>
                  <w:rPr>
                    <w:color w:val="212121"/>
                    <w:w w:val="105"/>
                    <w:sz w:val="15"/>
                  </w:rPr>
                  <w:t>Page</w:t>
                </w:r>
                <w:r>
                  <w:rPr>
                    <w:color w:val="212121"/>
                    <w:spacing w:val="-6"/>
                    <w:w w:val="105"/>
                    <w:sz w:val="15"/>
                  </w:rPr>
                  <w:t xml:space="preserve"> </w:t>
                </w:r>
                <w:r>
                  <w:rPr>
                    <w:color w:val="212121"/>
                    <w:w w:val="105"/>
                    <w:sz w:val="15"/>
                  </w:rPr>
                  <w:fldChar w:fldCharType="begin"/>
                </w:r>
                <w:r>
                  <w:rPr>
                    <w:color w:val="212121"/>
                    <w:w w:val="105"/>
                    <w:sz w:val="15"/>
                  </w:rPr>
                  <w:instrText xml:space="preserve"> PAGE </w:instrText>
                </w:r>
                <w:r>
                  <w:rPr>
                    <w:color w:val="212121"/>
                    <w:w w:val="105"/>
                    <w:sz w:val="15"/>
                  </w:rPr>
                  <w:fldChar w:fldCharType="separate"/>
                </w:r>
                <w:r w:rsidR="001D1C88">
                  <w:rPr>
                    <w:noProof/>
                    <w:color w:val="212121"/>
                    <w:w w:val="105"/>
                    <w:sz w:val="15"/>
                  </w:rPr>
                  <w:t>59</w:t>
                </w:r>
                <w:r>
                  <w:rPr>
                    <w:color w:val="212121"/>
                    <w:w w:val="105"/>
                    <w:sz w:val="15"/>
                  </w:rPr>
                  <w:fldChar w:fldCharType="end"/>
                </w:r>
                <w:r>
                  <w:rPr>
                    <w:color w:val="212121"/>
                    <w:spacing w:val="-10"/>
                    <w:w w:val="105"/>
                    <w:sz w:val="15"/>
                  </w:rPr>
                  <w:t xml:space="preserve"> </w:t>
                </w:r>
                <w:r>
                  <w:rPr>
                    <w:color w:val="212121"/>
                    <w:w w:val="105"/>
                    <w:sz w:val="15"/>
                  </w:rPr>
                  <w:t>of</w:t>
                </w:r>
                <w:r>
                  <w:rPr>
                    <w:color w:val="212121"/>
                    <w:spacing w:val="-11"/>
                    <w:w w:val="105"/>
                    <w:sz w:val="15"/>
                  </w:rPr>
                  <w:t xml:space="preserve"> </w:t>
                </w:r>
                <w:r>
                  <w:rPr>
                    <w:color w:val="212121"/>
                    <w:spacing w:val="-5"/>
                    <w:w w:val="105"/>
                    <w:sz w:val="15"/>
                  </w:rPr>
                  <w:fldChar w:fldCharType="begin"/>
                </w:r>
                <w:r>
                  <w:rPr>
                    <w:color w:val="212121"/>
                    <w:spacing w:val="-5"/>
                    <w:w w:val="105"/>
                    <w:sz w:val="15"/>
                  </w:rPr>
                  <w:instrText xml:space="preserve"> NUMPAGES </w:instrText>
                </w:r>
                <w:r>
                  <w:rPr>
                    <w:color w:val="212121"/>
                    <w:spacing w:val="-5"/>
                    <w:w w:val="105"/>
                    <w:sz w:val="15"/>
                  </w:rPr>
                  <w:fldChar w:fldCharType="separate"/>
                </w:r>
                <w:r w:rsidR="001D1C88">
                  <w:rPr>
                    <w:noProof/>
                    <w:color w:val="212121"/>
                    <w:spacing w:val="-5"/>
                    <w:w w:val="105"/>
                    <w:sz w:val="15"/>
                  </w:rPr>
                  <w:t>66</w:t>
                </w:r>
                <w:r>
                  <w:rPr>
                    <w:color w:val="212121"/>
                    <w:spacing w:val="-5"/>
                    <w:w w:val="105"/>
                    <w:sz w:val="15"/>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70" o:spid="_x0000_s2056" type="#_x0000_t202" style="position:absolute;margin-left:77.45pt;margin-top:780.8pt;width:58.75pt;height:10.4pt;z-index:-18145792;mso-position-horizontal-relative:page;mso-position-vertical-relative:page" filled="f" stroked="f">
          <v:textbox inset="0,0,0,0">
            <w:txbxContent>
              <w:p w:rsidR="008B1039" w:rsidRDefault="00AF0B68">
                <w:pPr>
                  <w:spacing w:before="15"/>
                  <w:ind w:left="20"/>
                  <w:rPr>
                    <w:sz w:val="15"/>
                  </w:rPr>
                </w:pPr>
                <w:r>
                  <w:rPr>
                    <w:color w:val="232323"/>
                    <w:w w:val="105"/>
                    <w:sz w:val="15"/>
                  </w:rPr>
                  <w:t>Code</w:t>
                </w:r>
                <w:r>
                  <w:rPr>
                    <w:color w:val="232323"/>
                    <w:spacing w:val="-3"/>
                    <w:w w:val="105"/>
                    <w:sz w:val="15"/>
                  </w:rPr>
                  <w:t xml:space="preserve"> </w:t>
                </w:r>
                <w:r>
                  <w:rPr>
                    <w:color w:val="232323"/>
                    <w:w w:val="105"/>
                    <w:sz w:val="15"/>
                  </w:rPr>
                  <w:t>of</w:t>
                </w:r>
                <w:r>
                  <w:rPr>
                    <w:color w:val="232323"/>
                    <w:spacing w:val="-11"/>
                    <w:w w:val="105"/>
                    <w:sz w:val="15"/>
                  </w:rPr>
                  <w:t xml:space="preserve"> </w:t>
                </w:r>
                <w:r>
                  <w:rPr>
                    <w:color w:val="232323"/>
                    <w:spacing w:val="-2"/>
                    <w:w w:val="105"/>
                    <w:sz w:val="15"/>
                  </w:rPr>
                  <w:t>Practice</w:t>
                </w:r>
              </w:p>
            </w:txbxContent>
          </v:textbox>
          <w10:wrap anchorx="page" anchory="page"/>
        </v:shape>
      </w:pict>
    </w:r>
    <w:r>
      <w:pict>
        <v:shape id="docshape71" o:spid="_x0000_s2055" type="#_x0000_t202" style="position:absolute;margin-left:465.25pt;margin-top:780.3pt;width:50.35pt;height:10.4pt;z-index:-18145280;mso-position-horizontal-relative:page;mso-position-vertical-relative:page" filled="f" stroked="f">
          <v:textbox inset="0,0,0,0">
            <w:txbxContent>
              <w:p w:rsidR="008B1039" w:rsidRDefault="00AF0B68">
                <w:pPr>
                  <w:spacing w:before="15"/>
                  <w:ind w:left="20"/>
                  <w:rPr>
                    <w:sz w:val="15"/>
                  </w:rPr>
                </w:pPr>
                <w:r>
                  <w:rPr>
                    <w:color w:val="232323"/>
                    <w:w w:val="105"/>
                    <w:sz w:val="15"/>
                  </w:rPr>
                  <w:t>Page</w:t>
                </w:r>
                <w:r>
                  <w:rPr>
                    <w:color w:val="232323"/>
                    <w:spacing w:val="-5"/>
                    <w:w w:val="105"/>
                    <w:sz w:val="15"/>
                  </w:rPr>
                  <w:t xml:space="preserve"> </w:t>
                </w:r>
                <w:r>
                  <w:rPr>
                    <w:color w:val="232323"/>
                    <w:w w:val="105"/>
                    <w:sz w:val="15"/>
                  </w:rPr>
                  <w:fldChar w:fldCharType="begin"/>
                </w:r>
                <w:r>
                  <w:rPr>
                    <w:color w:val="232323"/>
                    <w:w w:val="105"/>
                    <w:sz w:val="15"/>
                  </w:rPr>
                  <w:instrText xml:space="preserve"> PAGE </w:instrText>
                </w:r>
                <w:r>
                  <w:rPr>
                    <w:color w:val="232323"/>
                    <w:w w:val="105"/>
                    <w:sz w:val="15"/>
                  </w:rPr>
                  <w:fldChar w:fldCharType="separate"/>
                </w:r>
                <w:r w:rsidR="001D1C88">
                  <w:rPr>
                    <w:noProof/>
                    <w:color w:val="232323"/>
                    <w:w w:val="105"/>
                    <w:sz w:val="15"/>
                  </w:rPr>
                  <w:t>60</w:t>
                </w:r>
                <w:r>
                  <w:rPr>
                    <w:color w:val="232323"/>
                    <w:w w:val="105"/>
                    <w:sz w:val="15"/>
                  </w:rPr>
                  <w:fldChar w:fldCharType="end"/>
                </w:r>
                <w:r>
                  <w:rPr>
                    <w:color w:val="232323"/>
                    <w:spacing w:val="-9"/>
                    <w:w w:val="105"/>
                    <w:sz w:val="15"/>
                  </w:rPr>
                  <w:t xml:space="preserve"> </w:t>
                </w:r>
                <w:r>
                  <w:rPr>
                    <w:color w:val="232323"/>
                    <w:spacing w:val="-4"/>
                    <w:w w:val="105"/>
                    <w:sz w:val="15"/>
                  </w:rPr>
                  <w:t>of</w:t>
                </w:r>
                <w:r>
                  <w:rPr>
                    <w:color w:val="232323"/>
                    <w:spacing w:val="-4"/>
                    <w:w w:val="105"/>
                    <w:sz w:val="15"/>
                  </w:rPr>
                  <w:fldChar w:fldCharType="begin"/>
                </w:r>
                <w:r>
                  <w:rPr>
                    <w:color w:val="232323"/>
                    <w:spacing w:val="-4"/>
                    <w:w w:val="105"/>
                    <w:sz w:val="15"/>
                  </w:rPr>
                  <w:instrText xml:space="preserve"> NUMPAGES </w:instrText>
                </w:r>
                <w:r>
                  <w:rPr>
                    <w:color w:val="232323"/>
                    <w:spacing w:val="-4"/>
                    <w:w w:val="105"/>
                    <w:sz w:val="15"/>
                  </w:rPr>
                  <w:fldChar w:fldCharType="separate"/>
                </w:r>
                <w:r w:rsidR="001D1C88">
                  <w:rPr>
                    <w:noProof/>
                    <w:color w:val="232323"/>
                    <w:spacing w:val="-4"/>
                    <w:w w:val="105"/>
                    <w:sz w:val="15"/>
                  </w:rPr>
                  <w:t>66</w:t>
                </w:r>
                <w:r>
                  <w:rPr>
                    <w:color w:val="232323"/>
                    <w:spacing w:val="-4"/>
                    <w:w w:val="105"/>
                    <w:sz w:val="15"/>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73" o:spid="_x0000_s2054" type="#_x0000_t202" style="position:absolute;margin-left:77.7pt;margin-top:773.1pt;width:164.55pt;height:19.3pt;z-index:-18144768;mso-position-horizontal-relative:page;mso-position-vertical-relative:page" filled="f" stroked="f">
          <v:textbox inset="0,0,0,0">
            <w:txbxContent>
              <w:p w:rsidR="008B1039" w:rsidRDefault="00AF0B68">
                <w:pPr>
                  <w:spacing w:before="15"/>
                  <w:ind w:left="21"/>
                  <w:rPr>
                    <w:b/>
                    <w:sz w:val="15"/>
                  </w:rPr>
                </w:pPr>
                <w:r>
                  <w:rPr>
                    <w:b/>
                    <w:color w:val="232323"/>
                    <w:w w:val="105"/>
                    <w:sz w:val="15"/>
                  </w:rPr>
                  <w:t>Managing</w:t>
                </w:r>
                <w:r>
                  <w:rPr>
                    <w:b/>
                    <w:color w:val="232323"/>
                    <w:spacing w:val="-9"/>
                    <w:w w:val="105"/>
                    <w:sz w:val="15"/>
                  </w:rPr>
                  <w:t xml:space="preserve"> </w:t>
                </w:r>
                <w:r>
                  <w:rPr>
                    <w:b/>
                    <w:color w:val="232323"/>
                    <w:w w:val="105"/>
                    <w:sz w:val="15"/>
                  </w:rPr>
                  <w:t>the</w:t>
                </w:r>
                <w:r>
                  <w:rPr>
                    <w:b/>
                    <w:color w:val="232323"/>
                    <w:spacing w:val="-11"/>
                    <w:w w:val="105"/>
                    <w:sz w:val="15"/>
                  </w:rPr>
                  <w:t xml:space="preserve"> </w:t>
                </w:r>
                <w:r>
                  <w:rPr>
                    <w:b/>
                    <w:color w:val="232323"/>
                    <w:w w:val="105"/>
                    <w:sz w:val="15"/>
                  </w:rPr>
                  <w:t>risks</w:t>
                </w:r>
                <w:r>
                  <w:rPr>
                    <w:b/>
                    <w:color w:val="232323"/>
                    <w:spacing w:val="-3"/>
                    <w:w w:val="105"/>
                    <w:sz w:val="15"/>
                  </w:rPr>
                  <w:t xml:space="preserve"> </w:t>
                </w:r>
                <w:r>
                  <w:rPr>
                    <w:b/>
                    <w:color w:val="232323"/>
                    <w:w w:val="105"/>
                    <w:sz w:val="15"/>
                  </w:rPr>
                  <w:t>of</w:t>
                </w:r>
                <w:r>
                  <w:rPr>
                    <w:b/>
                    <w:color w:val="232323"/>
                    <w:spacing w:val="-11"/>
                    <w:w w:val="105"/>
                    <w:sz w:val="15"/>
                  </w:rPr>
                  <w:t xml:space="preserve"> </w:t>
                </w:r>
                <w:r>
                  <w:rPr>
                    <w:b/>
                    <w:color w:val="232323"/>
                    <w:w w:val="105"/>
                    <w:sz w:val="15"/>
                  </w:rPr>
                  <w:t>plant</w:t>
                </w:r>
                <w:r>
                  <w:rPr>
                    <w:b/>
                    <w:color w:val="232323"/>
                    <w:spacing w:val="-11"/>
                    <w:w w:val="105"/>
                    <w:sz w:val="15"/>
                  </w:rPr>
                  <w:t xml:space="preserve"> </w:t>
                </w:r>
                <w:r>
                  <w:rPr>
                    <w:b/>
                    <w:color w:val="232323"/>
                    <w:w w:val="105"/>
                    <w:sz w:val="15"/>
                  </w:rPr>
                  <w:t>in</w:t>
                </w:r>
                <w:r>
                  <w:rPr>
                    <w:b/>
                    <w:color w:val="232323"/>
                    <w:spacing w:val="-8"/>
                    <w:w w:val="105"/>
                    <w:sz w:val="15"/>
                  </w:rPr>
                  <w:t xml:space="preserve"> </w:t>
                </w:r>
                <w:r>
                  <w:rPr>
                    <w:b/>
                    <w:color w:val="232323"/>
                    <w:w w:val="105"/>
                    <w:sz w:val="15"/>
                  </w:rPr>
                  <w:t>the</w:t>
                </w:r>
                <w:r>
                  <w:rPr>
                    <w:b/>
                    <w:color w:val="232323"/>
                    <w:spacing w:val="-11"/>
                    <w:w w:val="105"/>
                    <w:sz w:val="15"/>
                  </w:rPr>
                  <w:t xml:space="preserve"> </w:t>
                </w:r>
                <w:r>
                  <w:rPr>
                    <w:b/>
                    <w:color w:val="232323"/>
                    <w:spacing w:val="-2"/>
                    <w:w w:val="105"/>
                    <w:sz w:val="15"/>
                  </w:rPr>
                  <w:t>workplace</w:t>
                </w:r>
              </w:p>
              <w:p w:rsidR="008B1039" w:rsidRDefault="00AF0B68">
                <w:pPr>
                  <w:spacing w:before="5"/>
                  <w:ind w:left="20"/>
                  <w:rPr>
                    <w:sz w:val="15"/>
                  </w:rPr>
                </w:pPr>
                <w:r>
                  <w:rPr>
                    <w:color w:val="232323"/>
                    <w:w w:val="105"/>
                    <w:sz w:val="15"/>
                  </w:rPr>
                  <w:t>Code</w:t>
                </w:r>
                <w:r>
                  <w:rPr>
                    <w:color w:val="232323"/>
                    <w:spacing w:val="-7"/>
                    <w:w w:val="105"/>
                    <w:sz w:val="15"/>
                  </w:rPr>
                  <w:t xml:space="preserve"> </w:t>
                </w:r>
                <w:r>
                  <w:rPr>
                    <w:color w:val="232323"/>
                    <w:w w:val="105"/>
                    <w:sz w:val="15"/>
                  </w:rPr>
                  <w:t>of</w:t>
                </w:r>
                <w:r>
                  <w:rPr>
                    <w:color w:val="232323"/>
                    <w:spacing w:val="-11"/>
                    <w:w w:val="105"/>
                    <w:sz w:val="15"/>
                  </w:rPr>
                  <w:t xml:space="preserve"> </w:t>
                </w:r>
                <w:r>
                  <w:rPr>
                    <w:color w:val="232323"/>
                    <w:spacing w:val="-2"/>
                    <w:w w:val="105"/>
                    <w:sz w:val="15"/>
                  </w:rPr>
                  <w:t>Practice</w:t>
                </w:r>
              </w:p>
            </w:txbxContent>
          </v:textbox>
          <w10:wrap anchorx="page" anchory="page"/>
        </v:shape>
      </w:pict>
    </w:r>
    <w:r>
      <w:pict>
        <v:shape id="docshape74" o:spid="_x0000_s2053" type="#_x0000_t202" style="position:absolute;margin-left:465.75pt;margin-top:781.5pt;width:50.2pt;height:10.4pt;z-index:-18144256;mso-position-horizontal-relative:page;mso-position-vertical-relative:page" filled="f" stroked="f">
          <v:textbox inset="0,0,0,0">
            <w:txbxContent>
              <w:p w:rsidR="008B1039" w:rsidRDefault="00AF0B68">
                <w:pPr>
                  <w:spacing w:before="15"/>
                  <w:ind w:left="20"/>
                  <w:rPr>
                    <w:sz w:val="15"/>
                  </w:rPr>
                </w:pPr>
                <w:r>
                  <w:rPr>
                    <w:color w:val="232323"/>
                    <w:w w:val="105"/>
                    <w:sz w:val="15"/>
                  </w:rPr>
                  <w:t>Page</w:t>
                </w:r>
                <w:r>
                  <w:rPr>
                    <w:color w:val="232323"/>
                    <w:spacing w:val="-5"/>
                    <w:w w:val="105"/>
                    <w:sz w:val="15"/>
                  </w:rPr>
                  <w:t xml:space="preserve"> </w:t>
                </w:r>
                <w:r>
                  <w:rPr>
                    <w:color w:val="232323"/>
                    <w:w w:val="105"/>
                    <w:sz w:val="15"/>
                  </w:rPr>
                  <w:fldChar w:fldCharType="begin"/>
                </w:r>
                <w:r>
                  <w:rPr>
                    <w:color w:val="232323"/>
                    <w:w w:val="105"/>
                    <w:sz w:val="15"/>
                  </w:rPr>
                  <w:instrText xml:space="preserve"> PAGE </w:instrText>
                </w:r>
                <w:r>
                  <w:rPr>
                    <w:color w:val="232323"/>
                    <w:w w:val="105"/>
                    <w:sz w:val="15"/>
                  </w:rPr>
                  <w:fldChar w:fldCharType="separate"/>
                </w:r>
                <w:r w:rsidR="001D1C88">
                  <w:rPr>
                    <w:noProof/>
                    <w:color w:val="232323"/>
                    <w:w w:val="105"/>
                    <w:sz w:val="15"/>
                  </w:rPr>
                  <w:t>63</w:t>
                </w:r>
                <w:r>
                  <w:rPr>
                    <w:color w:val="232323"/>
                    <w:w w:val="105"/>
                    <w:sz w:val="15"/>
                  </w:rPr>
                  <w:fldChar w:fldCharType="end"/>
                </w:r>
                <w:r>
                  <w:rPr>
                    <w:color w:val="232323"/>
                    <w:spacing w:val="-7"/>
                    <w:w w:val="105"/>
                    <w:sz w:val="15"/>
                  </w:rPr>
                  <w:t xml:space="preserve"> </w:t>
                </w:r>
                <w:r>
                  <w:rPr>
                    <w:color w:val="232323"/>
                    <w:w w:val="105"/>
                    <w:sz w:val="15"/>
                  </w:rPr>
                  <w:t>of</w:t>
                </w:r>
                <w:r>
                  <w:rPr>
                    <w:color w:val="232323"/>
                    <w:spacing w:val="-11"/>
                    <w:w w:val="105"/>
                    <w:sz w:val="15"/>
                  </w:rPr>
                  <w:t xml:space="preserve"> </w:t>
                </w:r>
                <w:r>
                  <w:rPr>
                    <w:color w:val="232323"/>
                    <w:spacing w:val="-5"/>
                    <w:w w:val="105"/>
                    <w:sz w:val="15"/>
                  </w:rPr>
                  <w:fldChar w:fldCharType="begin"/>
                </w:r>
                <w:r>
                  <w:rPr>
                    <w:color w:val="232323"/>
                    <w:spacing w:val="-5"/>
                    <w:w w:val="105"/>
                    <w:sz w:val="15"/>
                  </w:rPr>
                  <w:instrText xml:space="preserve"> NUMPAGES </w:instrText>
                </w:r>
                <w:r>
                  <w:rPr>
                    <w:color w:val="232323"/>
                    <w:spacing w:val="-5"/>
                    <w:w w:val="105"/>
                    <w:sz w:val="15"/>
                  </w:rPr>
                  <w:fldChar w:fldCharType="separate"/>
                </w:r>
                <w:r w:rsidR="001D1C88">
                  <w:rPr>
                    <w:noProof/>
                    <w:color w:val="232323"/>
                    <w:spacing w:val="-5"/>
                    <w:w w:val="105"/>
                    <w:sz w:val="15"/>
                  </w:rPr>
                  <w:t>66</w:t>
                </w:r>
                <w:r>
                  <w:rPr>
                    <w:color w:val="232323"/>
                    <w:spacing w:val="-5"/>
                    <w:w w:val="105"/>
                    <w:sz w:val="15"/>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75" o:spid="_x0000_s2052" type="#_x0000_t202" style="position:absolute;margin-left:77.95pt;margin-top:780.8pt;width:58.8pt;height:10.4pt;z-index:-18143744;mso-position-horizontal-relative:page;mso-position-vertical-relative:page" filled="f" stroked="f">
          <v:textbox inset="0,0,0,0">
            <w:txbxContent>
              <w:p w:rsidR="008B1039" w:rsidRDefault="00AF0B68">
                <w:pPr>
                  <w:spacing w:before="15"/>
                  <w:ind w:left="20"/>
                  <w:rPr>
                    <w:sz w:val="15"/>
                  </w:rPr>
                </w:pPr>
                <w:r>
                  <w:rPr>
                    <w:color w:val="232323"/>
                    <w:spacing w:val="-2"/>
                    <w:w w:val="105"/>
                    <w:sz w:val="15"/>
                  </w:rPr>
                  <w:t>Code of</w:t>
                </w:r>
                <w:r>
                  <w:rPr>
                    <w:color w:val="232323"/>
                    <w:spacing w:val="-9"/>
                    <w:w w:val="105"/>
                    <w:sz w:val="15"/>
                  </w:rPr>
                  <w:t xml:space="preserve"> </w:t>
                </w:r>
                <w:r>
                  <w:rPr>
                    <w:color w:val="232323"/>
                    <w:spacing w:val="-2"/>
                    <w:w w:val="105"/>
                    <w:sz w:val="15"/>
                  </w:rPr>
                  <w:t>Practice</w:t>
                </w:r>
              </w:p>
            </w:txbxContent>
          </v:textbox>
          <w10:wrap anchorx="page" anchory="page"/>
        </v:shape>
      </w:pict>
    </w:r>
    <w:r>
      <w:pict>
        <v:shape id="docshape76" o:spid="_x0000_s2051" type="#_x0000_t202" style="position:absolute;margin-left:465.75pt;margin-top:780.8pt;width:50.1pt;height:10.4pt;z-index:-18143232;mso-position-horizontal-relative:page;mso-position-vertical-relative:page" filled="f" stroked="f">
          <v:textbox inset="0,0,0,0">
            <w:txbxContent>
              <w:p w:rsidR="008B1039" w:rsidRDefault="00AF0B68">
                <w:pPr>
                  <w:spacing w:before="15"/>
                  <w:ind w:left="20"/>
                  <w:rPr>
                    <w:sz w:val="15"/>
                  </w:rPr>
                </w:pPr>
                <w:r>
                  <w:rPr>
                    <w:color w:val="232323"/>
                    <w:w w:val="105"/>
                    <w:sz w:val="15"/>
                  </w:rPr>
                  <w:t>Page</w:t>
                </w:r>
                <w:r>
                  <w:rPr>
                    <w:color w:val="232323"/>
                    <w:spacing w:val="-6"/>
                    <w:w w:val="105"/>
                    <w:sz w:val="15"/>
                  </w:rPr>
                  <w:t xml:space="preserve"> </w:t>
                </w:r>
                <w:r>
                  <w:rPr>
                    <w:color w:val="232323"/>
                    <w:w w:val="105"/>
                    <w:sz w:val="15"/>
                  </w:rPr>
                  <w:fldChar w:fldCharType="begin"/>
                </w:r>
                <w:r>
                  <w:rPr>
                    <w:color w:val="232323"/>
                    <w:w w:val="105"/>
                    <w:sz w:val="15"/>
                  </w:rPr>
                  <w:instrText xml:space="preserve"> PAGE </w:instrText>
                </w:r>
                <w:r>
                  <w:rPr>
                    <w:color w:val="232323"/>
                    <w:w w:val="105"/>
                    <w:sz w:val="15"/>
                  </w:rPr>
                  <w:fldChar w:fldCharType="separate"/>
                </w:r>
                <w:r w:rsidR="001D1C88">
                  <w:rPr>
                    <w:noProof/>
                    <w:color w:val="232323"/>
                    <w:w w:val="105"/>
                    <w:sz w:val="15"/>
                  </w:rPr>
                  <w:t>64</w:t>
                </w:r>
                <w:r>
                  <w:rPr>
                    <w:color w:val="232323"/>
                    <w:w w:val="105"/>
                    <w:sz w:val="15"/>
                  </w:rPr>
                  <w:fldChar w:fldCharType="end"/>
                </w:r>
                <w:r>
                  <w:rPr>
                    <w:color w:val="232323"/>
                    <w:spacing w:val="-7"/>
                    <w:w w:val="105"/>
                    <w:sz w:val="15"/>
                  </w:rPr>
                  <w:t xml:space="preserve"> </w:t>
                </w:r>
                <w:r>
                  <w:rPr>
                    <w:color w:val="232323"/>
                    <w:spacing w:val="-4"/>
                    <w:w w:val="105"/>
                    <w:sz w:val="15"/>
                  </w:rPr>
                  <w:t>of</w:t>
                </w:r>
                <w:r>
                  <w:rPr>
                    <w:color w:val="232323"/>
                    <w:spacing w:val="-4"/>
                    <w:w w:val="105"/>
                    <w:sz w:val="15"/>
                  </w:rPr>
                  <w:fldChar w:fldCharType="begin"/>
                </w:r>
                <w:r>
                  <w:rPr>
                    <w:color w:val="232323"/>
                    <w:spacing w:val="-4"/>
                    <w:w w:val="105"/>
                    <w:sz w:val="15"/>
                  </w:rPr>
                  <w:instrText xml:space="preserve"> NUMPAGES </w:instrText>
                </w:r>
                <w:r>
                  <w:rPr>
                    <w:color w:val="232323"/>
                    <w:spacing w:val="-4"/>
                    <w:w w:val="105"/>
                    <w:sz w:val="15"/>
                  </w:rPr>
                  <w:fldChar w:fldCharType="separate"/>
                </w:r>
                <w:r w:rsidR="001D1C88">
                  <w:rPr>
                    <w:noProof/>
                    <w:color w:val="232323"/>
                    <w:spacing w:val="-4"/>
                    <w:w w:val="105"/>
                    <w:sz w:val="15"/>
                  </w:rPr>
                  <w:t>66</w:t>
                </w:r>
                <w:r>
                  <w:rPr>
                    <w:color w:val="232323"/>
                    <w:spacing w:val="-4"/>
                    <w:w w:val="105"/>
                    <w:sz w:val="15"/>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77" o:spid="_x0000_s2050" type="#_x0000_t202" style="position:absolute;margin-left:76.6pt;margin-top:771.8pt;width:164.8pt;height:19.65pt;z-index:-18142720;mso-position-horizontal-relative:page;mso-position-vertical-relative:page" filled="f" stroked="f">
          <v:textbox inset="0,0,0,0">
            <w:txbxContent>
              <w:p w:rsidR="008B1039" w:rsidRDefault="00AF0B68">
                <w:pPr>
                  <w:spacing w:before="13"/>
                  <w:ind w:left="20"/>
                  <w:rPr>
                    <w:b/>
                    <w:sz w:val="15"/>
                  </w:rPr>
                </w:pPr>
                <w:r>
                  <w:rPr>
                    <w:b/>
                    <w:color w:val="232323"/>
                    <w:w w:val="105"/>
                    <w:sz w:val="15"/>
                  </w:rPr>
                  <w:t>Managing the</w:t>
                </w:r>
                <w:r>
                  <w:rPr>
                    <w:b/>
                    <w:color w:val="232323"/>
                    <w:spacing w:val="-8"/>
                    <w:w w:val="105"/>
                    <w:sz w:val="15"/>
                  </w:rPr>
                  <w:t xml:space="preserve"> </w:t>
                </w:r>
                <w:r>
                  <w:rPr>
                    <w:b/>
                    <w:color w:val="232323"/>
                    <w:w w:val="105"/>
                    <w:sz w:val="15"/>
                  </w:rPr>
                  <w:t>risks</w:t>
                </w:r>
                <w:r>
                  <w:rPr>
                    <w:b/>
                    <w:color w:val="232323"/>
                    <w:spacing w:val="-8"/>
                    <w:w w:val="105"/>
                    <w:sz w:val="15"/>
                  </w:rPr>
                  <w:t xml:space="preserve"> </w:t>
                </w:r>
                <w:r>
                  <w:rPr>
                    <w:b/>
                    <w:color w:val="232323"/>
                    <w:w w:val="105"/>
                    <w:sz w:val="15"/>
                  </w:rPr>
                  <w:t>of</w:t>
                </w:r>
                <w:r>
                  <w:rPr>
                    <w:b/>
                    <w:color w:val="232323"/>
                    <w:spacing w:val="-10"/>
                    <w:w w:val="105"/>
                    <w:sz w:val="15"/>
                  </w:rPr>
                  <w:t xml:space="preserve"> </w:t>
                </w:r>
                <w:r>
                  <w:rPr>
                    <w:b/>
                    <w:color w:val="232323"/>
                    <w:w w:val="105"/>
                    <w:sz w:val="15"/>
                  </w:rPr>
                  <w:t>plant</w:t>
                </w:r>
                <w:r>
                  <w:rPr>
                    <w:b/>
                    <w:color w:val="232323"/>
                    <w:spacing w:val="-3"/>
                    <w:w w:val="105"/>
                    <w:sz w:val="15"/>
                  </w:rPr>
                  <w:t xml:space="preserve"> </w:t>
                </w:r>
                <w:r>
                  <w:rPr>
                    <w:rFonts w:ascii="Times New Roman"/>
                    <w:color w:val="232323"/>
                    <w:w w:val="105"/>
                    <w:sz w:val="16"/>
                  </w:rPr>
                  <w:t xml:space="preserve">in </w:t>
                </w:r>
                <w:r>
                  <w:rPr>
                    <w:b/>
                    <w:color w:val="232323"/>
                    <w:w w:val="105"/>
                    <w:sz w:val="15"/>
                  </w:rPr>
                  <w:t>the</w:t>
                </w:r>
                <w:r>
                  <w:rPr>
                    <w:b/>
                    <w:color w:val="232323"/>
                    <w:spacing w:val="-8"/>
                    <w:w w:val="105"/>
                    <w:sz w:val="15"/>
                  </w:rPr>
                  <w:t xml:space="preserve"> </w:t>
                </w:r>
                <w:r>
                  <w:rPr>
                    <w:b/>
                    <w:color w:val="232323"/>
                    <w:spacing w:val="-2"/>
                    <w:w w:val="105"/>
                    <w:sz w:val="15"/>
                  </w:rPr>
                  <w:t>workplace</w:t>
                </w:r>
              </w:p>
              <w:p w:rsidR="008B1039" w:rsidRDefault="00AF0B68">
                <w:pPr>
                  <w:spacing w:before="3"/>
                  <w:ind w:left="23"/>
                  <w:rPr>
                    <w:sz w:val="15"/>
                  </w:rPr>
                </w:pPr>
                <w:r>
                  <w:rPr>
                    <w:color w:val="232323"/>
                    <w:w w:val="105"/>
                    <w:sz w:val="15"/>
                  </w:rPr>
                  <w:t>Code</w:t>
                </w:r>
                <w:r>
                  <w:rPr>
                    <w:color w:val="232323"/>
                    <w:spacing w:val="-2"/>
                    <w:w w:val="105"/>
                    <w:sz w:val="15"/>
                  </w:rPr>
                  <w:t xml:space="preserve"> </w:t>
                </w:r>
                <w:r>
                  <w:rPr>
                    <w:color w:val="232323"/>
                    <w:w w:val="105"/>
                    <w:sz w:val="15"/>
                  </w:rPr>
                  <w:t>of</w:t>
                </w:r>
                <w:r>
                  <w:rPr>
                    <w:color w:val="232323"/>
                    <w:spacing w:val="-11"/>
                    <w:w w:val="105"/>
                    <w:sz w:val="15"/>
                  </w:rPr>
                  <w:t xml:space="preserve"> </w:t>
                </w:r>
                <w:r>
                  <w:rPr>
                    <w:color w:val="232323"/>
                    <w:spacing w:val="-2"/>
                    <w:w w:val="105"/>
                    <w:sz w:val="15"/>
                  </w:rPr>
                  <w:t>Practice</w:t>
                </w:r>
              </w:p>
            </w:txbxContent>
          </v:textbox>
          <w10:wrap anchorx="page" anchory="page"/>
        </v:shape>
      </w:pict>
    </w:r>
    <w:r>
      <w:pict>
        <v:shape id="docshape78" o:spid="_x0000_s2049" type="#_x0000_t202" style="position:absolute;margin-left:465pt;margin-top:781pt;width:50.85pt;height:10.4pt;z-index:-18142208;mso-position-horizontal-relative:page;mso-position-vertical-relative:page" filled="f" stroked="f">
          <v:textbox inset="0,0,0,0">
            <w:txbxContent>
              <w:p w:rsidR="008B1039" w:rsidRDefault="00AF0B68">
                <w:pPr>
                  <w:spacing w:before="15"/>
                  <w:ind w:left="20"/>
                  <w:rPr>
                    <w:sz w:val="15"/>
                  </w:rPr>
                </w:pPr>
                <w:r>
                  <w:rPr>
                    <w:color w:val="232323"/>
                    <w:w w:val="105"/>
                    <w:sz w:val="15"/>
                  </w:rPr>
                  <w:t>Page</w:t>
                </w:r>
                <w:r>
                  <w:rPr>
                    <w:color w:val="232323"/>
                    <w:spacing w:val="-3"/>
                    <w:w w:val="105"/>
                    <w:sz w:val="15"/>
                  </w:rPr>
                  <w:t xml:space="preserve"> </w:t>
                </w:r>
                <w:r>
                  <w:rPr>
                    <w:color w:val="232323"/>
                    <w:w w:val="105"/>
                    <w:sz w:val="15"/>
                  </w:rPr>
                  <w:fldChar w:fldCharType="begin"/>
                </w:r>
                <w:r>
                  <w:rPr>
                    <w:color w:val="232323"/>
                    <w:w w:val="105"/>
                    <w:sz w:val="15"/>
                  </w:rPr>
                  <w:instrText xml:space="preserve"> PAGE </w:instrText>
                </w:r>
                <w:r>
                  <w:rPr>
                    <w:color w:val="232323"/>
                    <w:w w:val="105"/>
                    <w:sz w:val="15"/>
                  </w:rPr>
                  <w:fldChar w:fldCharType="separate"/>
                </w:r>
                <w:r w:rsidR="001D1C88">
                  <w:rPr>
                    <w:noProof/>
                    <w:color w:val="232323"/>
                    <w:w w:val="105"/>
                    <w:sz w:val="15"/>
                  </w:rPr>
                  <w:t>65</w:t>
                </w:r>
                <w:r>
                  <w:rPr>
                    <w:color w:val="232323"/>
                    <w:w w:val="105"/>
                    <w:sz w:val="15"/>
                  </w:rPr>
                  <w:fldChar w:fldCharType="end"/>
                </w:r>
                <w:r>
                  <w:rPr>
                    <w:color w:val="232323"/>
                    <w:w w:val="105"/>
                    <w:sz w:val="15"/>
                  </w:rPr>
                  <w:t xml:space="preserve"> </w:t>
                </w:r>
                <w:r>
                  <w:rPr>
                    <w:color w:val="232323"/>
                    <w:spacing w:val="-4"/>
                    <w:w w:val="105"/>
                    <w:sz w:val="15"/>
                  </w:rPr>
                  <w:t>of</w:t>
                </w:r>
                <w:r>
                  <w:rPr>
                    <w:color w:val="232323"/>
                    <w:spacing w:val="-4"/>
                    <w:w w:val="105"/>
                    <w:sz w:val="15"/>
                  </w:rPr>
                  <w:fldChar w:fldCharType="begin"/>
                </w:r>
                <w:r>
                  <w:rPr>
                    <w:color w:val="232323"/>
                    <w:spacing w:val="-4"/>
                    <w:w w:val="105"/>
                    <w:sz w:val="15"/>
                  </w:rPr>
                  <w:instrText xml:space="preserve"> NUMPAGES </w:instrText>
                </w:r>
                <w:r>
                  <w:rPr>
                    <w:color w:val="232323"/>
                    <w:spacing w:val="-4"/>
                    <w:w w:val="105"/>
                    <w:sz w:val="15"/>
                  </w:rPr>
                  <w:fldChar w:fldCharType="separate"/>
                </w:r>
                <w:r w:rsidR="001D1C88">
                  <w:rPr>
                    <w:noProof/>
                    <w:color w:val="232323"/>
                    <w:spacing w:val="-4"/>
                    <w:w w:val="105"/>
                    <w:sz w:val="15"/>
                  </w:rPr>
                  <w:t>66</w:t>
                </w:r>
                <w:r>
                  <w:rPr>
                    <w:color w:val="232323"/>
                    <w:spacing w:val="-4"/>
                    <w:w w:val="105"/>
                    <w:sz w:val="1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5" o:spid="_x0000_s2084" type="#_x0000_t202" style="position:absolute;margin-left:77.7pt;margin-top:780.05pt;width:59pt;height:10.4pt;z-index:-18160128;mso-position-horizontal-relative:page;mso-position-vertical-relative:page" filled="f" stroked="f">
          <v:textbox inset="0,0,0,0">
            <w:txbxContent>
              <w:p w:rsidR="008B1039" w:rsidRDefault="00AF0B68">
                <w:pPr>
                  <w:spacing w:before="15"/>
                  <w:ind w:left="20"/>
                  <w:rPr>
                    <w:sz w:val="15"/>
                  </w:rPr>
                </w:pPr>
                <w:r>
                  <w:rPr>
                    <w:color w:val="232323"/>
                    <w:w w:val="105"/>
                    <w:sz w:val="15"/>
                  </w:rPr>
                  <w:t>Code</w:t>
                </w:r>
                <w:r>
                  <w:rPr>
                    <w:color w:val="232323"/>
                    <w:spacing w:val="-3"/>
                    <w:w w:val="105"/>
                    <w:sz w:val="15"/>
                  </w:rPr>
                  <w:t xml:space="preserve"> </w:t>
                </w:r>
                <w:r>
                  <w:rPr>
                    <w:color w:val="232323"/>
                    <w:w w:val="105"/>
                    <w:sz w:val="15"/>
                  </w:rPr>
                  <w:t>of</w:t>
                </w:r>
                <w:r>
                  <w:rPr>
                    <w:color w:val="232323"/>
                    <w:spacing w:val="-10"/>
                    <w:w w:val="105"/>
                    <w:sz w:val="15"/>
                  </w:rPr>
                  <w:t xml:space="preserve"> </w:t>
                </w:r>
                <w:r>
                  <w:rPr>
                    <w:color w:val="232323"/>
                    <w:spacing w:val="-2"/>
                    <w:w w:val="105"/>
                    <w:sz w:val="15"/>
                  </w:rPr>
                  <w:t>Practice</w:t>
                </w:r>
              </w:p>
            </w:txbxContent>
          </v:textbox>
          <w10:wrap anchorx="page" anchory="page"/>
        </v:shape>
      </w:pict>
    </w:r>
    <w:r>
      <w:pict>
        <v:shape id="docshape6" o:spid="_x0000_s2083" type="#_x0000_t202" style="position:absolute;margin-left:465.5pt;margin-top:779.8pt;width:50.35pt;height:10.4pt;z-index:-18159616;mso-position-horizontal-relative:page;mso-position-vertical-relative:page" filled="f" stroked="f">
          <v:textbox inset="0,0,0,0">
            <w:txbxContent>
              <w:p w:rsidR="008B1039" w:rsidRDefault="00AF0B68">
                <w:pPr>
                  <w:spacing w:before="15"/>
                  <w:ind w:left="20"/>
                  <w:rPr>
                    <w:sz w:val="15"/>
                  </w:rPr>
                </w:pPr>
                <w:r>
                  <w:rPr>
                    <w:color w:val="232323"/>
                    <w:w w:val="105"/>
                    <w:sz w:val="15"/>
                  </w:rPr>
                  <w:t>Page</w:t>
                </w:r>
                <w:r>
                  <w:rPr>
                    <w:color w:val="232323"/>
                    <w:spacing w:val="-6"/>
                    <w:w w:val="105"/>
                    <w:sz w:val="15"/>
                  </w:rPr>
                  <w:t xml:space="preserve"> </w:t>
                </w:r>
                <w:r>
                  <w:rPr>
                    <w:color w:val="232323"/>
                    <w:w w:val="105"/>
                    <w:sz w:val="15"/>
                  </w:rPr>
                  <w:fldChar w:fldCharType="begin"/>
                </w:r>
                <w:r>
                  <w:rPr>
                    <w:color w:val="232323"/>
                    <w:w w:val="105"/>
                    <w:sz w:val="15"/>
                  </w:rPr>
                  <w:instrText xml:space="preserve"> PAGE </w:instrText>
                </w:r>
                <w:r>
                  <w:rPr>
                    <w:color w:val="232323"/>
                    <w:w w:val="105"/>
                    <w:sz w:val="15"/>
                  </w:rPr>
                  <w:fldChar w:fldCharType="separate"/>
                </w:r>
                <w:r w:rsidR="001D1C88">
                  <w:rPr>
                    <w:noProof/>
                    <w:color w:val="232323"/>
                    <w:w w:val="105"/>
                    <w:sz w:val="15"/>
                  </w:rPr>
                  <w:t>15</w:t>
                </w:r>
                <w:r>
                  <w:rPr>
                    <w:color w:val="232323"/>
                    <w:w w:val="105"/>
                    <w:sz w:val="15"/>
                  </w:rPr>
                  <w:fldChar w:fldCharType="end"/>
                </w:r>
                <w:r>
                  <w:rPr>
                    <w:color w:val="232323"/>
                    <w:spacing w:val="-8"/>
                    <w:w w:val="105"/>
                    <w:sz w:val="15"/>
                  </w:rPr>
                  <w:t xml:space="preserve"> </w:t>
                </w:r>
                <w:r>
                  <w:rPr>
                    <w:color w:val="232323"/>
                    <w:spacing w:val="-4"/>
                    <w:w w:val="105"/>
                    <w:sz w:val="15"/>
                  </w:rPr>
                  <w:t>of</w:t>
                </w:r>
                <w:r>
                  <w:rPr>
                    <w:color w:val="232323"/>
                    <w:spacing w:val="-4"/>
                    <w:w w:val="105"/>
                    <w:sz w:val="15"/>
                  </w:rPr>
                  <w:fldChar w:fldCharType="begin"/>
                </w:r>
                <w:r>
                  <w:rPr>
                    <w:color w:val="232323"/>
                    <w:spacing w:val="-4"/>
                    <w:w w:val="105"/>
                    <w:sz w:val="15"/>
                  </w:rPr>
                  <w:instrText xml:space="preserve"> NUMPAGES </w:instrText>
                </w:r>
                <w:r>
                  <w:rPr>
                    <w:color w:val="232323"/>
                    <w:spacing w:val="-4"/>
                    <w:w w:val="105"/>
                    <w:sz w:val="15"/>
                  </w:rPr>
                  <w:fldChar w:fldCharType="separate"/>
                </w:r>
                <w:r w:rsidR="001D1C88">
                  <w:rPr>
                    <w:noProof/>
                    <w:color w:val="232323"/>
                    <w:spacing w:val="-4"/>
                    <w:w w:val="105"/>
                    <w:sz w:val="15"/>
                  </w:rPr>
                  <w:t>66</w:t>
                </w:r>
                <w:r>
                  <w:rPr>
                    <w:color w:val="232323"/>
                    <w:spacing w:val="-4"/>
                    <w:w w:val="105"/>
                    <w:sz w:val="1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7" o:spid="_x0000_s2082" type="#_x0000_t202" style="position:absolute;margin-left:77.3pt;margin-top:773.35pt;width:164.7pt;height:19.3pt;z-index:-18159104;mso-position-horizontal-relative:page;mso-position-vertical-relative:page" filled="f" stroked="f">
          <v:textbox inset="0,0,0,0">
            <w:txbxContent>
              <w:p w:rsidR="008B1039" w:rsidRDefault="00AF0B68">
                <w:pPr>
                  <w:spacing w:before="15"/>
                  <w:ind w:left="20"/>
                  <w:rPr>
                    <w:b/>
                    <w:sz w:val="15"/>
                  </w:rPr>
                </w:pPr>
                <w:r>
                  <w:rPr>
                    <w:b/>
                    <w:color w:val="212121"/>
                    <w:w w:val="105"/>
                    <w:sz w:val="15"/>
                  </w:rPr>
                  <w:t>Managing</w:t>
                </w:r>
                <w:r>
                  <w:rPr>
                    <w:b/>
                    <w:color w:val="212121"/>
                    <w:spacing w:val="-11"/>
                    <w:w w:val="105"/>
                    <w:sz w:val="15"/>
                  </w:rPr>
                  <w:t xml:space="preserve"> </w:t>
                </w:r>
                <w:r>
                  <w:rPr>
                    <w:b/>
                    <w:color w:val="212121"/>
                    <w:w w:val="105"/>
                    <w:sz w:val="15"/>
                  </w:rPr>
                  <w:t>the</w:t>
                </w:r>
                <w:r>
                  <w:rPr>
                    <w:b/>
                    <w:color w:val="212121"/>
                    <w:spacing w:val="-10"/>
                    <w:w w:val="105"/>
                    <w:sz w:val="15"/>
                  </w:rPr>
                  <w:t xml:space="preserve"> </w:t>
                </w:r>
                <w:r>
                  <w:rPr>
                    <w:b/>
                    <w:color w:val="212121"/>
                    <w:w w:val="105"/>
                    <w:sz w:val="15"/>
                  </w:rPr>
                  <w:t>risks</w:t>
                </w:r>
                <w:r>
                  <w:rPr>
                    <w:b/>
                    <w:color w:val="212121"/>
                    <w:spacing w:val="-10"/>
                    <w:w w:val="105"/>
                    <w:sz w:val="15"/>
                  </w:rPr>
                  <w:t xml:space="preserve"> </w:t>
                </w:r>
                <w:r>
                  <w:rPr>
                    <w:b/>
                    <w:color w:val="212121"/>
                    <w:w w:val="105"/>
                    <w:sz w:val="15"/>
                  </w:rPr>
                  <w:t>of</w:t>
                </w:r>
                <w:r>
                  <w:rPr>
                    <w:b/>
                    <w:color w:val="212121"/>
                    <w:spacing w:val="-11"/>
                    <w:w w:val="105"/>
                    <w:sz w:val="15"/>
                  </w:rPr>
                  <w:t xml:space="preserve"> </w:t>
                </w:r>
                <w:r>
                  <w:rPr>
                    <w:b/>
                    <w:color w:val="212121"/>
                    <w:w w:val="105"/>
                    <w:sz w:val="15"/>
                  </w:rPr>
                  <w:t>plant</w:t>
                </w:r>
                <w:r>
                  <w:rPr>
                    <w:b/>
                    <w:color w:val="212121"/>
                    <w:spacing w:val="-11"/>
                    <w:w w:val="105"/>
                    <w:sz w:val="15"/>
                  </w:rPr>
                  <w:t xml:space="preserve"> </w:t>
                </w:r>
                <w:r>
                  <w:rPr>
                    <w:b/>
                    <w:color w:val="212121"/>
                    <w:w w:val="105"/>
                    <w:sz w:val="15"/>
                  </w:rPr>
                  <w:t>in</w:t>
                </w:r>
                <w:r>
                  <w:rPr>
                    <w:b/>
                    <w:color w:val="212121"/>
                    <w:spacing w:val="-8"/>
                    <w:w w:val="105"/>
                    <w:sz w:val="15"/>
                  </w:rPr>
                  <w:t xml:space="preserve"> </w:t>
                </w:r>
                <w:r>
                  <w:rPr>
                    <w:b/>
                    <w:color w:val="212121"/>
                    <w:w w:val="105"/>
                    <w:sz w:val="15"/>
                  </w:rPr>
                  <w:t>the</w:t>
                </w:r>
                <w:r>
                  <w:rPr>
                    <w:b/>
                    <w:color w:val="212121"/>
                    <w:spacing w:val="-11"/>
                    <w:w w:val="105"/>
                    <w:sz w:val="15"/>
                  </w:rPr>
                  <w:t xml:space="preserve"> </w:t>
                </w:r>
                <w:r>
                  <w:rPr>
                    <w:b/>
                    <w:color w:val="212121"/>
                    <w:spacing w:val="-2"/>
                    <w:w w:val="105"/>
                    <w:sz w:val="15"/>
                  </w:rPr>
                  <w:t>workplace</w:t>
                </w:r>
              </w:p>
              <w:p w:rsidR="008B1039" w:rsidRDefault="00AF0B68">
                <w:pPr>
                  <w:spacing w:before="5"/>
                  <w:ind w:left="23"/>
                  <w:rPr>
                    <w:sz w:val="15"/>
                  </w:rPr>
                </w:pPr>
                <w:r>
                  <w:rPr>
                    <w:color w:val="212121"/>
                    <w:sz w:val="15"/>
                  </w:rPr>
                  <w:t>Code</w:t>
                </w:r>
                <w:r>
                  <w:rPr>
                    <w:color w:val="212121"/>
                    <w:spacing w:val="6"/>
                    <w:sz w:val="15"/>
                  </w:rPr>
                  <w:t xml:space="preserve"> </w:t>
                </w:r>
                <w:r>
                  <w:rPr>
                    <w:color w:val="212121"/>
                    <w:sz w:val="15"/>
                  </w:rPr>
                  <w:t>of</w:t>
                </w:r>
                <w:r>
                  <w:rPr>
                    <w:color w:val="212121"/>
                    <w:spacing w:val="-2"/>
                    <w:sz w:val="15"/>
                  </w:rPr>
                  <w:t xml:space="preserve"> Practice</w:t>
                </w:r>
              </w:p>
            </w:txbxContent>
          </v:textbox>
          <w10:wrap anchorx="page" anchory="page"/>
        </v:shape>
      </w:pict>
    </w:r>
    <w:r>
      <w:pict>
        <v:shape id="docshape8" o:spid="_x0000_s2081" type="#_x0000_t202" style="position:absolute;margin-left:465.5pt;margin-top:781.75pt;width:50.2pt;height:10.4pt;z-index:-18158592;mso-position-horizontal-relative:page;mso-position-vertical-relative:page" filled="f" stroked="f">
          <v:textbox inset="0,0,0,0">
            <w:txbxContent>
              <w:p w:rsidR="008B1039" w:rsidRDefault="00AF0B68">
                <w:pPr>
                  <w:spacing w:before="15"/>
                  <w:ind w:left="20"/>
                  <w:rPr>
                    <w:sz w:val="15"/>
                  </w:rPr>
                </w:pPr>
                <w:r>
                  <w:rPr>
                    <w:color w:val="212121"/>
                    <w:w w:val="105"/>
                    <w:sz w:val="15"/>
                  </w:rPr>
                  <w:t>Page</w:t>
                </w:r>
                <w:r>
                  <w:rPr>
                    <w:color w:val="212121"/>
                    <w:spacing w:val="-8"/>
                    <w:w w:val="105"/>
                    <w:sz w:val="15"/>
                  </w:rPr>
                  <w:t xml:space="preserve"> </w:t>
                </w:r>
                <w:r>
                  <w:rPr>
                    <w:color w:val="212121"/>
                    <w:w w:val="105"/>
                    <w:sz w:val="15"/>
                  </w:rPr>
                  <w:fldChar w:fldCharType="begin"/>
                </w:r>
                <w:r>
                  <w:rPr>
                    <w:color w:val="212121"/>
                    <w:w w:val="105"/>
                    <w:sz w:val="15"/>
                  </w:rPr>
                  <w:instrText xml:space="preserve"> PAGE </w:instrText>
                </w:r>
                <w:r>
                  <w:rPr>
                    <w:color w:val="212121"/>
                    <w:w w:val="105"/>
                    <w:sz w:val="15"/>
                  </w:rPr>
                  <w:fldChar w:fldCharType="separate"/>
                </w:r>
                <w:r w:rsidR="001D1C88">
                  <w:rPr>
                    <w:noProof/>
                    <w:color w:val="212121"/>
                    <w:w w:val="105"/>
                    <w:sz w:val="15"/>
                  </w:rPr>
                  <w:t>19</w:t>
                </w:r>
                <w:r>
                  <w:rPr>
                    <w:color w:val="212121"/>
                    <w:w w:val="105"/>
                    <w:sz w:val="15"/>
                  </w:rPr>
                  <w:fldChar w:fldCharType="end"/>
                </w:r>
                <w:r>
                  <w:rPr>
                    <w:color w:val="212121"/>
                    <w:spacing w:val="-7"/>
                    <w:w w:val="105"/>
                    <w:sz w:val="15"/>
                  </w:rPr>
                  <w:t xml:space="preserve"> </w:t>
                </w:r>
                <w:r>
                  <w:rPr>
                    <w:color w:val="212121"/>
                    <w:w w:val="105"/>
                    <w:sz w:val="15"/>
                  </w:rPr>
                  <w:t>of</w:t>
                </w:r>
                <w:r>
                  <w:rPr>
                    <w:color w:val="212121"/>
                    <w:spacing w:val="-13"/>
                    <w:w w:val="105"/>
                    <w:sz w:val="15"/>
                  </w:rPr>
                  <w:t xml:space="preserve"> </w:t>
                </w:r>
                <w:r>
                  <w:rPr>
                    <w:color w:val="212121"/>
                    <w:spacing w:val="-5"/>
                    <w:w w:val="105"/>
                    <w:sz w:val="15"/>
                  </w:rPr>
                  <w:fldChar w:fldCharType="begin"/>
                </w:r>
                <w:r>
                  <w:rPr>
                    <w:color w:val="212121"/>
                    <w:spacing w:val="-5"/>
                    <w:w w:val="105"/>
                    <w:sz w:val="15"/>
                  </w:rPr>
                  <w:instrText xml:space="preserve"> NUMPAGES </w:instrText>
                </w:r>
                <w:r>
                  <w:rPr>
                    <w:color w:val="212121"/>
                    <w:spacing w:val="-5"/>
                    <w:w w:val="105"/>
                    <w:sz w:val="15"/>
                  </w:rPr>
                  <w:fldChar w:fldCharType="separate"/>
                </w:r>
                <w:r w:rsidR="001D1C88">
                  <w:rPr>
                    <w:noProof/>
                    <w:color w:val="212121"/>
                    <w:spacing w:val="-5"/>
                    <w:w w:val="105"/>
                    <w:sz w:val="15"/>
                  </w:rPr>
                  <w:t>66</w:t>
                </w:r>
                <w:r>
                  <w:rPr>
                    <w:color w:val="212121"/>
                    <w:spacing w:val="-5"/>
                    <w:w w:val="105"/>
                    <w:sz w:val="1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10" o:spid="_x0000_s2080" type="#_x0000_t202" style="position:absolute;margin-left:77.7pt;margin-top:782.7pt;width:59.3pt;height:10.4pt;z-index:-18158080;mso-position-horizontal-relative:page;mso-position-vertical-relative:page" filled="f" stroked="f">
          <v:textbox inset="0,0,0,0">
            <w:txbxContent>
              <w:p w:rsidR="008B1039" w:rsidRDefault="00AF0B68">
                <w:pPr>
                  <w:spacing w:before="15"/>
                  <w:ind w:left="20"/>
                  <w:rPr>
                    <w:sz w:val="15"/>
                  </w:rPr>
                </w:pPr>
                <w:r>
                  <w:rPr>
                    <w:color w:val="212121"/>
                    <w:w w:val="105"/>
                    <w:sz w:val="15"/>
                  </w:rPr>
                  <w:t>Code</w:t>
                </w:r>
                <w:r>
                  <w:rPr>
                    <w:color w:val="212121"/>
                    <w:spacing w:val="-7"/>
                    <w:w w:val="105"/>
                    <w:sz w:val="15"/>
                  </w:rPr>
                  <w:t xml:space="preserve"> </w:t>
                </w:r>
                <w:r>
                  <w:rPr>
                    <w:color w:val="212121"/>
                    <w:w w:val="105"/>
                    <w:sz w:val="15"/>
                  </w:rPr>
                  <w:t>of</w:t>
                </w:r>
                <w:r>
                  <w:rPr>
                    <w:color w:val="212121"/>
                    <w:spacing w:val="-11"/>
                    <w:w w:val="105"/>
                    <w:sz w:val="15"/>
                  </w:rPr>
                  <w:t xml:space="preserve"> </w:t>
                </w:r>
                <w:r>
                  <w:rPr>
                    <w:color w:val="212121"/>
                    <w:spacing w:val="-2"/>
                    <w:w w:val="105"/>
                    <w:sz w:val="15"/>
                  </w:rPr>
                  <w:t>Practice</w:t>
                </w:r>
              </w:p>
            </w:txbxContent>
          </v:textbox>
          <w10:wrap anchorx="page" anchory="page"/>
        </v:shape>
      </w:pict>
    </w:r>
    <w:r>
      <w:pict>
        <v:shape id="docshape11" o:spid="_x0000_s2079" type="#_x0000_t202" style="position:absolute;margin-left:465.75pt;margin-top:782.2pt;width:50.55pt;height:10.4pt;z-index:-18157568;mso-position-horizontal-relative:page;mso-position-vertical-relative:page" filled="f" stroked="f">
          <v:textbox inset="0,0,0,0">
            <w:txbxContent>
              <w:p w:rsidR="008B1039" w:rsidRDefault="00AF0B68">
                <w:pPr>
                  <w:spacing w:before="15"/>
                  <w:ind w:left="20"/>
                  <w:rPr>
                    <w:sz w:val="15"/>
                  </w:rPr>
                </w:pPr>
                <w:r>
                  <w:rPr>
                    <w:color w:val="212121"/>
                    <w:w w:val="105"/>
                    <w:sz w:val="15"/>
                  </w:rPr>
                  <w:t>Page</w:t>
                </w:r>
                <w:r>
                  <w:rPr>
                    <w:color w:val="212121"/>
                    <w:spacing w:val="-2"/>
                    <w:w w:val="105"/>
                    <w:sz w:val="15"/>
                  </w:rPr>
                  <w:t xml:space="preserve"> </w:t>
                </w:r>
                <w:r>
                  <w:rPr>
                    <w:color w:val="212121"/>
                    <w:w w:val="105"/>
                    <w:sz w:val="15"/>
                  </w:rPr>
                  <w:fldChar w:fldCharType="begin"/>
                </w:r>
                <w:r>
                  <w:rPr>
                    <w:color w:val="212121"/>
                    <w:w w:val="105"/>
                    <w:sz w:val="15"/>
                  </w:rPr>
                  <w:instrText xml:space="preserve"> PAGE </w:instrText>
                </w:r>
                <w:r>
                  <w:rPr>
                    <w:color w:val="212121"/>
                    <w:w w:val="105"/>
                    <w:sz w:val="15"/>
                  </w:rPr>
                  <w:fldChar w:fldCharType="separate"/>
                </w:r>
                <w:r w:rsidR="001D1C88">
                  <w:rPr>
                    <w:noProof/>
                    <w:color w:val="212121"/>
                    <w:w w:val="105"/>
                    <w:sz w:val="15"/>
                  </w:rPr>
                  <w:t>20</w:t>
                </w:r>
                <w:r>
                  <w:rPr>
                    <w:color w:val="212121"/>
                    <w:w w:val="105"/>
                    <w:sz w:val="15"/>
                  </w:rPr>
                  <w:fldChar w:fldCharType="end"/>
                </w:r>
                <w:r>
                  <w:rPr>
                    <w:color w:val="212121"/>
                    <w:spacing w:val="-2"/>
                    <w:w w:val="105"/>
                    <w:sz w:val="15"/>
                  </w:rPr>
                  <w:t xml:space="preserve"> </w:t>
                </w:r>
                <w:r>
                  <w:rPr>
                    <w:color w:val="212121"/>
                    <w:spacing w:val="-4"/>
                    <w:w w:val="105"/>
                    <w:sz w:val="15"/>
                  </w:rPr>
                  <w:t>of</w:t>
                </w:r>
                <w:r>
                  <w:rPr>
                    <w:color w:val="212121"/>
                    <w:spacing w:val="-4"/>
                    <w:w w:val="105"/>
                    <w:sz w:val="15"/>
                  </w:rPr>
                  <w:fldChar w:fldCharType="begin"/>
                </w:r>
                <w:r>
                  <w:rPr>
                    <w:color w:val="212121"/>
                    <w:spacing w:val="-4"/>
                    <w:w w:val="105"/>
                    <w:sz w:val="15"/>
                  </w:rPr>
                  <w:instrText xml:space="preserve"> NUMPAGES </w:instrText>
                </w:r>
                <w:r>
                  <w:rPr>
                    <w:color w:val="212121"/>
                    <w:spacing w:val="-4"/>
                    <w:w w:val="105"/>
                    <w:sz w:val="15"/>
                  </w:rPr>
                  <w:fldChar w:fldCharType="separate"/>
                </w:r>
                <w:r w:rsidR="001D1C88">
                  <w:rPr>
                    <w:noProof/>
                    <w:color w:val="212121"/>
                    <w:spacing w:val="-4"/>
                    <w:w w:val="105"/>
                    <w:sz w:val="15"/>
                  </w:rPr>
                  <w:t>66</w:t>
                </w:r>
                <w:r>
                  <w:rPr>
                    <w:color w:val="212121"/>
                    <w:spacing w:val="-4"/>
                    <w:w w:val="105"/>
                    <w:sz w:val="15"/>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12" o:spid="_x0000_s2078" type="#_x0000_t202" style="position:absolute;margin-left:77.3pt;margin-top:773.1pt;width:164pt;height:19.05pt;z-index:-18157056;mso-position-horizontal-relative:page;mso-position-vertical-relative:page" filled="f" stroked="f">
          <v:textbox inset="0,0,0,0">
            <w:txbxContent>
              <w:p w:rsidR="008B1039" w:rsidRDefault="00AF0B68">
                <w:pPr>
                  <w:spacing w:before="15"/>
                  <w:ind w:left="20"/>
                  <w:rPr>
                    <w:b/>
                    <w:sz w:val="15"/>
                  </w:rPr>
                </w:pPr>
                <w:r>
                  <w:rPr>
                    <w:b/>
                    <w:color w:val="212121"/>
                    <w:w w:val="105"/>
                    <w:sz w:val="15"/>
                  </w:rPr>
                  <w:t>Managing</w:t>
                </w:r>
                <w:r>
                  <w:rPr>
                    <w:b/>
                    <w:color w:val="212121"/>
                    <w:spacing w:val="-11"/>
                    <w:w w:val="105"/>
                    <w:sz w:val="15"/>
                  </w:rPr>
                  <w:t xml:space="preserve"> </w:t>
                </w:r>
                <w:r>
                  <w:rPr>
                    <w:b/>
                    <w:color w:val="212121"/>
                    <w:w w:val="105"/>
                    <w:sz w:val="15"/>
                  </w:rPr>
                  <w:t>the</w:t>
                </w:r>
                <w:r>
                  <w:rPr>
                    <w:b/>
                    <w:color w:val="212121"/>
                    <w:spacing w:val="-11"/>
                    <w:w w:val="105"/>
                    <w:sz w:val="15"/>
                  </w:rPr>
                  <w:t xml:space="preserve"> </w:t>
                </w:r>
                <w:r>
                  <w:rPr>
                    <w:b/>
                    <w:color w:val="212121"/>
                    <w:w w:val="105"/>
                    <w:sz w:val="15"/>
                  </w:rPr>
                  <w:t>risks</w:t>
                </w:r>
                <w:r>
                  <w:rPr>
                    <w:b/>
                    <w:color w:val="212121"/>
                    <w:spacing w:val="-11"/>
                    <w:w w:val="105"/>
                    <w:sz w:val="15"/>
                  </w:rPr>
                  <w:t xml:space="preserve"> </w:t>
                </w:r>
                <w:r>
                  <w:rPr>
                    <w:b/>
                    <w:color w:val="212121"/>
                    <w:w w:val="105"/>
                    <w:sz w:val="15"/>
                  </w:rPr>
                  <w:t>of</w:t>
                </w:r>
                <w:r>
                  <w:rPr>
                    <w:b/>
                    <w:color w:val="212121"/>
                    <w:spacing w:val="-9"/>
                    <w:w w:val="105"/>
                    <w:sz w:val="15"/>
                  </w:rPr>
                  <w:t xml:space="preserve"> </w:t>
                </w:r>
                <w:r>
                  <w:rPr>
                    <w:b/>
                    <w:color w:val="212121"/>
                    <w:w w:val="105"/>
                    <w:sz w:val="15"/>
                  </w:rPr>
                  <w:t>plant</w:t>
                </w:r>
                <w:r>
                  <w:rPr>
                    <w:b/>
                    <w:color w:val="212121"/>
                    <w:spacing w:val="-11"/>
                    <w:w w:val="105"/>
                    <w:sz w:val="15"/>
                  </w:rPr>
                  <w:t xml:space="preserve"> </w:t>
                </w:r>
                <w:r>
                  <w:rPr>
                    <w:b/>
                    <w:color w:val="212121"/>
                    <w:w w:val="105"/>
                    <w:sz w:val="15"/>
                  </w:rPr>
                  <w:t>in</w:t>
                </w:r>
                <w:r>
                  <w:rPr>
                    <w:b/>
                    <w:color w:val="212121"/>
                    <w:spacing w:val="-11"/>
                    <w:w w:val="105"/>
                    <w:sz w:val="15"/>
                  </w:rPr>
                  <w:t xml:space="preserve"> </w:t>
                </w:r>
                <w:r>
                  <w:rPr>
                    <w:b/>
                    <w:color w:val="212121"/>
                    <w:w w:val="105"/>
                    <w:sz w:val="15"/>
                  </w:rPr>
                  <w:t>the</w:t>
                </w:r>
                <w:r>
                  <w:rPr>
                    <w:b/>
                    <w:color w:val="212121"/>
                    <w:spacing w:val="-9"/>
                    <w:w w:val="105"/>
                    <w:sz w:val="15"/>
                  </w:rPr>
                  <w:t xml:space="preserve"> </w:t>
                </w:r>
                <w:r>
                  <w:rPr>
                    <w:b/>
                    <w:color w:val="212121"/>
                    <w:spacing w:val="-2"/>
                    <w:w w:val="105"/>
                    <w:sz w:val="15"/>
                  </w:rPr>
                  <w:t>workplace</w:t>
                </w:r>
              </w:p>
              <w:p w:rsidR="008B1039" w:rsidRDefault="00AF0B68">
                <w:pPr>
                  <w:ind w:left="23"/>
                  <w:rPr>
                    <w:sz w:val="15"/>
                  </w:rPr>
                </w:pPr>
                <w:r>
                  <w:rPr>
                    <w:color w:val="212121"/>
                    <w:w w:val="105"/>
                    <w:sz w:val="15"/>
                  </w:rPr>
                  <w:t>Code</w:t>
                </w:r>
                <w:r>
                  <w:rPr>
                    <w:color w:val="212121"/>
                    <w:spacing w:val="-6"/>
                    <w:w w:val="105"/>
                    <w:sz w:val="15"/>
                  </w:rPr>
                  <w:t xml:space="preserve"> </w:t>
                </w:r>
                <w:r>
                  <w:rPr>
                    <w:color w:val="212121"/>
                    <w:w w:val="105"/>
                    <w:sz w:val="15"/>
                  </w:rPr>
                  <w:t>of</w:t>
                </w:r>
                <w:r>
                  <w:rPr>
                    <w:color w:val="212121"/>
                    <w:spacing w:val="-8"/>
                    <w:w w:val="105"/>
                    <w:sz w:val="15"/>
                  </w:rPr>
                  <w:t xml:space="preserve"> </w:t>
                </w:r>
                <w:r>
                  <w:rPr>
                    <w:color w:val="212121"/>
                    <w:spacing w:val="-2"/>
                    <w:w w:val="105"/>
                    <w:sz w:val="15"/>
                  </w:rPr>
                  <w:t>Practice</w:t>
                </w:r>
              </w:p>
            </w:txbxContent>
          </v:textbox>
          <w10:wrap anchorx="page" anchory="page"/>
        </v:shape>
      </w:pict>
    </w:r>
    <w:r>
      <w:pict>
        <v:shape id="docshape13" o:spid="_x0000_s2077" type="#_x0000_t202" style="position:absolute;margin-left:465.25pt;margin-top:782pt;width:49.95pt;height:10.4pt;z-index:-18156544;mso-position-horizontal-relative:page;mso-position-vertical-relative:page" filled="f" stroked="f">
          <v:textbox inset="0,0,0,0">
            <w:txbxContent>
              <w:p w:rsidR="008B1039" w:rsidRDefault="00AF0B68">
                <w:pPr>
                  <w:spacing w:before="15"/>
                  <w:ind w:left="20"/>
                  <w:rPr>
                    <w:sz w:val="15"/>
                  </w:rPr>
                </w:pPr>
                <w:r>
                  <w:rPr>
                    <w:color w:val="212121"/>
                    <w:w w:val="105"/>
                    <w:sz w:val="15"/>
                  </w:rPr>
                  <w:t>Page</w:t>
                </w:r>
                <w:r>
                  <w:rPr>
                    <w:color w:val="212121"/>
                    <w:spacing w:val="-5"/>
                    <w:w w:val="105"/>
                    <w:sz w:val="15"/>
                  </w:rPr>
                  <w:t xml:space="preserve"> </w:t>
                </w:r>
                <w:r>
                  <w:rPr>
                    <w:color w:val="212121"/>
                    <w:w w:val="105"/>
                    <w:sz w:val="15"/>
                  </w:rPr>
                  <w:fldChar w:fldCharType="begin"/>
                </w:r>
                <w:r>
                  <w:rPr>
                    <w:color w:val="212121"/>
                    <w:w w:val="105"/>
                    <w:sz w:val="15"/>
                  </w:rPr>
                  <w:instrText xml:space="preserve"> PAGE </w:instrText>
                </w:r>
                <w:r>
                  <w:rPr>
                    <w:color w:val="212121"/>
                    <w:w w:val="105"/>
                    <w:sz w:val="15"/>
                  </w:rPr>
                  <w:fldChar w:fldCharType="separate"/>
                </w:r>
                <w:r w:rsidR="001D1C88">
                  <w:rPr>
                    <w:noProof/>
                    <w:color w:val="212121"/>
                    <w:w w:val="105"/>
                    <w:sz w:val="15"/>
                  </w:rPr>
                  <w:t>22</w:t>
                </w:r>
                <w:r>
                  <w:rPr>
                    <w:color w:val="212121"/>
                    <w:w w:val="105"/>
                    <w:sz w:val="15"/>
                  </w:rPr>
                  <w:fldChar w:fldCharType="end"/>
                </w:r>
                <w:r>
                  <w:rPr>
                    <w:color w:val="212121"/>
                    <w:spacing w:val="-11"/>
                    <w:w w:val="105"/>
                    <w:sz w:val="15"/>
                  </w:rPr>
                  <w:t xml:space="preserve"> </w:t>
                </w:r>
                <w:r>
                  <w:rPr>
                    <w:color w:val="212121"/>
                    <w:w w:val="105"/>
                    <w:sz w:val="15"/>
                  </w:rPr>
                  <w:t>of</w:t>
                </w:r>
                <w:r>
                  <w:rPr>
                    <w:color w:val="212121"/>
                    <w:spacing w:val="-11"/>
                    <w:w w:val="105"/>
                    <w:sz w:val="15"/>
                  </w:rPr>
                  <w:t xml:space="preserve"> </w:t>
                </w:r>
                <w:r>
                  <w:rPr>
                    <w:color w:val="212121"/>
                    <w:spacing w:val="-5"/>
                    <w:w w:val="105"/>
                    <w:sz w:val="15"/>
                  </w:rPr>
                  <w:fldChar w:fldCharType="begin"/>
                </w:r>
                <w:r>
                  <w:rPr>
                    <w:color w:val="212121"/>
                    <w:spacing w:val="-5"/>
                    <w:w w:val="105"/>
                    <w:sz w:val="15"/>
                  </w:rPr>
                  <w:instrText xml:space="preserve"> NUMPAGES </w:instrText>
                </w:r>
                <w:r>
                  <w:rPr>
                    <w:color w:val="212121"/>
                    <w:spacing w:val="-5"/>
                    <w:w w:val="105"/>
                    <w:sz w:val="15"/>
                  </w:rPr>
                  <w:fldChar w:fldCharType="separate"/>
                </w:r>
                <w:r w:rsidR="001D1C88">
                  <w:rPr>
                    <w:noProof/>
                    <w:color w:val="212121"/>
                    <w:spacing w:val="-5"/>
                    <w:w w:val="105"/>
                    <w:sz w:val="15"/>
                  </w:rPr>
                  <w:t>66</w:t>
                </w:r>
                <w:r>
                  <w:rPr>
                    <w:color w:val="212121"/>
                    <w:spacing w:val="-5"/>
                    <w:w w:val="105"/>
                    <w:sz w:val="15"/>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14" o:spid="_x0000_s2076" type="#_x0000_t202" style="position:absolute;margin-left:77.25pt;margin-top:781.5pt;width:59.3pt;height:10.4pt;z-index:-18156032;mso-position-horizontal-relative:page;mso-position-vertical-relative:page" filled="f" stroked="f">
          <v:textbox inset="0,0,0,0">
            <w:txbxContent>
              <w:p w:rsidR="008B1039" w:rsidRDefault="00AF0B68">
                <w:pPr>
                  <w:spacing w:before="15"/>
                  <w:ind w:left="20"/>
                  <w:rPr>
                    <w:sz w:val="15"/>
                  </w:rPr>
                </w:pPr>
                <w:r>
                  <w:rPr>
                    <w:color w:val="212121"/>
                    <w:w w:val="105"/>
                    <w:sz w:val="15"/>
                  </w:rPr>
                  <w:t>Code</w:t>
                </w:r>
                <w:r>
                  <w:rPr>
                    <w:color w:val="212121"/>
                    <w:spacing w:val="-8"/>
                    <w:w w:val="105"/>
                    <w:sz w:val="15"/>
                  </w:rPr>
                  <w:t xml:space="preserve"> </w:t>
                </w:r>
                <w:r>
                  <w:rPr>
                    <w:color w:val="212121"/>
                    <w:w w:val="105"/>
                    <w:sz w:val="15"/>
                  </w:rPr>
                  <w:t>of</w:t>
                </w:r>
                <w:r>
                  <w:rPr>
                    <w:color w:val="212121"/>
                    <w:spacing w:val="-11"/>
                    <w:w w:val="105"/>
                    <w:sz w:val="15"/>
                  </w:rPr>
                  <w:t xml:space="preserve"> </w:t>
                </w:r>
                <w:r>
                  <w:rPr>
                    <w:color w:val="212121"/>
                    <w:spacing w:val="-2"/>
                    <w:w w:val="105"/>
                    <w:sz w:val="15"/>
                  </w:rPr>
                  <w:t>Practice</w:t>
                </w:r>
              </w:p>
            </w:txbxContent>
          </v:textbox>
          <w10:wrap anchorx="page" anchory="page"/>
        </v:shape>
      </w:pict>
    </w:r>
    <w:r>
      <w:pict>
        <v:shape id="docshape15" o:spid="_x0000_s2075" type="#_x0000_t202" style="position:absolute;margin-left:465pt;margin-top:781.25pt;width:50.45pt;height:10.4pt;z-index:-18155520;mso-position-horizontal-relative:page;mso-position-vertical-relative:page" filled="f" stroked="f">
          <v:textbox inset="0,0,0,0">
            <w:txbxContent>
              <w:p w:rsidR="008B1039" w:rsidRDefault="00AF0B68">
                <w:pPr>
                  <w:spacing w:before="15"/>
                  <w:ind w:left="20"/>
                  <w:rPr>
                    <w:sz w:val="15"/>
                  </w:rPr>
                </w:pPr>
                <w:r>
                  <w:rPr>
                    <w:color w:val="212121"/>
                    <w:w w:val="105"/>
                    <w:sz w:val="15"/>
                  </w:rPr>
                  <w:t>Page</w:t>
                </w:r>
                <w:r>
                  <w:rPr>
                    <w:color w:val="212121"/>
                    <w:spacing w:val="-4"/>
                    <w:w w:val="105"/>
                    <w:sz w:val="15"/>
                  </w:rPr>
                  <w:t xml:space="preserve"> </w:t>
                </w:r>
                <w:r>
                  <w:rPr>
                    <w:color w:val="212121"/>
                    <w:w w:val="105"/>
                    <w:sz w:val="15"/>
                  </w:rPr>
                  <w:fldChar w:fldCharType="begin"/>
                </w:r>
                <w:r>
                  <w:rPr>
                    <w:color w:val="212121"/>
                    <w:w w:val="105"/>
                    <w:sz w:val="15"/>
                  </w:rPr>
                  <w:instrText xml:space="preserve"> PAGE </w:instrText>
                </w:r>
                <w:r>
                  <w:rPr>
                    <w:color w:val="212121"/>
                    <w:w w:val="105"/>
                    <w:sz w:val="15"/>
                  </w:rPr>
                  <w:fldChar w:fldCharType="separate"/>
                </w:r>
                <w:r w:rsidR="001D1C88">
                  <w:rPr>
                    <w:noProof/>
                    <w:color w:val="212121"/>
                    <w:w w:val="105"/>
                    <w:sz w:val="15"/>
                  </w:rPr>
                  <w:t>23</w:t>
                </w:r>
                <w:r>
                  <w:rPr>
                    <w:color w:val="212121"/>
                    <w:w w:val="105"/>
                    <w:sz w:val="15"/>
                  </w:rPr>
                  <w:fldChar w:fldCharType="end"/>
                </w:r>
                <w:r>
                  <w:rPr>
                    <w:color w:val="212121"/>
                    <w:spacing w:val="-4"/>
                    <w:w w:val="105"/>
                    <w:sz w:val="15"/>
                  </w:rPr>
                  <w:t xml:space="preserve"> </w:t>
                </w:r>
                <w:r>
                  <w:rPr>
                    <w:color w:val="212121"/>
                    <w:w w:val="105"/>
                    <w:sz w:val="15"/>
                  </w:rPr>
                  <w:t>of</w:t>
                </w:r>
                <w:r>
                  <w:rPr>
                    <w:color w:val="212121"/>
                    <w:spacing w:val="-10"/>
                    <w:w w:val="105"/>
                    <w:sz w:val="15"/>
                  </w:rPr>
                  <w:t xml:space="preserve"> </w:t>
                </w:r>
                <w:r>
                  <w:rPr>
                    <w:color w:val="212121"/>
                    <w:spacing w:val="-5"/>
                    <w:w w:val="105"/>
                    <w:sz w:val="15"/>
                  </w:rPr>
                  <w:fldChar w:fldCharType="begin"/>
                </w:r>
                <w:r>
                  <w:rPr>
                    <w:color w:val="212121"/>
                    <w:spacing w:val="-5"/>
                    <w:w w:val="105"/>
                    <w:sz w:val="15"/>
                  </w:rPr>
                  <w:instrText xml:space="preserve"> NUMPAGES </w:instrText>
                </w:r>
                <w:r>
                  <w:rPr>
                    <w:color w:val="212121"/>
                    <w:spacing w:val="-5"/>
                    <w:w w:val="105"/>
                    <w:sz w:val="15"/>
                  </w:rPr>
                  <w:fldChar w:fldCharType="separate"/>
                </w:r>
                <w:r w:rsidR="001D1C88">
                  <w:rPr>
                    <w:noProof/>
                    <w:color w:val="212121"/>
                    <w:spacing w:val="-5"/>
                    <w:w w:val="105"/>
                    <w:sz w:val="15"/>
                  </w:rPr>
                  <w:t>66</w:t>
                </w:r>
                <w:r>
                  <w:rPr>
                    <w:color w:val="212121"/>
                    <w:spacing w:val="-5"/>
                    <w:w w:val="105"/>
                    <w:sz w:val="1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16" o:spid="_x0000_s2074" type="#_x0000_t202" style="position:absolute;margin-left:78.45pt;margin-top:773.8pt;width:164.45pt;height:19.3pt;z-index:-18155008;mso-position-horizontal-relative:page;mso-position-vertical-relative:page" filled="f" stroked="f">
          <v:textbox inset="0,0,0,0">
            <w:txbxContent>
              <w:p w:rsidR="008B1039" w:rsidRDefault="00AF0B68">
                <w:pPr>
                  <w:spacing w:before="15"/>
                  <w:ind w:left="21"/>
                  <w:rPr>
                    <w:b/>
                    <w:sz w:val="15"/>
                  </w:rPr>
                </w:pPr>
                <w:r>
                  <w:rPr>
                    <w:b/>
                    <w:color w:val="212121"/>
                    <w:w w:val="105"/>
                    <w:sz w:val="15"/>
                  </w:rPr>
                  <w:t>Managing</w:t>
                </w:r>
                <w:r>
                  <w:rPr>
                    <w:b/>
                    <w:color w:val="212121"/>
                    <w:spacing w:val="-11"/>
                    <w:w w:val="105"/>
                    <w:sz w:val="15"/>
                  </w:rPr>
                  <w:t xml:space="preserve"> </w:t>
                </w:r>
                <w:r>
                  <w:rPr>
                    <w:b/>
                    <w:color w:val="212121"/>
                    <w:w w:val="105"/>
                    <w:sz w:val="15"/>
                  </w:rPr>
                  <w:t>the</w:t>
                </w:r>
                <w:r>
                  <w:rPr>
                    <w:b/>
                    <w:color w:val="212121"/>
                    <w:spacing w:val="-11"/>
                    <w:w w:val="105"/>
                    <w:sz w:val="15"/>
                  </w:rPr>
                  <w:t xml:space="preserve"> </w:t>
                </w:r>
                <w:r>
                  <w:rPr>
                    <w:b/>
                    <w:color w:val="212121"/>
                    <w:w w:val="105"/>
                    <w:sz w:val="15"/>
                  </w:rPr>
                  <w:t>risks</w:t>
                </w:r>
                <w:r>
                  <w:rPr>
                    <w:b/>
                    <w:color w:val="212121"/>
                    <w:spacing w:val="-6"/>
                    <w:w w:val="105"/>
                    <w:sz w:val="15"/>
                  </w:rPr>
                  <w:t xml:space="preserve"> </w:t>
                </w:r>
                <w:r>
                  <w:rPr>
                    <w:b/>
                    <w:color w:val="212121"/>
                    <w:w w:val="105"/>
                    <w:sz w:val="15"/>
                  </w:rPr>
                  <w:t>of</w:t>
                </w:r>
                <w:r>
                  <w:rPr>
                    <w:b/>
                    <w:color w:val="212121"/>
                    <w:spacing w:val="-11"/>
                    <w:w w:val="105"/>
                    <w:sz w:val="15"/>
                  </w:rPr>
                  <w:t xml:space="preserve"> </w:t>
                </w:r>
                <w:r>
                  <w:rPr>
                    <w:b/>
                    <w:color w:val="212121"/>
                    <w:w w:val="105"/>
                    <w:sz w:val="15"/>
                  </w:rPr>
                  <w:t>plant</w:t>
                </w:r>
                <w:r>
                  <w:rPr>
                    <w:b/>
                    <w:color w:val="212121"/>
                    <w:spacing w:val="-9"/>
                    <w:w w:val="105"/>
                    <w:sz w:val="15"/>
                  </w:rPr>
                  <w:t xml:space="preserve"> </w:t>
                </w:r>
                <w:r>
                  <w:rPr>
                    <w:b/>
                    <w:color w:val="212121"/>
                    <w:w w:val="105"/>
                    <w:sz w:val="15"/>
                  </w:rPr>
                  <w:t>in</w:t>
                </w:r>
                <w:r>
                  <w:rPr>
                    <w:b/>
                    <w:color w:val="212121"/>
                    <w:spacing w:val="-13"/>
                    <w:w w:val="105"/>
                    <w:sz w:val="15"/>
                  </w:rPr>
                  <w:t xml:space="preserve"> </w:t>
                </w:r>
                <w:r>
                  <w:rPr>
                    <w:b/>
                    <w:color w:val="212121"/>
                    <w:w w:val="105"/>
                    <w:sz w:val="15"/>
                  </w:rPr>
                  <w:t>the</w:t>
                </w:r>
                <w:r>
                  <w:rPr>
                    <w:b/>
                    <w:color w:val="212121"/>
                    <w:spacing w:val="-11"/>
                    <w:w w:val="105"/>
                    <w:sz w:val="15"/>
                  </w:rPr>
                  <w:t xml:space="preserve"> </w:t>
                </w:r>
                <w:r>
                  <w:rPr>
                    <w:b/>
                    <w:color w:val="212121"/>
                    <w:spacing w:val="-2"/>
                    <w:w w:val="105"/>
                    <w:sz w:val="15"/>
                  </w:rPr>
                  <w:t>workplace</w:t>
                </w:r>
              </w:p>
              <w:p w:rsidR="008B1039" w:rsidRDefault="00AF0B68">
                <w:pPr>
                  <w:spacing w:before="5"/>
                  <w:ind w:left="20"/>
                  <w:rPr>
                    <w:sz w:val="15"/>
                  </w:rPr>
                </w:pPr>
                <w:r>
                  <w:rPr>
                    <w:color w:val="212121"/>
                    <w:w w:val="105"/>
                    <w:sz w:val="15"/>
                  </w:rPr>
                  <w:t>Code</w:t>
                </w:r>
                <w:r>
                  <w:rPr>
                    <w:color w:val="212121"/>
                    <w:spacing w:val="-7"/>
                    <w:w w:val="105"/>
                    <w:sz w:val="15"/>
                  </w:rPr>
                  <w:t xml:space="preserve"> </w:t>
                </w:r>
                <w:r>
                  <w:rPr>
                    <w:color w:val="212121"/>
                    <w:w w:val="105"/>
                    <w:sz w:val="15"/>
                  </w:rPr>
                  <w:t>of</w:t>
                </w:r>
                <w:r>
                  <w:rPr>
                    <w:color w:val="212121"/>
                    <w:spacing w:val="-11"/>
                    <w:w w:val="105"/>
                    <w:sz w:val="15"/>
                  </w:rPr>
                  <w:t xml:space="preserve"> </w:t>
                </w:r>
                <w:r>
                  <w:rPr>
                    <w:color w:val="212121"/>
                    <w:spacing w:val="-2"/>
                    <w:w w:val="105"/>
                    <w:sz w:val="15"/>
                  </w:rPr>
                  <w:t>Practice</w:t>
                </w:r>
              </w:p>
            </w:txbxContent>
          </v:textbox>
          <w10:wrap anchorx="page" anchory="page"/>
        </v:shape>
      </w:pict>
    </w:r>
    <w:r>
      <w:pict>
        <v:shape id="docshape17" o:spid="_x0000_s2073" type="#_x0000_t202" style="position:absolute;margin-left:466.2pt;margin-top:781pt;width:50.45pt;height:12.1pt;z-index:-18154496;mso-position-horizontal-relative:page;mso-position-vertical-relative:page" filled="f" stroked="f">
          <v:textbox inset="0,0,0,0">
            <w:txbxContent>
              <w:p w:rsidR="008B1039" w:rsidRDefault="00AF0B68">
                <w:pPr>
                  <w:spacing w:before="49"/>
                  <w:ind w:left="20"/>
                  <w:rPr>
                    <w:sz w:val="15"/>
                  </w:rPr>
                </w:pPr>
                <w:r>
                  <w:rPr>
                    <w:color w:val="212121"/>
                    <w:w w:val="105"/>
                    <w:sz w:val="15"/>
                  </w:rPr>
                  <w:t>Page</w:t>
                </w:r>
                <w:r>
                  <w:rPr>
                    <w:color w:val="212121"/>
                    <w:spacing w:val="-9"/>
                    <w:w w:val="105"/>
                    <w:sz w:val="15"/>
                  </w:rPr>
                  <w:t xml:space="preserve"> </w:t>
                </w:r>
                <w:r>
                  <w:rPr>
                    <w:color w:val="212121"/>
                    <w:w w:val="105"/>
                    <w:sz w:val="15"/>
                  </w:rPr>
                  <w:fldChar w:fldCharType="begin"/>
                </w:r>
                <w:r>
                  <w:rPr>
                    <w:color w:val="212121"/>
                    <w:w w:val="105"/>
                    <w:sz w:val="15"/>
                  </w:rPr>
                  <w:instrText xml:space="preserve"> PAGE </w:instrText>
                </w:r>
                <w:r>
                  <w:rPr>
                    <w:color w:val="212121"/>
                    <w:w w:val="105"/>
                    <w:sz w:val="15"/>
                  </w:rPr>
                  <w:fldChar w:fldCharType="separate"/>
                </w:r>
                <w:r w:rsidR="001D1C88">
                  <w:rPr>
                    <w:noProof/>
                    <w:color w:val="212121"/>
                    <w:w w:val="105"/>
                    <w:sz w:val="15"/>
                  </w:rPr>
                  <w:t>25</w:t>
                </w:r>
                <w:r>
                  <w:rPr>
                    <w:color w:val="212121"/>
                    <w:w w:val="105"/>
                    <w:sz w:val="15"/>
                  </w:rPr>
                  <w:fldChar w:fldCharType="end"/>
                </w:r>
                <w:r>
                  <w:rPr>
                    <w:color w:val="212121"/>
                    <w:spacing w:val="-3"/>
                    <w:w w:val="105"/>
                    <w:sz w:val="15"/>
                  </w:rPr>
                  <w:t xml:space="preserve"> </w:t>
                </w:r>
                <w:r>
                  <w:rPr>
                    <w:color w:val="212121"/>
                    <w:w w:val="105"/>
                    <w:sz w:val="15"/>
                  </w:rPr>
                  <w:t>of</w:t>
                </w:r>
                <w:r>
                  <w:rPr>
                    <w:color w:val="212121"/>
                    <w:spacing w:val="-6"/>
                    <w:w w:val="105"/>
                    <w:sz w:val="15"/>
                  </w:rPr>
                  <w:t xml:space="preserve"> </w:t>
                </w:r>
                <w:r>
                  <w:rPr>
                    <w:color w:val="212121"/>
                    <w:spacing w:val="-5"/>
                    <w:w w:val="105"/>
                    <w:sz w:val="15"/>
                  </w:rPr>
                  <w:fldChar w:fldCharType="begin"/>
                </w:r>
                <w:r>
                  <w:rPr>
                    <w:color w:val="212121"/>
                    <w:spacing w:val="-5"/>
                    <w:w w:val="105"/>
                    <w:sz w:val="15"/>
                  </w:rPr>
                  <w:instrText xml:space="preserve"> NUMPAGES </w:instrText>
                </w:r>
                <w:r>
                  <w:rPr>
                    <w:color w:val="212121"/>
                    <w:spacing w:val="-5"/>
                    <w:w w:val="105"/>
                    <w:sz w:val="15"/>
                  </w:rPr>
                  <w:fldChar w:fldCharType="separate"/>
                </w:r>
                <w:r w:rsidR="001D1C88">
                  <w:rPr>
                    <w:noProof/>
                    <w:color w:val="212121"/>
                    <w:spacing w:val="-5"/>
                    <w:w w:val="105"/>
                    <w:sz w:val="15"/>
                  </w:rPr>
                  <w:t>66</w:t>
                </w:r>
                <w:r>
                  <w:rPr>
                    <w:color w:val="212121"/>
                    <w:spacing w:val="-5"/>
                    <w:w w:val="105"/>
                    <w:sz w:val="15"/>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18" o:spid="_x0000_s2072" type="#_x0000_t202" style="position:absolute;margin-left:77.7pt;margin-top:782pt;width:59.55pt;height:10.4pt;z-index:-18153984;mso-position-horizontal-relative:page;mso-position-vertical-relative:page" filled="f" stroked="f">
          <v:textbox inset="0,0,0,0">
            <w:txbxContent>
              <w:p w:rsidR="008B1039" w:rsidRDefault="00AF0B68">
                <w:pPr>
                  <w:spacing w:before="15"/>
                  <w:ind w:left="20"/>
                  <w:rPr>
                    <w:sz w:val="15"/>
                  </w:rPr>
                </w:pPr>
                <w:r>
                  <w:rPr>
                    <w:color w:val="212121"/>
                    <w:w w:val="105"/>
                    <w:sz w:val="15"/>
                  </w:rPr>
                  <w:t>Code</w:t>
                </w:r>
                <w:r>
                  <w:rPr>
                    <w:color w:val="212121"/>
                    <w:spacing w:val="-3"/>
                    <w:w w:val="105"/>
                    <w:sz w:val="15"/>
                  </w:rPr>
                  <w:t xml:space="preserve"> </w:t>
                </w:r>
                <w:r>
                  <w:rPr>
                    <w:color w:val="212121"/>
                    <w:w w:val="105"/>
                    <w:sz w:val="15"/>
                  </w:rPr>
                  <w:t>of</w:t>
                </w:r>
                <w:r>
                  <w:rPr>
                    <w:color w:val="212121"/>
                    <w:spacing w:val="-10"/>
                    <w:w w:val="105"/>
                    <w:sz w:val="15"/>
                  </w:rPr>
                  <w:t xml:space="preserve"> </w:t>
                </w:r>
                <w:r>
                  <w:rPr>
                    <w:color w:val="212121"/>
                    <w:spacing w:val="-2"/>
                    <w:w w:val="105"/>
                    <w:sz w:val="15"/>
                  </w:rPr>
                  <w:t>Practice</w:t>
                </w:r>
              </w:p>
            </w:txbxContent>
          </v:textbox>
          <w10:wrap anchorx="page" anchory="page"/>
        </v:shape>
      </w:pict>
    </w:r>
    <w:r>
      <w:pict>
        <v:shape id="docshape19" o:spid="_x0000_s2071" type="#_x0000_t202" style="position:absolute;margin-left:465.75pt;margin-top:781.5pt;width:50.6pt;height:10.4pt;z-index:-18153472;mso-position-horizontal-relative:page;mso-position-vertical-relative:page" filled="f" stroked="f">
          <v:textbox inset="0,0,0,0">
            <w:txbxContent>
              <w:p w:rsidR="008B1039" w:rsidRDefault="00AF0B68">
                <w:pPr>
                  <w:spacing w:before="15"/>
                  <w:ind w:left="20"/>
                  <w:rPr>
                    <w:sz w:val="15"/>
                  </w:rPr>
                </w:pPr>
                <w:r>
                  <w:rPr>
                    <w:color w:val="212121"/>
                    <w:w w:val="105"/>
                    <w:sz w:val="15"/>
                  </w:rPr>
                  <w:t>Page</w:t>
                </w:r>
                <w:r>
                  <w:rPr>
                    <w:color w:val="212121"/>
                    <w:spacing w:val="-1"/>
                    <w:w w:val="105"/>
                    <w:sz w:val="15"/>
                  </w:rPr>
                  <w:t xml:space="preserve"> </w:t>
                </w:r>
                <w:r>
                  <w:rPr>
                    <w:color w:val="212121"/>
                    <w:w w:val="105"/>
                    <w:sz w:val="15"/>
                  </w:rPr>
                  <w:fldChar w:fldCharType="begin"/>
                </w:r>
                <w:r>
                  <w:rPr>
                    <w:color w:val="212121"/>
                    <w:w w:val="105"/>
                    <w:sz w:val="15"/>
                  </w:rPr>
                  <w:instrText xml:space="preserve"> PAGE </w:instrText>
                </w:r>
                <w:r>
                  <w:rPr>
                    <w:color w:val="212121"/>
                    <w:w w:val="105"/>
                    <w:sz w:val="15"/>
                  </w:rPr>
                  <w:fldChar w:fldCharType="separate"/>
                </w:r>
                <w:r w:rsidR="001D1C88">
                  <w:rPr>
                    <w:noProof/>
                    <w:color w:val="212121"/>
                    <w:w w:val="105"/>
                    <w:sz w:val="15"/>
                  </w:rPr>
                  <w:t>26</w:t>
                </w:r>
                <w:r>
                  <w:rPr>
                    <w:color w:val="212121"/>
                    <w:w w:val="105"/>
                    <w:sz w:val="15"/>
                  </w:rPr>
                  <w:fldChar w:fldCharType="end"/>
                </w:r>
                <w:r>
                  <w:rPr>
                    <w:color w:val="212121"/>
                    <w:spacing w:val="-8"/>
                    <w:w w:val="105"/>
                    <w:sz w:val="15"/>
                  </w:rPr>
                  <w:t xml:space="preserve"> </w:t>
                </w:r>
                <w:r>
                  <w:rPr>
                    <w:color w:val="212121"/>
                    <w:spacing w:val="-4"/>
                    <w:w w:val="105"/>
                    <w:sz w:val="15"/>
                  </w:rPr>
                  <w:t>of</w:t>
                </w:r>
                <w:r>
                  <w:rPr>
                    <w:color w:val="212121"/>
                    <w:spacing w:val="-4"/>
                    <w:w w:val="105"/>
                    <w:sz w:val="15"/>
                  </w:rPr>
                  <w:fldChar w:fldCharType="begin"/>
                </w:r>
                <w:r>
                  <w:rPr>
                    <w:color w:val="212121"/>
                    <w:spacing w:val="-4"/>
                    <w:w w:val="105"/>
                    <w:sz w:val="15"/>
                  </w:rPr>
                  <w:instrText xml:space="preserve"> NUMPAGES </w:instrText>
                </w:r>
                <w:r>
                  <w:rPr>
                    <w:color w:val="212121"/>
                    <w:spacing w:val="-4"/>
                    <w:w w:val="105"/>
                    <w:sz w:val="15"/>
                  </w:rPr>
                  <w:fldChar w:fldCharType="separate"/>
                </w:r>
                <w:r w:rsidR="001D1C88">
                  <w:rPr>
                    <w:noProof/>
                    <w:color w:val="212121"/>
                    <w:spacing w:val="-4"/>
                    <w:w w:val="105"/>
                    <w:sz w:val="15"/>
                  </w:rPr>
                  <w:t>66</w:t>
                </w:r>
                <w:r>
                  <w:rPr>
                    <w:color w:val="212121"/>
                    <w:spacing w:val="-4"/>
                    <w:w w:val="105"/>
                    <w:sz w:val="15"/>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39" w:rsidRDefault="00AF0B68">
    <w:pPr>
      <w:pStyle w:val="BodyText"/>
      <w:spacing w:line="14" w:lineRule="auto"/>
    </w:pPr>
    <w:r>
      <w:pict>
        <v:shapetype id="_x0000_t202" coordsize="21600,21600" o:spt="202" path="m,l,21600r21600,l21600,xe">
          <v:stroke joinstyle="miter"/>
          <v:path gradientshapeok="t" o:connecttype="rect"/>
        </v:shapetype>
        <v:shape id="docshape20" o:spid="_x0000_s2070" type="#_x0000_t202" style="position:absolute;margin-left:77.55pt;margin-top:772.85pt;width:164.7pt;height:19.05pt;z-index:-18152960;mso-position-horizontal-relative:page;mso-position-vertical-relative:page" filled="f" stroked="f">
          <v:textbox inset="0,0,0,0">
            <w:txbxContent>
              <w:p w:rsidR="008B1039" w:rsidRDefault="00AF0B68">
                <w:pPr>
                  <w:spacing w:before="15"/>
                  <w:ind w:left="20"/>
                  <w:rPr>
                    <w:b/>
                    <w:sz w:val="15"/>
                  </w:rPr>
                </w:pPr>
                <w:r>
                  <w:rPr>
                    <w:b/>
                    <w:color w:val="232323"/>
                    <w:w w:val="105"/>
                    <w:sz w:val="15"/>
                  </w:rPr>
                  <w:t>Managing</w:t>
                </w:r>
                <w:r>
                  <w:rPr>
                    <w:b/>
                    <w:color w:val="232323"/>
                    <w:spacing w:val="-1"/>
                    <w:w w:val="105"/>
                    <w:sz w:val="15"/>
                  </w:rPr>
                  <w:t xml:space="preserve"> </w:t>
                </w:r>
                <w:r>
                  <w:rPr>
                    <w:b/>
                    <w:color w:val="232323"/>
                    <w:w w:val="105"/>
                    <w:sz w:val="15"/>
                  </w:rPr>
                  <w:t>the</w:t>
                </w:r>
                <w:r>
                  <w:rPr>
                    <w:b/>
                    <w:color w:val="232323"/>
                    <w:spacing w:val="-10"/>
                    <w:w w:val="105"/>
                    <w:sz w:val="15"/>
                  </w:rPr>
                  <w:t xml:space="preserve"> </w:t>
                </w:r>
                <w:r>
                  <w:rPr>
                    <w:b/>
                    <w:color w:val="232323"/>
                    <w:w w:val="105"/>
                    <w:sz w:val="15"/>
                  </w:rPr>
                  <w:t>risks</w:t>
                </w:r>
                <w:r>
                  <w:rPr>
                    <w:b/>
                    <w:color w:val="232323"/>
                    <w:spacing w:val="-8"/>
                    <w:w w:val="105"/>
                    <w:sz w:val="15"/>
                  </w:rPr>
                  <w:t xml:space="preserve"> </w:t>
                </w:r>
                <w:r>
                  <w:rPr>
                    <w:b/>
                    <w:color w:val="232323"/>
                    <w:w w:val="105"/>
                    <w:sz w:val="15"/>
                  </w:rPr>
                  <w:t>of</w:t>
                </w:r>
                <w:r>
                  <w:rPr>
                    <w:b/>
                    <w:color w:val="232323"/>
                    <w:spacing w:val="-11"/>
                    <w:w w:val="105"/>
                    <w:sz w:val="15"/>
                  </w:rPr>
                  <w:t xml:space="preserve"> </w:t>
                </w:r>
                <w:r>
                  <w:rPr>
                    <w:b/>
                    <w:color w:val="232323"/>
                    <w:w w:val="105"/>
                    <w:sz w:val="15"/>
                  </w:rPr>
                  <w:t>plant</w:t>
                </w:r>
                <w:r>
                  <w:rPr>
                    <w:b/>
                    <w:color w:val="232323"/>
                    <w:spacing w:val="-3"/>
                    <w:w w:val="105"/>
                    <w:sz w:val="15"/>
                  </w:rPr>
                  <w:t xml:space="preserve"> </w:t>
                </w:r>
                <w:r>
                  <w:rPr>
                    <w:rFonts w:ascii="Times New Roman"/>
                    <w:color w:val="232323"/>
                    <w:w w:val="105"/>
                    <w:sz w:val="15"/>
                  </w:rPr>
                  <w:t>in</w:t>
                </w:r>
                <w:r>
                  <w:rPr>
                    <w:rFonts w:ascii="Times New Roman"/>
                    <w:color w:val="232323"/>
                    <w:spacing w:val="3"/>
                    <w:w w:val="105"/>
                    <w:sz w:val="15"/>
                  </w:rPr>
                  <w:t xml:space="preserve"> </w:t>
                </w:r>
                <w:r>
                  <w:rPr>
                    <w:b/>
                    <w:color w:val="232323"/>
                    <w:w w:val="105"/>
                    <w:sz w:val="15"/>
                  </w:rPr>
                  <w:t>the</w:t>
                </w:r>
                <w:r>
                  <w:rPr>
                    <w:b/>
                    <w:color w:val="232323"/>
                    <w:spacing w:val="-6"/>
                    <w:w w:val="105"/>
                    <w:sz w:val="15"/>
                  </w:rPr>
                  <w:t xml:space="preserve"> </w:t>
                </w:r>
                <w:r>
                  <w:rPr>
                    <w:b/>
                    <w:color w:val="232323"/>
                    <w:spacing w:val="-2"/>
                    <w:w w:val="105"/>
                    <w:sz w:val="15"/>
                  </w:rPr>
                  <w:t>workplace</w:t>
                </w:r>
              </w:p>
              <w:p w:rsidR="008B1039" w:rsidRDefault="00AF0B68">
                <w:pPr>
                  <w:ind w:left="23"/>
                  <w:rPr>
                    <w:sz w:val="15"/>
                  </w:rPr>
                </w:pPr>
                <w:r>
                  <w:rPr>
                    <w:color w:val="232323"/>
                    <w:w w:val="105"/>
                    <w:sz w:val="15"/>
                  </w:rPr>
                  <w:t>Code</w:t>
                </w:r>
                <w:r>
                  <w:rPr>
                    <w:color w:val="232323"/>
                    <w:spacing w:val="-7"/>
                    <w:w w:val="105"/>
                    <w:sz w:val="15"/>
                  </w:rPr>
                  <w:t xml:space="preserve"> </w:t>
                </w:r>
                <w:r>
                  <w:rPr>
                    <w:color w:val="232323"/>
                    <w:w w:val="105"/>
                    <w:sz w:val="15"/>
                  </w:rPr>
                  <w:t>of</w:t>
                </w:r>
                <w:r>
                  <w:rPr>
                    <w:color w:val="232323"/>
                    <w:spacing w:val="-11"/>
                    <w:w w:val="105"/>
                    <w:sz w:val="15"/>
                  </w:rPr>
                  <w:t xml:space="preserve"> </w:t>
                </w:r>
                <w:r>
                  <w:rPr>
                    <w:color w:val="232323"/>
                    <w:spacing w:val="-2"/>
                    <w:w w:val="105"/>
                    <w:sz w:val="15"/>
                  </w:rPr>
                  <w:t>Practice</w:t>
                </w:r>
              </w:p>
            </w:txbxContent>
          </v:textbox>
          <w10:wrap anchorx="page" anchory="page"/>
        </v:shape>
      </w:pict>
    </w:r>
    <w:r>
      <w:pict>
        <v:shape id="docshape21" o:spid="_x0000_s2069" type="#_x0000_t202" style="position:absolute;margin-left:465.5pt;margin-top:781.75pt;width:50.45pt;height:10.4pt;z-index:-18152448;mso-position-horizontal-relative:page;mso-position-vertical-relative:page" filled="f" stroked="f">
          <v:textbox inset="0,0,0,0">
            <w:txbxContent>
              <w:p w:rsidR="008B1039" w:rsidRDefault="00AF0B68">
                <w:pPr>
                  <w:spacing w:before="15"/>
                  <w:ind w:left="20"/>
                  <w:rPr>
                    <w:sz w:val="15"/>
                  </w:rPr>
                </w:pPr>
                <w:r>
                  <w:rPr>
                    <w:color w:val="232323"/>
                    <w:w w:val="105"/>
                    <w:sz w:val="15"/>
                  </w:rPr>
                  <w:t>Page</w:t>
                </w:r>
                <w:r>
                  <w:rPr>
                    <w:color w:val="232323"/>
                    <w:spacing w:val="-5"/>
                    <w:w w:val="105"/>
                    <w:sz w:val="15"/>
                  </w:rPr>
                  <w:t xml:space="preserve"> </w:t>
                </w:r>
                <w:r>
                  <w:rPr>
                    <w:color w:val="232323"/>
                    <w:w w:val="105"/>
                    <w:sz w:val="15"/>
                  </w:rPr>
                  <w:fldChar w:fldCharType="begin"/>
                </w:r>
                <w:r>
                  <w:rPr>
                    <w:color w:val="232323"/>
                    <w:w w:val="105"/>
                    <w:sz w:val="15"/>
                  </w:rPr>
                  <w:instrText xml:space="preserve"> PAGE </w:instrText>
                </w:r>
                <w:r>
                  <w:rPr>
                    <w:color w:val="232323"/>
                    <w:w w:val="105"/>
                    <w:sz w:val="15"/>
                  </w:rPr>
                  <w:fldChar w:fldCharType="separate"/>
                </w:r>
                <w:r w:rsidR="001D1C88">
                  <w:rPr>
                    <w:noProof/>
                    <w:color w:val="232323"/>
                    <w:w w:val="105"/>
                    <w:sz w:val="15"/>
                  </w:rPr>
                  <w:t>29</w:t>
                </w:r>
                <w:r>
                  <w:rPr>
                    <w:color w:val="232323"/>
                    <w:w w:val="105"/>
                    <w:sz w:val="15"/>
                  </w:rPr>
                  <w:fldChar w:fldCharType="end"/>
                </w:r>
                <w:r>
                  <w:rPr>
                    <w:color w:val="232323"/>
                    <w:spacing w:val="-5"/>
                    <w:w w:val="105"/>
                    <w:sz w:val="15"/>
                  </w:rPr>
                  <w:t xml:space="preserve"> </w:t>
                </w:r>
                <w:r>
                  <w:rPr>
                    <w:color w:val="232323"/>
                    <w:w w:val="105"/>
                    <w:sz w:val="15"/>
                  </w:rPr>
                  <w:t>of</w:t>
                </w:r>
                <w:r>
                  <w:rPr>
                    <w:color w:val="232323"/>
                    <w:spacing w:val="-8"/>
                    <w:w w:val="105"/>
                    <w:sz w:val="15"/>
                  </w:rPr>
                  <w:t xml:space="preserve"> </w:t>
                </w:r>
                <w:r>
                  <w:rPr>
                    <w:color w:val="232323"/>
                    <w:spacing w:val="-5"/>
                    <w:w w:val="105"/>
                    <w:sz w:val="15"/>
                  </w:rPr>
                  <w:fldChar w:fldCharType="begin"/>
                </w:r>
                <w:r>
                  <w:rPr>
                    <w:color w:val="232323"/>
                    <w:spacing w:val="-5"/>
                    <w:w w:val="105"/>
                    <w:sz w:val="15"/>
                  </w:rPr>
                  <w:instrText xml:space="preserve"> NUMPAGES </w:instrText>
                </w:r>
                <w:r>
                  <w:rPr>
                    <w:color w:val="232323"/>
                    <w:spacing w:val="-5"/>
                    <w:w w:val="105"/>
                    <w:sz w:val="15"/>
                  </w:rPr>
                  <w:fldChar w:fldCharType="separate"/>
                </w:r>
                <w:r w:rsidR="001D1C88">
                  <w:rPr>
                    <w:noProof/>
                    <w:color w:val="232323"/>
                    <w:spacing w:val="-5"/>
                    <w:w w:val="105"/>
                    <w:sz w:val="15"/>
                  </w:rPr>
                  <w:t>66</w:t>
                </w:r>
                <w:r>
                  <w:rPr>
                    <w:color w:val="232323"/>
                    <w:spacing w:val="-5"/>
                    <w:w w:val="105"/>
                    <w:sz w:val="1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B68" w:rsidRDefault="00AF0B68">
      <w:r>
        <w:separator/>
      </w:r>
    </w:p>
  </w:footnote>
  <w:footnote w:type="continuationSeparator" w:id="0">
    <w:p w:rsidR="00AF0B68" w:rsidRDefault="00AF0B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1411"/>
    <w:multiLevelType w:val="hybridMultilevel"/>
    <w:tmpl w:val="1FF45404"/>
    <w:lvl w:ilvl="0" w:tplc="85A6D684">
      <w:numFmt w:val="bullet"/>
      <w:lvlText w:val="-"/>
      <w:lvlJc w:val="left"/>
      <w:pPr>
        <w:ind w:left="851" w:hanging="345"/>
      </w:pPr>
      <w:rPr>
        <w:rFonts w:ascii="Arial" w:eastAsia="Arial" w:hAnsi="Arial" w:cs="Arial" w:hint="default"/>
        <w:w w:val="105"/>
        <w:lang w:val="en-US" w:eastAsia="en-US" w:bidi="ar-SA"/>
      </w:rPr>
    </w:lvl>
    <w:lvl w:ilvl="1" w:tplc="3B208F54">
      <w:numFmt w:val="bullet"/>
      <w:lvlText w:val="•"/>
      <w:lvlJc w:val="left"/>
      <w:pPr>
        <w:ind w:left="1708" w:hanging="345"/>
      </w:pPr>
      <w:rPr>
        <w:rFonts w:hint="default"/>
        <w:lang w:val="en-US" w:eastAsia="en-US" w:bidi="ar-SA"/>
      </w:rPr>
    </w:lvl>
    <w:lvl w:ilvl="2" w:tplc="0B3A1AFA">
      <w:numFmt w:val="bullet"/>
      <w:lvlText w:val="•"/>
      <w:lvlJc w:val="left"/>
      <w:pPr>
        <w:ind w:left="2556" w:hanging="345"/>
      </w:pPr>
      <w:rPr>
        <w:rFonts w:hint="default"/>
        <w:lang w:val="en-US" w:eastAsia="en-US" w:bidi="ar-SA"/>
      </w:rPr>
    </w:lvl>
    <w:lvl w:ilvl="3" w:tplc="3B189BEC">
      <w:numFmt w:val="bullet"/>
      <w:lvlText w:val="•"/>
      <w:lvlJc w:val="left"/>
      <w:pPr>
        <w:ind w:left="3405" w:hanging="345"/>
      </w:pPr>
      <w:rPr>
        <w:rFonts w:hint="default"/>
        <w:lang w:val="en-US" w:eastAsia="en-US" w:bidi="ar-SA"/>
      </w:rPr>
    </w:lvl>
    <w:lvl w:ilvl="4" w:tplc="50AE81D6">
      <w:numFmt w:val="bullet"/>
      <w:lvlText w:val="•"/>
      <w:lvlJc w:val="left"/>
      <w:pPr>
        <w:ind w:left="4253" w:hanging="345"/>
      </w:pPr>
      <w:rPr>
        <w:rFonts w:hint="default"/>
        <w:lang w:val="en-US" w:eastAsia="en-US" w:bidi="ar-SA"/>
      </w:rPr>
    </w:lvl>
    <w:lvl w:ilvl="5" w:tplc="64ACABD0">
      <w:numFmt w:val="bullet"/>
      <w:lvlText w:val="•"/>
      <w:lvlJc w:val="left"/>
      <w:pPr>
        <w:ind w:left="5102" w:hanging="345"/>
      </w:pPr>
      <w:rPr>
        <w:rFonts w:hint="default"/>
        <w:lang w:val="en-US" w:eastAsia="en-US" w:bidi="ar-SA"/>
      </w:rPr>
    </w:lvl>
    <w:lvl w:ilvl="6" w:tplc="F7DE813C">
      <w:numFmt w:val="bullet"/>
      <w:lvlText w:val="•"/>
      <w:lvlJc w:val="left"/>
      <w:pPr>
        <w:ind w:left="5950" w:hanging="345"/>
      </w:pPr>
      <w:rPr>
        <w:rFonts w:hint="default"/>
        <w:lang w:val="en-US" w:eastAsia="en-US" w:bidi="ar-SA"/>
      </w:rPr>
    </w:lvl>
    <w:lvl w:ilvl="7" w:tplc="4E8499E2">
      <w:numFmt w:val="bullet"/>
      <w:lvlText w:val="•"/>
      <w:lvlJc w:val="left"/>
      <w:pPr>
        <w:ind w:left="6798" w:hanging="345"/>
      </w:pPr>
      <w:rPr>
        <w:rFonts w:hint="default"/>
        <w:lang w:val="en-US" w:eastAsia="en-US" w:bidi="ar-SA"/>
      </w:rPr>
    </w:lvl>
    <w:lvl w:ilvl="8" w:tplc="EBB40512">
      <w:numFmt w:val="bullet"/>
      <w:lvlText w:val="•"/>
      <w:lvlJc w:val="left"/>
      <w:pPr>
        <w:ind w:left="7647" w:hanging="345"/>
      </w:pPr>
      <w:rPr>
        <w:rFonts w:hint="default"/>
        <w:lang w:val="en-US" w:eastAsia="en-US" w:bidi="ar-SA"/>
      </w:rPr>
    </w:lvl>
  </w:abstractNum>
  <w:abstractNum w:abstractNumId="1" w15:restartNumberingAfterBreak="0">
    <w:nsid w:val="115219AF"/>
    <w:multiLevelType w:val="multilevel"/>
    <w:tmpl w:val="B158F75A"/>
    <w:lvl w:ilvl="0">
      <w:start w:val="1"/>
      <w:numFmt w:val="decimal"/>
      <w:lvlText w:val="%1."/>
      <w:lvlJc w:val="left"/>
      <w:pPr>
        <w:ind w:left="847" w:hanging="344"/>
        <w:jc w:val="left"/>
      </w:pPr>
      <w:rPr>
        <w:rFonts w:ascii="Arial" w:eastAsia="Arial" w:hAnsi="Arial" w:cs="Arial" w:hint="default"/>
        <w:b/>
        <w:bCs/>
        <w:i w:val="0"/>
        <w:iCs w:val="0"/>
        <w:color w:val="242424"/>
        <w:spacing w:val="-1"/>
        <w:w w:val="105"/>
        <w:sz w:val="21"/>
        <w:szCs w:val="21"/>
        <w:lang w:val="en-US" w:eastAsia="en-US" w:bidi="ar-SA"/>
      </w:rPr>
    </w:lvl>
    <w:lvl w:ilvl="1">
      <w:start w:val="1"/>
      <w:numFmt w:val="decimal"/>
      <w:lvlText w:val="%1.%2."/>
      <w:lvlJc w:val="left"/>
      <w:pPr>
        <w:ind w:left="1570" w:hanging="723"/>
        <w:jc w:val="left"/>
      </w:pPr>
      <w:rPr>
        <w:rFonts w:ascii="Arial" w:eastAsia="Arial" w:hAnsi="Arial" w:cs="Arial" w:hint="default"/>
        <w:b w:val="0"/>
        <w:bCs w:val="0"/>
        <w:i w:val="0"/>
        <w:iCs w:val="0"/>
        <w:color w:val="242424"/>
        <w:spacing w:val="-1"/>
        <w:w w:val="102"/>
        <w:sz w:val="21"/>
        <w:szCs w:val="21"/>
        <w:lang w:val="en-US" w:eastAsia="en-US" w:bidi="ar-SA"/>
      </w:rPr>
    </w:lvl>
    <w:lvl w:ilvl="2">
      <w:numFmt w:val="bullet"/>
      <w:lvlText w:val="•"/>
      <w:lvlJc w:val="left"/>
      <w:pPr>
        <w:ind w:left="1560" w:hanging="723"/>
      </w:pPr>
      <w:rPr>
        <w:rFonts w:hint="default"/>
        <w:lang w:val="en-US" w:eastAsia="en-US" w:bidi="ar-SA"/>
      </w:rPr>
    </w:lvl>
    <w:lvl w:ilvl="3">
      <w:numFmt w:val="bullet"/>
      <w:lvlText w:val="•"/>
      <w:lvlJc w:val="left"/>
      <w:pPr>
        <w:ind w:left="1580" w:hanging="723"/>
      </w:pPr>
      <w:rPr>
        <w:rFonts w:hint="default"/>
        <w:lang w:val="en-US" w:eastAsia="en-US" w:bidi="ar-SA"/>
      </w:rPr>
    </w:lvl>
    <w:lvl w:ilvl="4">
      <w:numFmt w:val="bullet"/>
      <w:lvlText w:val="•"/>
      <w:lvlJc w:val="left"/>
      <w:pPr>
        <w:ind w:left="2689" w:hanging="723"/>
      </w:pPr>
      <w:rPr>
        <w:rFonts w:hint="default"/>
        <w:lang w:val="en-US" w:eastAsia="en-US" w:bidi="ar-SA"/>
      </w:rPr>
    </w:lvl>
    <w:lvl w:ilvl="5">
      <w:numFmt w:val="bullet"/>
      <w:lvlText w:val="•"/>
      <w:lvlJc w:val="left"/>
      <w:pPr>
        <w:ind w:left="3798" w:hanging="723"/>
      </w:pPr>
      <w:rPr>
        <w:rFonts w:hint="default"/>
        <w:lang w:val="en-US" w:eastAsia="en-US" w:bidi="ar-SA"/>
      </w:rPr>
    </w:lvl>
    <w:lvl w:ilvl="6">
      <w:numFmt w:val="bullet"/>
      <w:lvlText w:val="•"/>
      <w:lvlJc w:val="left"/>
      <w:pPr>
        <w:ind w:left="4907" w:hanging="723"/>
      </w:pPr>
      <w:rPr>
        <w:rFonts w:hint="default"/>
        <w:lang w:val="en-US" w:eastAsia="en-US" w:bidi="ar-SA"/>
      </w:rPr>
    </w:lvl>
    <w:lvl w:ilvl="7">
      <w:numFmt w:val="bullet"/>
      <w:lvlText w:val="•"/>
      <w:lvlJc w:val="left"/>
      <w:pPr>
        <w:ind w:left="6016" w:hanging="723"/>
      </w:pPr>
      <w:rPr>
        <w:rFonts w:hint="default"/>
        <w:lang w:val="en-US" w:eastAsia="en-US" w:bidi="ar-SA"/>
      </w:rPr>
    </w:lvl>
    <w:lvl w:ilvl="8">
      <w:numFmt w:val="bullet"/>
      <w:lvlText w:val="•"/>
      <w:lvlJc w:val="left"/>
      <w:pPr>
        <w:ind w:left="7125" w:hanging="723"/>
      </w:pPr>
      <w:rPr>
        <w:rFonts w:hint="default"/>
        <w:lang w:val="en-US" w:eastAsia="en-US" w:bidi="ar-SA"/>
      </w:rPr>
    </w:lvl>
  </w:abstractNum>
  <w:abstractNum w:abstractNumId="2" w15:restartNumberingAfterBreak="0">
    <w:nsid w:val="1C786769"/>
    <w:multiLevelType w:val="hybridMultilevel"/>
    <w:tmpl w:val="EC063EF8"/>
    <w:lvl w:ilvl="0" w:tplc="442A79C0">
      <w:numFmt w:val="bullet"/>
      <w:lvlText w:val="-"/>
      <w:lvlJc w:val="left"/>
      <w:pPr>
        <w:ind w:left="824" w:hanging="349"/>
      </w:pPr>
      <w:rPr>
        <w:rFonts w:ascii="Arial" w:eastAsia="Arial" w:hAnsi="Arial" w:cs="Arial" w:hint="default"/>
        <w:w w:val="106"/>
        <w:lang w:val="en-US" w:eastAsia="en-US" w:bidi="ar-SA"/>
      </w:rPr>
    </w:lvl>
    <w:lvl w:ilvl="1" w:tplc="2E6E8D9E">
      <w:numFmt w:val="bullet"/>
      <w:lvlText w:val="•"/>
      <w:lvlJc w:val="left"/>
      <w:pPr>
        <w:ind w:left="1672" w:hanging="349"/>
      </w:pPr>
      <w:rPr>
        <w:rFonts w:hint="default"/>
        <w:lang w:val="en-US" w:eastAsia="en-US" w:bidi="ar-SA"/>
      </w:rPr>
    </w:lvl>
    <w:lvl w:ilvl="2" w:tplc="7A50D340">
      <w:numFmt w:val="bullet"/>
      <w:lvlText w:val="•"/>
      <w:lvlJc w:val="left"/>
      <w:pPr>
        <w:ind w:left="2524" w:hanging="349"/>
      </w:pPr>
      <w:rPr>
        <w:rFonts w:hint="default"/>
        <w:lang w:val="en-US" w:eastAsia="en-US" w:bidi="ar-SA"/>
      </w:rPr>
    </w:lvl>
    <w:lvl w:ilvl="3" w:tplc="EF6E0354">
      <w:numFmt w:val="bullet"/>
      <w:lvlText w:val="•"/>
      <w:lvlJc w:val="left"/>
      <w:pPr>
        <w:ind w:left="3377" w:hanging="349"/>
      </w:pPr>
      <w:rPr>
        <w:rFonts w:hint="default"/>
        <w:lang w:val="en-US" w:eastAsia="en-US" w:bidi="ar-SA"/>
      </w:rPr>
    </w:lvl>
    <w:lvl w:ilvl="4" w:tplc="18B8BB02">
      <w:numFmt w:val="bullet"/>
      <w:lvlText w:val="•"/>
      <w:lvlJc w:val="left"/>
      <w:pPr>
        <w:ind w:left="4229" w:hanging="349"/>
      </w:pPr>
      <w:rPr>
        <w:rFonts w:hint="default"/>
        <w:lang w:val="en-US" w:eastAsia="en-US" w:bidi="ar-SA"/>
      </w:rPr>
    </w:lvl>
    <w:lvl w:ilvl="5" w:tplc="F580ED42">
      <w:numFmt w:val="bullet"/>
      <w:lvlText w:val="•"/>
      <w:lvlJc w:val="left"/>
      <w:pPr>
        <w:ind w:left="5082" w:hanging="349"/>
      </w:pPr>
      <w:rPr>
        <w:rFonts w:hint="default"/>
        <w:lang w:val="en-US" w:eastAsia="en-US" w:bidi="ar-SA"/>
      </w:rPr>
    </w:lvl>
    <w:lvl w:ilvl="6" w:tplc="B1C6A844">
      <w:numFmt w:val="bullet"/>
      <w:lvlText w:val="•"/>
      <w:lvlJc w:val="left"/>
      <w:pPr>
        <w:ind w:left="5934" w:hanging="349"/>
      </w:pPr>
      <w:rPr>
        <w:rFonts w:hint="default"/>
        <w:lang w:val="en-US" w:eastAsia="en-US" w:bidi="ar-SA"/>
      </w:rPr>
    </w:lvl>
    <w:lvl w:ilvl="7" w:tplc="B55E5C46">
      <w:numFmt w:val="bullet"/>
      <w:lvlText w:val="•"/>
      <w:lvlJc w:val="left"/>
      <w:pPr>
        <w:ind w:left="6786" w:hanging="349"/>
      </w:pPr>
      <w:rPr>
        <w:rFonts w:hint="default"/>
        <w:lang w:val="en-US" w:eastAsia="en-US" w:bidi="ar-SA"/>
      </w:rPr>
    </w:lvl>
    <w:lvl w:ilvl="8" w:tplc="80FEFE32">
      <w:numFmt w:val="bullet"/>
      <w:lvlText w:val="•"/>
      <w:lvlJc w:val="left"/>
      <w:pPr>
        <w:ind w:left="7639" w:hanging="349"/>
      </w:pPr>
      <w:rPr>
        <w:rFonts w:hint="default"/>
        <w:lang w:val="en-US" w:eastAsia="en-US" w:bidi="ar-SA"/>
      </w:rPr>
    </w:lvl>
  </w:abstractNum>
  <w:abstractNum w:abstractNumId="3" w15:restartNumberingAfterBreak="0">
    <w:nsid w:val="1DB0254E"/>
    <w:multiLevelType w:val="hybridMultilevel"/>
    <w:tmpl w:val="ACCEE1BC"/>
    <w:lvl w:ilvl="0" w:tplc="8C0E8EEA">
      <w:numFmt w:val="bullet"/>
      <w:lvlText w:val="-"/>
      <w:lvlJc w:val="left"/>
      <w:pPr>
        <w:ind w:left="862" w:hanging="344"/>
      </w:pPr>
      <w:rPr>
        <w:rFonts w:ascii="Arial" w:eastAsia="Arial" w:hAnsi="Arial" w:cs="Arial" w:hint="default"/>
        <w:b w:val="0"/>
        <w:bCs w:val="0"/>
        <w:i w:val="0"/>
        <w:iCs w:val="0"/>
        <w:color w:val="212121"/>
        <w:w w:val="106"/>
        <w:sz w:val="20"/>
        <w:szCs w:val="20"/>
        <w:lang w:val="en-US" w:eastAsia="en-US" w:bidi="ar-SA"/>
      </w:rPr>
    </w:lvl>
    <w:lvl w:ilvl="1" w:tplc="14DE0DA2">
      <w:numFmt w:val="bullet"/>
      <w:lvlText w:val="•"/>
      <w:lvlJc w:val="left"/>
      <w:pPr>
        <w:ind w:left="1708" w:hanging="344"/>
      </w:pPr>
      <w:rPr>
        <w:rFonts w:hint="default"/>
        <w:lang w:val="en-US" w:eastAsia="en-US" w:bidi="ar-SA"/>
      </w:rPr>
    </w:lvl>
    <w:lvl w:ilvl="2" w:tplc="855479DE">
      <w:numFmt w:val="bullet"/>
      <w:lvlText w:val="•"/>
      <w:lvlJc w:val="left"/>
      <w:pPr>
        <w:ind w:left="2556" w:hanging="344"/>
      </w:pPr>
      <w:rPr>
        <w:rFonts w:hint="default"/>
        <w:lang w:val="en-US" w:eastAsia="en-US" w:bidi="ar-SA"/>
      </w:rPr>
    </w:lvl>
    <w:lvl w:ilvl="3" w:tplc="AD2281EC">
      <w:numFmt w:val="bullet"/>
      <w:lvlText w:val="•"/>
      <w:lvlJc w:val="left"/>
      <w:pPr>
        <w:ind w:left="3405" w:hanging="344"/>
      </w:pPr>
      <w:rPr>
        <w:rFonts w:hint="default"/>
        <w:lang w:val="en-US" w:eastAsia="en-US" w:bidi="ar-SA"/>
      </w:rPr>
    </w:lvl>
    <w:lvl w:ilvl="4" w:tplc="9B9ADC2C">
      <w:numFmt w:val="bullet"/>
      <w:lvlText w:val="•"/>
      <w:lvlJc w:val="left"/>
      <w:pPr>
        <w:ind w:left="4253" w:hanging="344"/>
      </w:pPr>
      <w:rPr>
        <w:rFonts w:hint="default"/>
        <w:lang w:val="en-US" w:eastAsia="en-US" w:bidi="ar-SA"/>
      </w:rPr>
    </w:lvl>
    <w:lvl w:ilvl="5" w:tplc="FD8C8106">
      <w:numFmt w:val="bullet"/>
      <w:lvlText w:val="•"/>
      <w:lvlJc w:val="left"/>
      <w:pPr>
        <w:ind w:left="5102" w:hanging="344"/>
      </w:pPr>
      <w:rPr>
        <w:rFonts w:hint="default"/>
        <w:lang w:val="en-US" w:eastAsia="en-US" w:bidi="ar-SA"/>
      </w:rPr>
    </w:lvl>
    <w:lvl w:ilvl="6" w:tplc="4230B934">
      <w:numFmt w:val="bullet"/>
      <w:lvlText w:val="•"/>
      <w:lvlJc w:val="left"/>
      <w:pPr>
        <w:ind w:left="5950" w:hanging="344"/>
      </w:pPr>
      <w:rPr>
        <w:rFonts w:hint="default"/>
        <w:lang w:val="en-US" w:eastAsia="en-US" w:bidi="ar-SA"/>
      </w:rPr>
    </w:lvl>
    <w:lvl w:ilvl="7" w:tplc="B4C2F8BA">
      <w:numFmt w:val="bullet"/>
      <w:lvlText w:val="•"/>
      <w:lvlJc w:val="left"/>
      <w:pPr>
        <w:ind w:left="6798" w:hanging="344"/>
      </w:pPr>
      <w:rPr>
        <w:rFonts w:hint="default"/>
        <w:lang w:val="en-US" w:eastAsia="en-US" w:bidi="ar-SA"/>
      </w:rPr>
    </w:lvl>
    <w:lvl w:ilvl="8" w:tplc="AC3CF234">
      <w:numFmt w:val="bullet"/>
      <w:lvlText w:val="•"/>
      <w:lvlJc w:val="left"/>
      <w:pPr>
        <w:ind w:left="7647" w:hanging="344"/>
      </w:pPr>
      <w:rPr>
        <w:rFonts w:hint="default"/>
        <w:lang w:val="en-US" w:eastAsia="en-US" w:bidi="ar-SA"/>
      </w:rPr>
    </w:lvl>
  </w:abstractNum>
  <w:abstractNum w:abstractNumId="4" w15:restartNumberingAfterBreak="0">
    <w:nsid w:val="2EEF354C"/>
    <w:multiLevelType w:val="hybridMultilevel"/>
    <w:tmpl w:val="E54E7130"/>
    <w:lvl w:ilvl="0" w:tplc="A0BA6660">
      <w:numFmt w:val="bullet"/>
      <w:lvlText w:val="-"/>
      <w:lvlJc w:val="left"/>
      <w:pPr>
        <w:ind w:left="810" w:hanging="354"/>
      </w:pPr>
      <w:rPr>
        <w:rFonts w:ascii="Arial" w:eastAsia="Arial" w:hAnsi="Arial" w:cs="Arial" w:hint="default"/>
        <w:w w:val="108"/>
        <w:lang w:val="en-US" w:eastAsia="en-US" w:bidi="ar-SA"/>
      </w:rPr>
    </w:lvl>
    <w:lvl w:ilvl="1" w:tplc="F69428D8">
      <w:numFmt w:val="bullet"/>
      <w:lvlText w:val="•"/>
      <w:lvlJc w:val="left"/>
      <w:pPr>
        <w:ind w:left="1672" w:hanging="354"/>
      </w:pPr>
      <w:rPr>
        <w:rFonts w:hint="default"/>
        <w:lang w:val="en-US" w:eastAsia="en-US" w:bidi="ar-SA"/>
      </w:rPr>
    </w:lvl>
    <w:lvl w:ilvl="2" w:tplc="4CE8ADEA">
      <w:numFmt w:val="bullet"/>
      <w:lvlText w:val="•"/>
      <w:lvlJc w:val="left"/>
      <w:pPr>
        <w:ind w:left="2524" w:hanging="354"/>
      </w:pPr>
      <w:rPr>
        <w:rFonts w:hint="default"/>
        <w:lang w:val="en-US" w:eastAsia="en-US" w:bidi="ar-SA"/>
      </w:rPr>
    </w:lvl>
    <w:lvl w:ilvl="3" w:tplc="87B49746">
      <w:numFmt w:val="bullet"/>
      <w:lvlText w:val="•"/>
      <w:lvlJc w:val="left"/>
      <w:pPr>
        <w:ind w:left="3377" w:hanging="354"/>
      </w:pPr>
      <w:rPr>
        <w:rFonts w:hint="default"/>
        <w:lang w:val="en-US" w:eastAsia="en-US" w:bidi="ar-SA"/>
      </w:rPr>
    </w:lvl>
    <w:lvl w:ilvl="4" w:tplc="0792BC92">
      <w:numFmt w:val="bullet"/>
      <w:lvlText w:val="•"/>
      <w:lvlJc w:val="left"/>
      <w:pPr>
        <w:ind w:left="4229" w:hanging="354"/>
      </w:pPr>
      <w:rPr>
        <w:rFonts w:hint="default"/>
        <w:lang w:val="en-US" w:eastAsia="en-US" w:bidi="ar-SA"/>
      </w:rPr>
    </w:lvl>
    <w:lvl w:ilvl="5" w:tplc="E376E6BE">
      <w:numFmt w:val="bullet"/>
      <w:lvlText w:val="•"/>
      <w:lvlJc w:val="left"/>
      <w:pPr>
        <w:ind w:left="5082" w:hanging="354"/>
      </w:pPr>
      <w:rPr>
        <w:rFonts w:hint="default"/>
        <w:lang w:val="en-US" w:eastAsia="en-US" w:bidi="ar-SA"/>
      </w:rPr>
    </w:lvl>
    <w:lvl w:ilvl="6" w:tplc="9E640748">
      <w:numFmt w:val="bullet"/>
      <w:lvlText w:val="•"/>
      <w:lvlJc w:val="left"/>
      <w:pPr>
        <w:ind w:left="5934" w:hanging="354"/>
      </w:pPr>
      <w:rPr>
        <w:rFonts w:hint="default"/>
        <w:lang w:val="en-US" w:eastAsia="en-US" w:bidi="ar-SA"/>
      </w:rPr>
    </w:lvl>
    <w:lvl w:ilvl="7" w:tplc="AFE8E4E6">
      <w:numFmt w:val="bullet"/>
      <w:lvlText w:val="•"/>
      <w:lvlJc w:val="left"/>
      <w:pPr>
        <w:ind w:left="6786" w:hanging="354"/>
      </w:pPr>
      <w:rPr>
        <w:rFonts w:hint="default"/>
        <w:lang w:val="en-US" w:eastAsia="en-US" w:bidi="ar-SA"/>
      </w:rPr>
    </w:lvl>
    <w:lvl w:ilvl="8" w:tplc="D7F693DE">
      <w:numFmt w:val="bullet"/>
      <w:lvlText w:val="•"/>
      <w:lvlJc w:val="left"/>
      <w:pPr>
        <w:ind w:left="7639" w:hanging="354"/>
      </w:pPr>
      <w:rPr>
        <w:rFonts w:hint="default"/>
        <w:lang w:val="en-US" w:eastAsia="en-US" w:bidi="ar-SA"/>
      </w:rPr>
    </w:lvl>
  </w:abstractNum>
  <w:abstractNum w:abstractNumId="5" w15:restartNumberingAfterBreak="0">
    <w:nsid w:val="30903A5C"/>
    <w:multiLevelType w:val="hybridMultilevel"/>
    <w:tmpl w:val="51220896"/>
    <w:lvl w:ilvl="0" w:tplc="B2945C9E">
      <w:numFmt w:val="bullet"/>
      <w:lvlText w:val="-"/>
      <w:lvlJc w:val="left"/>
      <w:pPr>
        <w:ind w:left="955" w:hanging="347"/>
      </w:pPr>
      <w:rPr>
        <w:rFonts w:ascii="Arial" w:eastAsia="Arial" w:hAnsi="Arial" w:cs="Arial" w:hint="default"/>
        <w:w w:val="102"/>
        <w:lang w:val="en-US" w:eastAsia="en-US" w:bidi="ar-SA"/>
      </w:rPr>
    </w:lvl>
    <w:lvl w:ilvl="1" w:tplc="7A24432A">
      <w:numFmt w:val="bullet"/>
      <w:lvlText w:val="•"/>
      <w:lvlJc w:val="left"/>
      <w:pPr>
        <w:ind w:left="1278" w:hanging="335"/>
      </w:pPr>
      <w:rPr>
        <w:rFonts w:ascii="Arial" w:eastAsia="Arial" w:hAnsi="Arial" w:cs="Arial" w:hint="default"/>
        <w:b w:val="0"/>
        <w:bCs w:val="0"/>
        <w:i w:val="0"/>
        <w:iCs w:val="0"/>
        <w:color w:val="212121"/>
        <w:w w:val="99"/>
        <w:sz w:val="19"/>
        <w:szCs w:val="19"/>
        <w:lang w:val="en-US" w:eastAsia="en-US" w:bidi="ar-SA"/>
      </w:rPr>
    </w:lvl>
    <w:lvl w:ilvl="2" w:tplc="F0FEC368">
      <w:numFmt w:val="bullet"/>
      <w:lvlText w:val="•"/>
      <w:lvlJc w:val="left"/>
      <w:pPr>
        <w:ind w:left="1896" w:hanging="335"/>
      </w:pPr>
      <w:rPr>
        <w:rFonts w:hint="default"/>
        <w:lang w:val="en-US" w:eastAsia="en-US" w:bidi="ar-SA"/>
      </w:rPr>
    </w:lvl>
    <w:lvl w:ilvl="3" w:tplc="24AAE0FE">
      <w:numFmt w:val="bullet"/>
      <w:lvlText w:val="•"/>
      <w:lvlJc w:val="left"/>
      <w:pPr>
        <w:ind w:left="2513" w:hanging="335"/>
      </w:pPr>
      <w:rPr>
        <w:rFonts w:hint="default"/>
        <w:lang w:val="en-US" w:eastAsia="en-US" w:bidi="ar-SA"/>
      </w:rPr>
    </w:lvl>
    <w:lvl w:ilvl="4" w:tplc="04382C62">
      <w:numFmt w:val="bullet"/>
      <w:lvlText w:val="•"/>
      <w:lvlJc w:val="left"/>
      <w:pPr>
        <w:ind w:left="3129" w:hanging="335"/>
      </w:pPr>
      <w:rPr>
        <w:rFonts w:hint="default"/>
        <w:lang w:val="en-US" w:eastAsia="en-US" w:bidi="ar-SA"/>
      </w:rPr>
    </w:lvl>
    <w:lvl w:ilvl="5" w:tplc="0AAA72A4">
      <w:numFmt w:val="bullet"/>
      <w:lvlText w:val="•"/>
      <w:lvlJc w:val="left"/>
      <w:pPr>
        <w:ind w:left="3746" w:hanging="335"/>
      </w:pPr>
      <w:rPr>
        <w:rFonts w:hint="default"/>
        <w:lang w:val="en-US" w:eastAsia="en-US" w:bidi="ar-SA"/>
      </w:rPr>
    </w:lvl>
    <w:lvl w:ilvl="6" w:tplc="7C507EA6">
      <w:numFmt w:val="bullet"/>
      <w:lvlText w:val="•"/>
      <w:lvlJc w:val="left"/>
      <w:pPr>
        <w:ind w:left="4363" w:hanging="335"/>
      </w:pPr>
      <w:rPr>
        <w:rFonts w:hint="default"/>
        <w:lang w:val="en-US" w:eastAsia="en-US" w:bidi="ar-SA"/>
      </w:rPr>
    </w:lvl>
    <w:lvl w:ilvl="7" w:tplc="1E18E0B6">
      <w:numFmt w:val="bullet"/>
      <w:lvlText w:val="•"/>
      <w:lvlJc w:val="left"/>
      <w:pPr>
        <w:ind w:left="4979" w:hanging="335"/>
      </w:pPr>
      <w:rPr>
        <w:rFonts w:hint="default"/>
        <w:lang w:val="en-US" w:eastAsia="en-US" w:bidi="ar-SA"/>
      </w:rPr>
    </w:lvl>
    <w:lvl w:ilvl="8" w:tplc="4BFA3EEE">
      <w:numFmt w:val="bullet"/>
      <w:lvlText w:val="•"/>
      <w:lvlJc w:val="left"/>
      <w:pPr>
        <w:ind w:left="5596" w:hanging="335"/>
      </w:pPr>
      <w:rPr>
        <w:rFonts w:hint="default"/>
        <w:lang w:val="en-US" w:eastAsia="en-US" w:bidi="ar-SA"/>
      </w:rPr>
    </w:lvl>
  </w:abstractNum>
  <w:abstractNum w:abstractNumId="6" w15:restartNumberingAfterBreak="0">
    <w:nsid w:val="394A0BB2"/>
    <w:multiLevelType w:val="hybridMultilevel"/>
    <w:tmpl w:val="A48C1B54"/>
    <w:lvl w:ilvl="0" w:tplc="E47AB00E">
      <w:numFmt w:val="bullet"/>
      <w:lvlText w:val="-"/>
      <w:lvlJc w:val="left"/>
      <w:pPr>
        <w:ind w:left="815" w:hanging="345"/>
      </w:pPr>
      <w:rPr>
        <w:rFonts w:ascii="Arial" w:eastAsia="Arial" w:hAnsi="Arial" w:cs="Arial" w:hint="default"/>
        <w:b w:val="0"/>
        <w:bCs w:val="0"/>
        <w:i w:val="0"/>
        <w:iCs w:val="0"/>
        <w:color w:val="3B3B3B"/>
        <w:w w:val="110"/>
        <w:sz w:val="20"/>
        <w:szCs w:val="20"/>
        <w:lang w:val="en-US" w:eastAsia="en-US" w:bidi="ar-SA"/>
      </w:rPr>
    </w:lvl>
    <w:lvl w:ilvl="1" w:tplc="956CF8F2">
      <w:numFmt w:val="bullet"/>
      <w:lvlText w:val="•"/>
      <w:lvlJc w:val="left"/>
      <w:pPr>
        <w:ind w:left="1672" w:hanging="345"/>
      </w:pPr>
      <w:rPr>
        <w:rFonts w:hint="default"/>
        <w:lang w:val="en-US" w:eastAsia="en-US" w:bidi="ar-SA"/>
      </w:rPr>
    </w:lvl>
    <w:lvl w:ilvl="2" w:tplc="04F69E8A">
      <w:numFmt w:val="bullet"/>
      <w:lvlText w:val="•"/>
      <w:lvlJc w:val="left"/>
      <w:pPr>
        <w:ind w:left="2524" w:hanging="345"/>
      </w:pPr>
      <w:rPr>
        <w:rFonts w:hint="default"/>
        <w:lang w:val="en-US" w:eastAsia="en-US" w:bidi="ar-SA"/>
      </w:rPr>
    </w:lvl>
    <w:lvl w:ilvl="3" w:tplc="AC0CBBB4">
      <w:numFmt w:val="bullet"/>
      <w:lvlText w:val="•"/>
      <w:lvlJc w:val="left"/>
      <w:pPr>
        <w:ind w:left="3377" w:hanging="345"/>
      </w:pPr>
      <w:rPr>
        <w:rFonts w:hint="default"/>
        <w:lang w:val="en-US" w:eastAsia="en-US" w:bidi="ar-SA"/>
      </w:rPr>
    </w:lvl>
    <w:lvl w:ilvl="4" w:tplc="57281398">
      <w:numFmt w:val="bullet"/>
      <w:lvlText w:val="•"/>
      <w:lvlJc w:val="left"/>
      <w:pPr>
        <w:ind w:left="4229" w:hanging="345"/>
      </w:pPr>
      <w:rPr>
        <w:rFonts w:hint="default"/>
        <w:lang w:val="en-US" w:eastAsia="en-US" w:bidi="ar-SA"/>
      </w:rPr>
    </w:lvl>
    <w:lvl w:ilvl="5" w:tplc="F2E4A90A">
      <w:numFmt w:val="bullet"/>
      <w:lvlText w:val="•"/>
      <w:lvlJc w:val="left"/>
      <w:pPr>
        <w:ind w:left="5082" w:hanging="345"/>
      </w:pPr>
      <w:rPr>
        <w:rFonts w:hint="default"/>
        <w:lang w:val="en-US" w:eastAsia="en-US" w:bidi="ar-SA"/>
      </w:rPr>
    </w:lvl>
    <w:lvl w:ilvl="6" w:tplc="6890C420">
      <w:numFmt w:val="bullet"/>
      <w:lvlText w:val="•"/>
      <w:lvlJc w:val="left"/>
      <w:pPr>
        <w:ind w:left="5934" w:hanging="345"/>
      </w:pPr>
      <w:rPr>
        <w:rFonts w:hint="default"/>
        <w:lang w:val="en-US" w:eastAsia="en-US" w:bidi="ar-SA"/>
      </w:rPr>
    </w:lvl>
    <w:lvl w:ilvl="7" w:tplc="8C5ACAB4">
      <w:numFmt w:val="bullet"/>
      <w:lvlText w:val="•"/>
      <w:lvlJc w:val="left"/>
      <w:pPr>
        <w:ind w:left="6786" w:hanging="345"/>
      </w:pPr>
      <w:rPr>
        <w:rFonts w:hint="default"/>
        <w:lang w:val="en-US" w:eastAsia="en-US" w:bidi="ar-SA"/>
      </w:rPr>
    </w:lvl>
    <w:lvl w:ilvl="8" w:tplc="EBF22756">
      <w:numFmt w:val="bullet"/>
      <w:lvlText w:val="•"/>
      <w:lvlJc w:val="left"/>
      <w:pPr>
        <w:ind w:left="7639" w:hanging="345"/>
      </w:pPr>
      <w:rPr>
        <w:rFonts w:hint="default"/>
        <w:lang w:val="en-US" w:eastAsia="en-US" w:bidi="ar-SA"/>
      </w:rPr>
    </w:lvl>
  </w:abstractNum>
  <w:abstractNum w:abstractNumId="7" w15:restartNumberingAfterBreak="0">
    <w:nsid w:val="3FFB4CE0"/>
    <w:multiLevelType w:val="hybridMultilevel"/>
    <w:tmpl w:val="F5485048"/>
    <w:lvl w:ilvl="0" w:tplc="567A0680">
      <w:numFmt w:val="bullet"/>
      <w:lvlText w:val="-"/>
      <w:lvlJc w:val="left"/>
      <w:pPr>
        <w:ind w:left="839" w:hanging="350"/>
      </w:pPr>
      <w:rPr>
        <w:rFonts w:ascii="Arial" w:eastAsia="Arial" w:hAnsi="Arial" w:cs="Arial" w:hint="default"/>
        <w:w w:val="105"/>
        <w:lang w:val="en-US" w:eastAsia="en-US" w:bidi="ar-SA"/>
      </w:rPr>
    </w:lvl>
    <w:lvl w:ilvl="1" w:tplc="A1FA9D52">
      <w:numFmt w:val="bullet"/>
      <w:lvlText w:val="•"/>
      <w:lvlJc w:val="left"/>
      <w:pPr>
        <w:ind w:left="1690" w:hanging="350"/>
      </w:pPr>
      <w:rPr>
        <w:rFonts w:hint="default"/>
        <w:lang w:val="en-US" w:eastAsia="en-US" w:bidi="ar-SA"/>
      </w:rPr>
    </w:lvl>
    <w:lvl w:ilvl="2" w:tplc="FC94537A">
      <w:numFmt w:val="bullet"/>
      <w:lvlText w:val="•"/>
      <w:lvlJc w:val="left"/>
      <w:pPr>
        <w:ind w:left="2540" w:hanging="350"/>
      </w:pPr>
      <w:rPr>
        <w:rFonts w:hint="default"/>
        <w:lang w:val="en-US" w:eastAsia="en-US" w:bidi="ar-SA"/>
      </w:rPr>
    </w:lvl>
    <w:lvl w:ilvl="3" w:tplc="C896AF6A">
      <w:numFmt w:val="bullet"/>
      <w:lvlText w:val="•"/>
      <w:lvlJc w:val="left"/>
      <w:pPr>
        <w:ind w:left="3391" w:hanging="350"/>
      </w:pPr>
      <w:rPr>
        <w:rFonts w:hint="default"/>
        <w:lang w:val="en-US" w:eastAsia="en-US" w:bidi="ar-SA"/>
      </w:rPr>
    </w:lvl>
    <w:lvl w:ilvl="4" w:tplc="080ABE26">
      <w:numFmt w:val="bullet"/>
      <w:lvlText w:val="•"/>
      <w:lvlJc w:val="left"/>
      <w:pPr>
        <w:ind w:left="4241" w:hanging="350"/>
      </w:pPr>
      <w:rPr>
        <w:rFonts w:hint="default"/>
        <w:lang w:val="en-US" w:eastAsia="en-US" w:bidi="ar-SA"/>
      </w:rPr>
    </w:lvl>
    <w:lvl w:ilvl="5" w:tplc="6B2E5ADE">
      <w:numFmt w:val="bullet"/>
      <w:lvlText w:val="•"/>
      <w:lvlJc w:val="left"/>
      <w:pPr>
        <w:ind w:left="5092" w:hanging="350"/>
      </w:pPr>
      <w:rPr>
        <w:rFonts w:hint="default"/>
        <w:lang w:val="en-US" w:eastAsia="en-US" w:bidi="ar-SA"/>
      </w:rPr>
    </w:lvl>
    <w:lvl w:ilvl="6" w:tplc="6D8CEF92">
      <w:numFmt w:val="bullet"/>
      <w:lvlText w:val="•"/>
      <w:lvlJc w:val="left"/>
      <w:pPr>
        <w:ind w:left="5942" w:hanging="350"/>
      </w:pPr>
      <w:rPr>
        <w:rFonts w:hint="default"/>
        <w:lang w:val="en-US" w:eastAsia="en-US" w:bidi="ar-SA"/>
      </w:rPr>
    </w:lvl>
    <w:lvl w:ilvl="7" w:tplc="78F48B86">
      <w:numFmt w:val="bullet"/>
      <w:lvlText w:val="•"/>
      <w:lvlJc w:val="left"/>
      <w:pPr>
        <w:ind w:left="6792" w:hanging="350"/>
      </w:pPr>
      <w:rPr>
        <w:rFonts w:hint="default"/>
        <w:lang w:val="en-US" w:eastAsia="en-US" w:bidi="ar-SA"/>
      </w:rPr>
    </w:lvl>
    <w:lvl w:ilvl="8" w:tplc="FC82C8AE">
      <w:numFmt w:val="bullet"/>
      <w:lvlText w:val="•"/>
      <w:lvlJc w:val="left"/>
      <w:pPr>
        <w:ind w:left="7643" w:hanging="350"/>
      </w:pPr>
      <w:rPr>
        <w:rFonts w:hint="default"/>
        <w:lang w:val="en-US" w:eastAsia="en-US" w:bidi="ar-SA"/>
      </w:rPr>
    </w:lvl>
  </w:abstractNum>
  <w:abstractNum w:abstractNumId="8" w15:restartNumberingAfterBreak="0">
    <w:nsid w:val="409F5844"/>
    <w:multiLevelType w:val="hybridMultilevel"/>
    <w:tmpl w:val="D4B85252"/>
    <w:lvl w:ilvl="0" w:tplc="8B28F31E">
      <w:numFmt w:val="bullet"/>
      <w:lvlText w:val="-"/>
      <w:lvlJc w:val="left"/>
      <w:pPr>
        <w:ind w:left="3451" w:hanging="351"/>
      </w:pPr>
      <w:rPr>
        <w:rFonts w:ascii="Arial" w:eastAsia="Arial" w:hAnsi="Arial" w:cs="Arial" w:hint="default"/>
        <w:w w:val="101"/>
        <w:lang w:val="en-US" w:eastAsia="en-US" w:bidi="ar-SA"/>
      </w:rPr>
    </w:lvl>
    <w:lvl w:ilvl="1" w:tplc="5994EE2A">
      <w:numFmt w:val="bullet"/>
      <w:lvlText w:val="•"/>
      <w:lvlJc w:val="left"/>
      <w:pPr>
        <w:ind w:left="4048" w:hanging="351"/>
      </w:pPr>
      <w:rPr>
        <w:rFonts w:hint="default"/>
        <w:lang w:val="en-US" w:eastAsia="en-US" w:bidi="ar-SA"/>
      </w:rPr>
    </w:lvl>
    <w:lvl w:ilvl="2" w:tplc="52D2CA1C">
      <w:numFmt w:val="bullet"/>
      <w:lvlText w:val="•"/>
      <w:lvlJc w:val="left"/>
      <w:pPr>
        <w:ind w:left="4636" w:hanging="351"/>
      </w:pPr>
      <w:rPr>
        <w:rFonts w:hint="default"/>
        <w:lang w:val="en-US" w:eastAsia="en-US" w:bidi="ar-SA"/>
      </w:rPr>
    </w:lvl>
    <w:lvl w:ilvl="3" w:tplc="37644064">
      <w:numFmt w:val="bullet"/>
      <w:lvlText w:val="•"/>
      <w:lvlJc w:val="left"/>
      <w:pPr>
        <w:ind w:left="5225" w:hanging="351"/>
      </w:pPr>
      <w:rPr>
        <w:rFonts w:hint="default"/>
        <w:lang w:val="en-US" w:eastAsia="en-US" w:bidi="ar-SA"/>
      </w:rPr>
    </w:lvl>
    <w:lvl w:ilvl="4" w:tplc="B276D672">
      <w:numFmt w:val="bullet"/>
      <w:lvlText w:val="•"/>
      <w:lvlJc w:val="left"/>
      <w:pPr>
        <w:ind w:left="5813" w:hanging="351"/>
      </w:pPr>
      <w:rPr>
        <w:rFonts w:hint="default"/>
        <w:lang w:val="en-US" w:eastAsia="en-US" w:bidi="ar-SA"/>
      </w:rPr>
    </w:lvl>
    <w:lvl w:ilvl="5" w:tplc="5F9C69F0">
      <w:numFmt w:val="bullet"/>
      <w:lvlText w:val="•"/>
      <w:lvlJc w:val="left"/>
      <w:pPr>
        <w:ind w:left="6402" w:hanging="351"/>
      </w:pPr>
      <w:rPr>
        <w:rFonts w:hint="default"/>
        <w:lang w:val="en-US" w:eastAsia="en-US" w:bidi="ar-SA"/>
      </w:rPr>
    </w:lvl>
    <w:lvl w:ilvl="6" w:tplc="7616C928">
      <w:numFmt w:val="bullet"/>
      <w:lvlText w:val="•"/>
      <w:lvlJc w:val="left"/>
      <w:pPr>
        <w:ind w:left="6990" w:hanging="351"/>
      </w:pPr>
      <w:rPr>
        <w:rFonts w:hint="default"/>
        <w:lang w:val="en-US" w:eastAsia="en-US" w:bidi="ar-SA"/>
      </w:rPr>
    </w:lvl>
    <w:lvl w:ilvl="7" w:tplc="A242334E">
      <w:numFmt w:val="bullet"/>
      <w:lvlText w:val="•"/>
      <w:lvlJc w:val="left"/>
      <w:pPr>
        <w:ind w:left="7578" w:hanging="351"/>
      </w:pPr>
      <w:rPr>
        <w:rFonts w:hint="default"/>
        <w:lang w:val="en-US" w:eastAsia="en-US" w:bidi="ar-SA"/>
      </w:rPr>
    </w:lvl>
    <w:lvl w:ilvl="8" w:tplc="BCEE6D58">
      <w:numFmt w:val="bullet"/>
      <w:lvlText w:val="•"/>
      <w:lvlJc w:val="left"/>
      <w:pPr>
        <w:ind w:left="8167" w:hanging="351"/>
      </w:pPr>
      <w:rPr>
        <w:rFonts w:hint="default"/>
        <w:lang w:val="en-US" w:eastAsia="en-US" w:bidi="ar-SA"/>
      </w:rPr>
    </w:lvl>
  </w:abstractNum>
  <w:abstractNum w:abstractNumId="9" w15:restartNumberingAfterBreak="0">
    <w:nsid w:val="479034F5"/>
    <w:multiLevelType w:val="hybridMultilevel"/>
    <w:tmpl w:val="B7DCF420"/>
    <w:lvl w:ilvl="0" w:tplc="094A9BF8">
      <w:numFmt w:val="bullet"/>
      <w:lvlText w:val="-"/>
      <w:lvlJc w:val="left"/>
      <w:pPr>
        <w:ind w:left="829" w:hanging="345"/>
      </w:pPr>
      <w:rPr>
        <w:rFonts w:ascii="Arial" w:eastAsia="Arial" w:hAnsi="Arial" w:cs="Arial" w:hint="default"/>
        <w:b w:val="0"/>
        <w:bCs w:val="0"/>
        <w:i w:val="0"/>
        <w:iCs w:val="0"/>
        <w:color w:val="3B3B3B"/>
        <w:w w:val="105"/>
        <w:sz w:val="20"/>
        <w:szCs w:val="20"/>
        <w:lang w:val="en-US" w:eastAsia="en-US" w:bidi="ar-SA"/>
      </w:rPr>
    </w:lvl>
    <w:lvl w:ilvl="1" w:tplc="E3468064">
      <w:numFmt w:val="bullet"/>
      <w:lvlText w:val="•"/>
      <w:lvlJc w:val="left"/>
      <w:pPr>
        <w:ind w:left="1672" w:hanging="345"/>
      </w:pPr>
      <w:rPr>
        <w:rFonts w:hint="default"/>
        <w:lang w:val="en-US" w:eastAsia="en-US" w:bidi="ar-SA"/>
      </w:rPr>
    </w:lvl>
    <w:lvl w:ilvl="2" w:tplc="17D0013E">
      <w:numFmt w:val="bullet"/>
      <w:lvlText w:val="•"/>
      <w:lvlJc w:val="left"/>
      <w:pPr>
        <w:ind w:left="2524" w:hanging="345"/>
      </w:pPr>
      <w:rPr>
        <w:rFonts w:hint="default"/>
        <w:lang w:val="en-US" w:eastAsia="en-US" w:bidi="ar-SA"/>
      </w:rPr>
    </w:lvl>
    <w:lvl w:ilvl="3" w:tplc="0A0A6738">
      <w:numFmt w:val="bullet"/>
      <w:lvlText w:val="•"/>
      <w:lvlJc w:val="left"/>
      <w:pPr>
        <w:ind w:left="3377" w:hanging="345"/>
      </w:pPr>
      <w:rPr>
        <w:rFonts w:hint="default"/>
        <w:lang w:val="en-US" w:eastAsia="en-US" w:bidi="ar-SA"/>
      </w:rPr>
    </w:lvl>
    <w:lvl w:ilvl="4" w:tplc="2A5A43CC">
      <w:numFmt w:val="bullet"/>
      <w:lvlText w:val="•"/>
      <w:lvlJc w:val="left"/>
      <w:pPr>
        <w:ind w:left="4229" w:hanging="345"/>
      </w:pPr>
      <w:rPr>
        <w:rFonts w:hint="default"/>
        <w:lang w:val="en-US" w:eastAsia="en-US" w:bidi="ar-SA"/>
      </w:rPr>
    </w:lvl>
    <w:lvl w:ilvl="5" w:tplc="4E8251E0">
      <w:numFmt w:val="bullet"/>
      <w:lvlText w:val="•"/>
      <w:lvlJc w:val="left"/>
      <w:pPr>
        <w:ind w:left="5082" w:hanging="345"/>
      </w:pPr>
      <w:rPr>
        <w:rFonts w:hint="default"/>
        <w:lang w:val="en-US" w:eastAsia="en-US" w:bidi="ar-SA"/>
      </w:rPr>
    </w:lvl>
    <w:lvl w:ilvl="6" w:tplc="4D3C56CA">
      <w:numFmt w:val="bullet"/>
      <w:lvlText w:val="•"/>
      <w:lvlJc w:val="left"/>
      <w:pPr>
        <w:ind w:left="5934" w:hanging="345"/>
      </w:pPr>
      <w:rPr>
        <w:rFonts w:hint="default"/>
        <w:lang w:val="en-US" w:eastAsia="en-US" w:bidi="ar-SA"/>
      </w:rPr>
    </w:lvl>
    <w:lvl w:ilvl="7" w:tplc="F724D2F2">
      <w:numFmt w:val="bullet"/>
      <w:lvlText w:val="•"/>
      <w:lvlJc w:val="left"/>
      <w:pPr>
        <w:ind w:left="6786" w:hanging="345"/>
      </w:pPr>
      <w:rPr>
        <w:rFonts w:hint="default"/>
        <w:lang w:val="en-US" w:eastAsia="en-US" w:bidi="ar-SA"/>
      </w:rPr>
    </w:lvl>
    <w:lvl w:ilvl="8" w:tplc="28CA3474">
      <w:numFmt w:val="bullet"/>
      <w:lvlText w:val="•"/>
      <w:lvlJc w:val="left"/>
      <w:pPr>
        <w:ind w:left="7639" w:hanging="345"/>
      </w:pPr>
      <w:rPr>
        <w:rFonts w:hint="default"/>
        <w:lang w:val="en-US" w:eastAsia="en-US" w:bidi="ar-SA"/>
      </w:rPr>
    </w:lvl>
  </w:abstractNum>
  <w:abstractNum w:abstractNumId="10" w15:restartNumberingAfterBreak="0">
    <w:nsid w:val="504F35B8"/>
    <w:multiLevelType w:val="hybridMultilevel"/>
    <w:tmpl w:val="433019D6"/>
    <w:lvl w:ilvl="0" w:tplc="A8DA432E">
      <w:numFmt w:val="bullet"/>
      <w:lvlText w:val="-"/>
      <w:lvlJc w:val="left"/>
      <w:pPr>
        <w:ind w:left="854" w:hanging="348"/>
      </w:pPr>
      <w:rPr>
        <w:rFonts w:ascii="Arial" w:eastAsia="Arial" w:hAnsi="Arial" w:cs="Arial" w:hint="default"/>
        <w:w w:val="105"/>
        <w:lang w:val="en-US" w:eastAsia="en-US" w:bidi="ar-SA"/>
      </w:rPr>
    </w:lvl>
    <w:lvl w:ilvl="1" w:tplc="D2464006">
      <w:numFmt w:val="bullet"/>
      <w:lvlText w:val="•"/>
      <w:lvlJc w:val="left"/>
      <w:pPr>
        <w:ind w:left="1708" w:hanging="348"/>
      </w:pPr>
      <w:rPr>
        <w:rFonts w:hint="default"/>
        <w:lang w:val="en-US" w:eastAsia="en-US" w:bidi="ar-SA"/>
      </w:rPr>
    </w:lvl>
    <w:lvl w:ilvl="2" w:tplc="9FA03868">
      <w:numFmt w:val="bullet"/>
      <w:lvlText w:val="•"/>
      <w:lvlJc w:val="left"/>
      <w:pPr>
        <w:ind w:left="2556" w:hanging="348"/>
      </w:pPr>
      <w:rPr>
        <w:rFonts w:hint="default"/>
        <w:lang w:val="en-US" w:eastAsia="en-US" w:bidi="ar-SA"/>
      </w:rPr>
    </w:lvl>
    <w:lvl w:ilvl="3" w:tplc="3EE2D8DE">
      <w:numFmt w:val="bullet"/>
      <w:lvlText w:val="•"/>
      <w:lvlJc w:val="left"/>
      <w:pPr>
        <w:ind w:left="3405" w:hanging="348"/>
      </w:pPr>
      <w:rPr>
        <w:rFonts w:hint="default"/>
        <w:lang w:val="en-US" w:eastAsia="en-US" w:bidi="ar-SA"/>
      </w:rPr>
    </w:lvl>
    <w:lvl w:ilvl="4" w:tplc="5596B2A8">
      <w:numFmt w:val="bullet"/>
      <w:lvlText w:val="•"/>
      <w:lvlJc w:val="left"/>
      <w:pPr>
        <w:ind w:left="4253" w:hanging="348"/>
      </w:pPr>
      <w:rPr>
        <w:rFonts w:hint="default"/>
        <w:lang w:val="en-US" w:eastAsia="en-US" w:bidi="ar-SA"/>
      </w:rPr>
    </w:lvl>
    <w:lvl w:ilvl="5" w:tplc="67721032">
      <w:numFmt w:val="bullet"/>
      <w:lvlText w:val="•"/>
      <w:lvlJc w:val="left"/>
      <w:pPr>
        <w:ind w:left="5102" w:hanging="348"/>
      </w:pPr>
      <w:rPr>
        <w:rFonts w:hint="default"/>
        <w:lang w:val="en-US" w:eastAsia="en-US" w:bidi="ar-SA"/>
      </w:rPr>
    </w:lvl>
    <w:lvl w:ilvl="6" w:tplc="BB149208">
      <w:numFmt w:val="bullet"/>
      <w:lvlText w:val="•"/>
      <w:lvlJc w:val="left"/>
      <w:pPr>
        <w:ind w:left="5950" w:hanging="348"/>
      </w:pPr>
      <w:rPr>
        <w:rFonts w:hint="default"/>
        <w:lang w:val="en-US" w:eastAsia="en-US" w:bidi="ar-SA"/>
      </w:rPr>
    </w:lvl>
    <w:lvl w:ilvl="7" w:tplc="BAF04196">
      <w:numFmt w:val="bullet"/>
      <w:lvlText w:val="•"/>
      <w:lvlJc w:val="left"/>
      <w:pPr>
        <w:ind w:left="6798" w:hanging="348"/>
      </w:pPr>
      <w:rPr>
        <w:rFonts w:hint="default"/>
        <w:lang w:val="en-US" w:eastAsia="en-US" w:bidi="ar-SA"/>
      </w:rPr>
    </w:lvl>
    <w:lvl w:ilvl="8" w:tplc="792861DC">
      <w:numFmt w:val="bullet"/>
      <w:lvlText w:val="•"/>
      <w:lvlJc w:val="left"/>
      <w:pPr>
        <w:ind w:left="7647" w:hanging="348"/>
      </w:pPr>
      <w:rPr>
        <w:rFonts w:hint="default"/>
        <w:lang w:val="en-US" w:eastAsia="en-US" w:bidi="ar-SA"/>
      </w:rPr>
    </w:lvl>
  </w:abstractNum>
  <w:abstractNum w:abstractNumId="11" w15:restartNumberingAfterBreak="0">
    <w:nsid w:val="56F6697E"/>
    <w:multiLevelType w:val="hybridMultilevel"/>
    <w:tmpl w:val="A086CB6C"/>
    <w:lvl w:ilvl="0" w:tplc="7562BB48">
      <w:numFmt w:val="bullet"/>
      <w:lvlText w:val="-"/>
      <w:lvlJc w:val="left"/>
      <w:pPr>
        <w:ind w:left="838" w:hanging="354"/>
      </w:pPr>
      <w:rPr>
        <w:rFonts w:ascii="Arial" w:eastAsia="Arial" w:hAnsi="Arial" w:cs="Arial" w:hint="default"/>
        <w:w w:val="105"/>
        <w:lang w:val="en-US" w:eastAsia="en-US" w:bidi="ar-SA"/>
      </w:rPr>
    </w:lvl>
    <w:lvl w:ilvl="1" w:tplc="4DFC1798">
      <w:numFmt w:val="bullet"/>
      <w:lvlText w:val="•"/>
      <w:lvlJc w:val="left"/>
      <w:pPr>
        <w:ind w:left="1690" w:hanging="354"/>
      </w:pPr>
      <w:rPr>
        <w:rFonts w:hint="default"/>
        <w:lang w:val="en-US" w:eastAsia="en-US" w:bidi="ar-SA"/>
      </w:rPr>
    </w:lvl>
    <w:lvl w:ilvl="2" w:tplc="98A4661A">
      <w:numFmt w:val="bullet"/>
      <w:lvlText w:val="•"/>
      <w:lvlJc w:val="left"/>
      <w:pPr>
        <w:ind w:left="2540" w:hanging="354"/>
      </w:pPr>
      <w:rPr>
        <w:rFonts w:hint="default"/>
        <w:lang w:val="en-US" w:eastAsia="en-US" w:bidi="ar-SA"/>
      </w:rPr>
    </w:lvl>
    <w:lvl w:ilvl="3" w:tplc="61E2799C">
      <w:numFmt w:val="bullet"/>
      <w:lvlText w:val="•"/>
      <w:lvlJc w:val="left"/>
      <w:pPr>
        <w:ind w:left="3391" w:hanging="354"/>
      </w:pPr>
      <w:rPr>
        <w:rFonts w:hint="default"/>
        <w:lang w:val="en-US" w:eastAsia="en-US" w:bidi="ar-SA"/>
      </w:rPr>
    </w:lvl>
    <w:lvl w:ilvl="4" w:tplc="C944CC36">
      <w:numFmt w:val="bullet"/>
      <w:lvlText w:val="•"/>
      <w:lvlJc w:val="left"/>
      <w:pPr>
        <w:ind w:left="4241" w:hanging="354"/>
      </w:pPr>
      <w:rPr>
        <w:rFonts w:hint="default"/>
        <w:lang w:val="en-US" w:eastAsia="en-US" w:bidi="ar-SA"/>
      </w:rPr>
    </w:lvl>
    <w:lvl w:ilvl="5" w:tplc="C0C8619A">
      <w:numFmt w:val="bullet"/>
      <w:lvlText w:val="•"/>
      <w:lvlJc w:val="left"/>
      <w:pPr>
        <w:ind w:left="5092" w:hanging="354"/>
      </w:pPr>
      <w:rPr>
        <w:rFonts w:hint="default"/>
        <w:lang w:val="en-US" w:eastAsia="en-US" w:bidi="ar-SA"/>
      </w:rPr>
    </w:lvl>
    <w:lvl w:ilvl="6" w:tplc="E9D08414">
      <w:numFmt w:val="bullet"/>
      <w:lvlText w:val="•"/>
      <w:lvlJc w:val="left"/>
      <w:pPr>
        <w:ind w:left="5942" w:hanging="354"/>
      </w:pPr>
      <w:rPr>
        <w:rFonts w:hint="default"/>
        <w:lang w:val="en-US" w:eastAsia="en-US" w:bidi="ar-SA"/>
      </w:rPr>
    </w:lvl>
    <w:lvl w:ilvl="7" w:tplc="89EEFECE">
      <w:numFmt w:val="bullet"/>
      <w:lvlText w:val="•"/>
      <w:lvlJc w:val="left"/>
      <w:pPr>
        <w:ind w:left="6792" w:hanging="354"/>
      </w:pPr>
      <w:rPr>
        <w:rFonts w:hint="default"/>
        <w:lang w:val="en-US" w:eastAsia="en-US" w:bidi="ar-SA"/>
      </w:rPr>
    </w:lvl>
    <w:lvl w:ilvl="8" w:tplc="BEE848D6">
      <w:numFmt w:val="bullet"/>
      <w:lvlText w:val="•"/>
      <w:lvlJc w:val="left"/>
      <w:pPr>
        <w:ind w:left="7643" w:hanging="354"/>
      </w:pPr>
      <w:rPr>
        <w:rFonts w:hint="default"/>
        <w:lang w:val="en-US" w:eastAsia="en-US" w:bidi="ar-SA"/>
      </w:rPr>
    </w:lvl>
  </w:abstractNum>
  <w:abstractNum w:abstractNumId="12" w15:restartNumberingAfterBreak="0">
    <w:nsid w:val="592B1BFF"/>
    <w:multiLevelType w:val="hybridMultilevel"/>
    <w:tmpl w:val="527A9670"/>
    <w:lvl w:ilvl="0" w:tplc="E87EE818">
      <w:numFmt w:val="bullet"/>
      <w:lvlText w:val="-"/>
      <w:lvlJc w:val="left"/>
      <w:pPr>
        <w:ind w:left="839" w:hanging="350"/>
      </w:pPr>
      <w:rPr>
        <w:rFonts w:ascii="Arial" w:eastAsia="Arial" w:hAnsi="Arial" w:cs="Arial" w:hint="default"/>
        <w:w w:val="105"/>
        <w:lang w:val="en-US" w:eastAsia="en-US" w:bidi="ar-SA"/>
      </w:rPr>
    </w:lvl>
    <w:lvl w:ilvl="1" w:tplc="8822EED6">
      <w:numFmt w:val="bullet"/>
      <w:lvlText w:val="•"/>
      <w:lvlJc w:val="left"/>
      <w:pPr>
        <w:ind w:left="1690" w:hanging="350"/>
      </w:pPr>
      <w:rPr>
        <w:rFonts w:hint="default"/>
        <w:lang w:val="en-US" w:eastAsia="en-US" w:bidi="ar-SA"/>
      </w:rPr>
    </w:lvl>
    <w:lvl w:ilvl="2" w:tplc="31947DAA">
      <w:numFmt w:val="bullet"/>
      <w:lvlText w:val="•"/>
      <w:lvlJc w:val="left"/>
      <w:pPr>
        <w:ind w:left="2540" w:hanging="350"/>
      </w:pPr>
      <w:rPr>
        <w:rFonts w:hint="default"/>
        <w:lang w:val="en-US" w:eastAsia="en-US" w:bidi="ar-SA"/>
      </w:rPr>
    </w:lvl>
    <w:lvl w:ilvl="3" w:tplc="6E7C1994">
      <w:numFmt w:val="bullet"/>
      <w:lvlText w:val="•"/>
      <w:lvlJc w:val="left"/>
      <w:pPr>
        <w:ind w:left="3391" w:hanging="350"/>
      </w:pPr>
      <w:rPr>
        <w:rFonts w:hint="default"/>
        <w:lang w:val="en-US" w:eastAsia="en-US" w:bidi="ar-SA"/>
      </w:rPr>
    </w:lvl>
    <w:lvl w:ilvl="4" w:tplc="92F0960E">
      <w:numFmt w:val="bullet"/>
      <w:lvlText w:val="•"/>
      <w:lvlJc w:val="left"/>
      <w:pPr>
        <w:ind w:left="4241" w:hanging="350"/>
      </w:pPr>
      <w:rPr>
        <w:rFonts w:hint="default"/>
        <w:lang w:val="en-US" w:eastAsia="en-US" w:bidi="ar-SA"/>
      </w:rPr>
    </w:lvl>
    <w:lvl w:ilvl="5" w:tplc="29FC1484">
      <w:numFmt w:val="bullet"/>
      <w:lvlText w:val="•"/>
      <w:lvlJc w:val="left"/>
      <w:pPr>
        <w:ind w:left="5092" w:hanging="350"/>
      </w:pPr>
      <w:rPr>
        <w:rFonts w:hint="default"/>
        <w:lang w:val="en-US" w:eastAsia="en-US" w:bidi="ar-SA"/>
      </w:rPr>
    </w:lvl>
    <w:lvl w:ilvl="6" w:tplc="4DD8CF88">
      <w:numFmt w:val="bullet"/>
      <w:lvlText w:val="•"/>
      <w:lvlJc w:val="left"/>
      <w:pPr>
        <w:ind w:left="5942" w:hanging="350"/>
      </w:pPr>
      <w:rPr>
        <w:rFonts w:hint="default"/>
        <w:lang w:val="en-US" w:eastAsia="en-US" w:bidi="ar-SA"/>
      </w:rPr>
    </w:lvl>
    <w:lvl w:ilvl="7" w:tplc="3BD242A0">
      <w:numFmt w:val="bullet"/>
      <w:lvlText w:val="•"/>
      <w:lvlJc w:val="left"/>
      <w:pPr>
        <w:ind w:left="6792" w:hanging="350"/>
      </w:pPr>
      <w:rPr>
        <w:rFonts w:hint="default"/>
        <w:lang w:val="en-US" w:eastAsia="en-US" w:bidi="ar-SA"/>
      </w:rPr>
    </w:lvl>
    <w:lvl w:ilvl="8" w:tplc="5580A8FE">
      <w:numFmt w:val="bullet"/>
      <w:lvlText w:val="•"/>
      <w:lvlJc w:val="left"/>
      <w:pPr>
        <w:ind w:left="7643" w:hanging="350"/>
      </w:pPr>
      <w:rPr>
        <w:rFonts w:hint="default"/>
        <w:lang w:val="en-US" w:eastAsia="en-US" w:bidi="ar-SA"/>
      </w:rPr>
    </w:lvl>
  </w:abstractNum>
  <w:abstractNum w:abstractNumId="13" w15:restartNumberingAfterBreak="0">
    <w:nsid w:val="59462368"/>
    <w:multiLevelType w:val="hybridMultilevel"/>
    <w:tmpl w:val="E95E37C6"/>
    <w:lvl w:ilvl="0" w:tplc="F9EEC136">
      <w:numFmt w:val="bullet"/>
      <w:lvlText w:val="-"/>
      <w:lvlJc w:val="left"/>
      <w:pPr>
        <w:ind w:left="819" w:hanging="354"/>
      </w:pPr>
      <w:rPr>
        <w:rFonts w:ascii="Arial" w:eastAsia="Arial" w:hAnsi="Arial" w:cs="Arial" w:hint="default"/>
        <w:w w:val="105"/>
        <w:lang w:val="en-US" w:eastAsia="en-US" w:bidi="ar-SA"/>
      </w:rPr>
    </w:lvl>
    <w:lvl w:ilvl="1" w:tplc="C96CC024">
      <w:numFmt w:val="bullet"/>
      <w:lvlText w:val="•"/>
      <w:lvlJc w:val="left"/>
      <w:pPr>
        <w:ind w:left="1672" w:hanging="354"/>
      </w:pPr>
      <w:rPr>
        <w:rFonts w:hint="default"/>
        <w:lang w:val="en-US" w:eastAsia="en-US" w:bidi="ar-SA"/>
      </w:rPr>
    </w:lvl>
    <w:lvl w:ilvl="2" w:tplc="B4BAF5B4">
      <w:numFmt w:val="bullet"/>
      <w:lvlText w:val="•"/>
      <w:lvlJc w:val="left"/>
      <w:pPr>
        <w:ind w:left="2524" w:hanging="354"/>
      </w:pPr>
      <w:rPr>
        <w:rFonts w:hint="default"/>
        <w:lang w:val="en-US" w:eastAsia="en-US" w:bidi="ar-SA"/>
      </w:rPr>
    </w:lvl>
    <w:lvl w:ilvl="3" w:tplc="8DA69B66">
      <w:numFmt w:val="bullet"/>
      <w:lvlText w:val="•"/>
      <w:lvlJc w:val="left"/>
      <w:pPr>
        <w:ind w:left="3377" w:hanging="354"/>
      </w:pPr>
      <w:rPr>
        <w:rFonts w:hint="default"/>
        <w:lang w:val="en-US" w:eastAsia="en-US" w:bidi="ar-SA"/>
      </w:rPr>
    </w:lvl>
    <w:lvl w:ilvl="4" w:tplc="FEE67AAA">
      <w:numFmt w:val="bullet"/>
      <w:lvlText w:val="•"/>
      <w:lvlJc w:val="left"/>
      <w:pPr>
        <w:ind w:left="4229" w:hanging="354"/>
      </w:pPr>
      <w:rPr>
        <w:rFonts w:hint="default"/>
        <w:lang w:val="en-US" w:eastAsia="en-US" w:bidi="ar-SA"/>
      </w:rPr>
    </w:lvl>
    <w:lvl w:ilvl="5" w:tplc="38C8E302">
      <w:numFmt w:val="bullet"/>
      <w:lvlText w:val="•"/>
      <w:lvlJc w:val="left"/>
      <w:pPr>
        <w:ind w:left="5082" w:hanging="354"/>
      </w:pPr>
      <w:rPr>
        <w:rFonts w:hint="default"/>
        <w:lang w:val="en-US" w:eastAsia="en-US" w:bidi="ar-SA"/>
      </w:rPr>
    </w:lvl>
    <w:lvl w:ilvl="6" w:tplc="49A6F2D2">
      <w:numFmt w:val="bullet"/>
      <w:lvlText w:val="•"/>
      <w:lvlJc w:val="left"/>
      <w:pPr>
        <w:ind w:left="5934" w:hanging="354"/>
      </w:pPr>
      <w:rPr>
        <w:rFonts w:hint="default"/>
        <w:lang w:val="en-US" w:eastAsia="en-US" w:bidi="ar-SA"/>
      </w:rPr>
    </w:lvl>
    <w:lvl w:ilvl="7" w:tplc="F0CE8EC2">
      <w:numFmt w:val="bullet"/>
      <w:lvlText w:val="•"/>
      <w:lvlJc w:val="left"/>
      <w:pPr>
        <w:ind w:left="6786" w:hanging="354"/>
      </w:pPr>
      <w:rPr>
        <w:rFonts w:hint="default"/>
        <w:lang w:val="en-US" w:eastAsia="en-US" w:bidi="ar-SA"/>
      </w:rPr>
    </w:lvl>
    <w:lvl w:ilvl="8" w:tplc="2A6E3F04">
      <w:numFmt w:val="bullet"/>
      <w:lvlText w:val="•"/>
      <w:lvlJc w:val="left"/>
      <w:pPr>
        <w:ind w:left="7639" w:hanging="354"/>
      </w:pPr>
      <w:rPr>
        <w:rFonts w:hint="default"/>
        <w:lang w:val="en-US" w:eastAsia="en-US" w:bidi="ar-SA"/>
      </w:rPr>
    </w:lvl>
  </w:abstractNum>
  <w:abstractNum w:abstractNumId="14" w15:restartNumberingAfterBreak="0">
    <w:nsid w:val="5A5540F0"/>
    <w:multiLevelType w:val="hybridMultilevel"/>
    <w:tmpl w:val="DBBAEA02"/>
    <w:lvl w:ilvl="0" w:tplc="F33AAE60">
      <w:numFmt w:val="bullet"/>
      <w:lvlText w:val="-"/>
      <w:lvlJc w:val="left"/>
      <w:pPr>
        <w:ind w:left="829" w:hanging="345"/>
      </w:pPr>
      <w:rPr>
        <w:rFonts w:ascii="Arial" w:eastAsia="Arial" w:hAnsi="Arial" w:cs="Arial" w:hint="default"/>
        <w:w w:val="108"/>
        <w:lang w:val="en-US" w:eastAsia="en-US" w:bidi="ar-SA"/>
      </w:rPr>
    </w:lvl>
    <w:lvl w:ilvl="1" w:tplc="170A1CEC">
      <w:numFmt w:val="bullet"/>
      <w:lvlText w:val="•"/>
      <w:lvlJc w:val="left"/>
      <w:pPr>
        <w:ind w:left="1672" w:hanging="345"/>
      </w:pPr>
      <w:rPr>
        <w:rFonts w:hint="default"/>
        <w:lang w:val="en-US" w:eastAsia="en-US" w:bidi="ar-SA"/>
      </w:rPr>
    </w:lvl>
    <w:lvl w:ilvl="2" w:tplc="0D28FCA6">
      <w:numFmt w:val="bullet"/>
      <w:lvlText w:val="•"/>
      <w:lvlJc w:val="left"/>
      <w:pPr>
        <w:ind w:left="2524" w:hanging="345"/>
      </w:pPr>
      <w:rPr>
        <w:rFonts w:hint="default"/>
        <w:lang w:val="en-US" w:eastAsia="en-US" w:bidi="ar-SA"/>
      </w:rPr>
    </w:lvl>
    <w:lvl w:ilvl="3" w:tplc="F6BE5820">
      <w:numFmt w:val="bullet"/>
      <w:lvlText w:val="•"/>
      <w:lvlJc w:val="left"/>
      <w:pPr>
        <w:ind w:left="3377" w:hanging="345"/>
      </w:pPr>
      <w:rPr>
        <w:rFonts w:hint="default"/>
        <w:lang w:val="en-US" w:eastAsia="en-US" w:bidi="ar-SA"/>
      </w:rPr>
    </w:lvl>
    <w:lvl w:ilvl="4" w:tplc="246C9400">
      <w:numFmt w:val="bullet"/>
      <w:lvlText w:val="•"/>
      <w:lvlJc w:val="left"/>
      <w:pPr>
        <w:ind w:left="4229" w:hanging="345"/>
      </w:pPr>
      <w:rPr>
        <w:rFonts w:hint="default"/>
        <w:lang w:val="en-US" w:eastAsia="en-US" w:bidi="ar-SA"/>
      </w:rPr>
    </w:lvl>
    <w:lvl w:ilvl="5" w:tplc="560C94A6">
      <w:numFmt w:val="bullet"/>
      <w:lvlText w:val="•"/>
      <w:lvlJc w:val="left"/>
      <w:pPr>
        <w:ind w:left="5082" w:hanging="345"/>
      </w:pPr>
      <w:rPr>
        <w:rFonts w:hint="default"/>
        <w:lang w:val="en-US" w:eastAsia="en-US" w:bidi="ar-SA"/>
      </w:rPr>
    </w:lvl>
    <w:lvl w:ilvl="6" w:tplc="2598A59E">
      <w:numFmt w:val="bullet"/>
      <w:lvlText w:val="•"/>
      <w:lvlJc w:val="left"/>
      <w:pPr>
        <w:ind w:left="5934" w:hanging="345"/>
      </w:pPr>
      <w:rPr>
        <w:rFonts w:hint="default"/>
        <w:lang w:val="en-US" w:eastAsia="en-US" w:bidi="ar-SA"/>
      </w:rPr>
    </w:lvl>
    <w:lvl w:ilvl="7" w:tplc="524E01FC">
      <w:numFmt w:val="bullet"/>
      <w:lvlText w:val="•"/>
      <w:lvlJc w:val="left"/>
      <w:pPr>
        <w:ind w:left="6786" w:hanging="345"/>
      </w:pPr>
      <w:rPr>
        <w:rFonts w:hint="default"/>
        <w:lang w:val="en-US" w:eastAsia="en-US" w:bidi="ar-SA"/>
      </w:rPr>
    </w:lvl>
    <w:lvl w:ilvl="8" w:tplc="5C76AA90">
      <w:numFmt w:val="bullet"/>
      <w:lvlText w:val="•"/>
      <w:lvlJc w:val="left"/>
      <w:pPr>
        <w:ind w:left="7639" w:hanging="345"/>
      </w:pPr>
      <w:rPr>
        <w:rFonts w:hint="default"/>
        <w:lang w:val="en-US" w:eastAsia="en-US" w:bidi="ar-SA"/>
      </w:rPr>
    </w:lvl>
  </w:abstractNum>
  <w:abstractNum w:abstractNumId="15" w15:restartNumberingAfterBreak="0">
    <w:nsid w:val="5EAC252C"/>
    <w:multiLevelType w:val="hybridMultilevel"/>
    <w:tmpl w:val="9BD26522"/>
    <w:lvl w:ilvl="0" w:tplc="4AF63C3C">
      <w:numFmt w:val="bullet"/>
      <w:lvlText w:val="•"/>
      <w:lvlJc w:val="left"/>
      <w:pPr>
        <w:ind w:left="1170" w:hanging="340"/>
      </w:pPr>
      <w:rPr>
        <w:rFonts w:ascii="Arial" w:eastAsia="Arial" w:hAnsi="Arial" w:cs="Arial" w:hint="default"/>
        <w:b w:val="0"/>
        <w:bCs w:val="0"/>
        <w:i w:val="0"/>
        <w:iCs w:val="0"/>
        <w:color w:val="212121"/>
        <w:w w:val="105"/>
        <w:sz w:val="20"/>
        <w:szCs w:val="20"/>
        <w:lang w:val="en-US" w:eastAsia="en-US" w:bidi="ar-SA"/>
      </w:rPr>
    </w:lvl>
    <w:lvl w:ilvl="1" w:tplc="1EAC375A">
      <w:numFmt w:val="bullet"/>
      <w:lvlText w:val="•"/>
      <w:lvlJc w:val="left"/>
      <w:pPr>
        <w:ind w:left="1996" w:hanging="340"/>
      </w:pPr>
      <w:rPr>
        <w:rFonts w:hint="default"/>
        <w:lang w:val="en-US" w:eastAsia="en-US" w:bidi="ar-SA"/>
      </w:rPr>
    </w:lvl>
    <w:lvl w:ilvl="2" w:tplc="F1B8A566">
      <w:numFmt w:val="bullet"/>
      <w:lvlText w:val="•"/>
      <w:lvlJc w:val="left"/>
      <w:pPr>
        <w:ind w:left="2812" w:hanging="340"/>
      </w:pPr>
      <w:rPr>
        <w:rFonts w:hint="default"/>
        <w:lang w:val="en-US" w:eastAsia="en-US" w:bidi="ar-SA"/>
      </w:rPr>
    </w:lvl>
    <w:lvl w:ilvl="3" w:tplc="A1CED4F8">
      <w:numFmt w:val="bullet"/>
      <w:lvlText w:val="•"/>
      <w:lvlJc w:val="left"/>
      <w:pPr>
        <w:ind w:left="3629" w:hanging="340"/>
      </w:pPr>
      <w:rPr>
        <w:rFonts w:hint="default"/>
        <w:lang w:val="en-US" w:eastAsia="en-US" w:bidi="ar-SA"/>
      </w:rPr>
    </w:lvl>
    <w:lvl w:ilvl="4" w:tplc="E320F2E6">
      <w:numFmt w:val="bullet"/>
      <w:lvlText w:val="•"/>
      <w:lvlJc w:val="left"/>
      <w:pPr>
        <w:ind w:left="4445" w:hanging="340"/>
      </w:pPr>
      <w:rPr>
        <w:rFonts w:hint="default"/>
        <w:lang w:val="en-US" w:eastAsia="en-US" w:bidi="ar-SA"/>
      </w:rPr>
    </w:lvl>
    <w:lvl w:ilvl="5" w:tplc="13D4FB74">
      <w:numFmt w:val="bullet"/>
      <w:lvlText w:val="•"/>
      <w:lvlJc w:val="left"/>
      <w:pPr>
        <w:ind w:left="5262" w:hanging="340"/>
      </w:pPr>
      <w:rPr>
        <w:rFonts w:hint="default"/>
        <w:lang w:val="en-US" w:eastAsia="en-US" w:bidi="ar-SA"/>
      </w:rPr>
    </w:lvl>
    <w:lvl w:ilvl="6" w:tplc="3FF61C66">
      <w:numFmt w:val="bullet"/>
      <w:lvlText w:val="•"/>
      <w:lvlJc w:val="left"/>
      <w:pPr>
        <w:ind w:left="6078" w:hanging="340"/>
      </w:pPr>
      <w:rPr>
        <w:rFonts w:hint="default"/>
        <w:lang w:val="en-US" w:eastAsia="en-US" w:bidi="ar-SA"/>
      </w:rPr>
    </w:lvl>
    <w:lvl w:ilvl="7" w:tplc="C298BAB2">
      <w:numFmt w:val="bullet"/>
      <w:lvlText w:val="•"/>
      <w:lvlJc w:val="left"/>
      <w:pPr>
        <w:ind w:left="6894" w:hanging="340"/>
      </w:pPr>
      <w:rPr>
        <w:rFonts w:hint="default"/>
        <w:lang w:val="en-US" w:eastAsia="en-US" w:bidi="ar-SA"/>
      </w:rPr>
    </w:lvl>
    <w:lvl w:ilvl="8" w:tplc="D3982A44">
      <w:numFmt w:val="bullet"/>
      <w:lvlText w:val="•"/>
      <w:lvlJc w:val="left"/>
      <w:pPr>
        <w:ind w:left="7711" w:hanging="340"/>
      </w:pPr>
      <w:rPr>
        <w:rFonts w:hint="default"/>
        <w:lang w:val="en-US" w:eastAsia="en-US" w:bidi="ar-SA"/>
      </w:rPr>
    </w:lvl>
  </w:abstractNum>
  <w:abstractNum w:abstractNumId="16" w15:restartNumberingAfterBreak="0">
    <w:nsid w:val="5EBB754F"/>
    <w:multiLevelType w:val="hybridMultilevel"/>
    <w:tmpl w:val="3E5008AE"/>
    <w:lvl w:ilvl="0" w:tplc="4B02DD04">
      <w:numFmt w:val="bullet"/>
      <w:lvlText w:val="-"/>
      <w:lvlJc w:val="left"/>
      <w:pPr>
        <w:ind w:left="829" w:hanging="351"/>
      </w:pPr>
      <w:rPr>
        <w:rFonts w:ascii="Arial" w:eastAsia="Arial" w:hAnsi="Arial" w:cs="Arial" w:hint="default"/>
        <w:w w:val="107"/>
        <w:lang w:val="en-US" w:eastAsia="en-US" w:bidi="ar-SA"/>
      </w:rPr>
    </w:lvl>
    <w:lvl w:ilvl="1" w:tplc="7E669A28">
      <w:numFmt w:val="bullet"/>
      <w:lvlText w:val="•"/>
      <w:lvlJc w:val="left"/>
      <w:pPr>
        <w:ind w:left="1672" w:hanging="351"/>
      </w:pPr>
      <w:rPr>
        <w:rFonts w:hint="default"/>
        <w:lang w:val="en-US" w:eastAsia="en-US" w:bidi="ar-SA"/>
      </w:rPr>
    </w:lvl>
    <w:lvl w:ilvl="2" w:tplc="99C2392C">
      <w:numFmt w:val="bullet"/>
      <w:lvlText w:val="•"/>
      <w:lvlJc w:val="left"/>
      <w:pPr>
        <w:ind w:left="2524" w:hanging="351"/>
      </w:pPr>
      <w:rPr>
        <w:rFonts w:hint="default"/>
        <w:lang w:val="en-US" w:eastAsia="en-US" w:bidi="ar-SA"/>
      </w:rPr>
    </w:lvl>
    <w:lvl w:ilvl="3" w:tplc="C8EC99A2">
      <w:numFmt w:val="bullet"/>
      <w:lvlText w:val="•"/>
      <w:lvlJc w:val="left"/>
      <w:pPr>
        <w:ind w:left="3377" w:hanging="351"/>
      </w:pPr>
      <w:rPr>
        <w:rFonts w:hint="default"/>
        <w:lang w:val="en-US" w:eastAsia="en-US" w:bidi="ar-SA"/>
      </w:rPr>
    </w:lvl>
    <w:lvl w:ilvl="4" w:tplc="6E7279B2">
      <w:numFmt w:val="bullet"/>
      <w:lvlText w:val="•"/>
      <w:lvlJc w:val="left"/>
      <w:pPr>
        <w:ind w:left="4229" w:hanging="351"/>
      </w:pPr>
      <w:rPr>
        <w:rFonts w:hint="default"/>
        <w:lang w:val="en-US" w:eastAsia="en-US" w:bidi="ar-SA"/>
      </w:rPr>
    </w:lvl>
    <w:lvl w:ilvl="5" w:tplc="445AA33A">
      <w:numFmt w:val="bullet"/>
      <w:lvlText w:val="•"/>
      <w:lvlJc w:val="left"/>
      <w:pPr>
        <w:ind w:left="5082" w:hanging="351"/>
      </w:pPr>
      <w:rPr>
        <w:rFonts w:hint="default"/>
        <w:lang w:val="en-US" w:eastAsia="en-US" w:bidi="ar-SA"/>
      </w:rPr>
    </w:lvl>
    <w:lvl w:ilvl="6" w:tplc="92BCD918">
      <w:numFmt w:val="bullet"/>
      <w:lvlText w:val="•"/>
      <w:lvlJc w:val="left"/>
      <w:pPr>
        <w:ind w:left="5934" w:hanging="351"/>
      </w:pPr>
      <w:rPr>
        <w:rFonts w:hint="default"/>
        <w:lang w:val="en-US" w:eastAsia="en-US" w:bidi="ar-SA"/>
      </w:rPr>
    </w:lvl>
    <w:lvl w:ilvl="7" w:tplc="EC2007A4">
      <w:numFmt w:val="bullet"/>
      <w:lvlText w:val="•"/>
      <w:lvlJc w:val="left"/>
      <w:pPr>
        <w:ind w:left="6786" w:hanging="351"/>
      </w:pPr>
      <w:rPr>
        <w:rFonts w:hint="default"/>
        <w:lang w:val="en-US" w:eastAsia="en-US" w:bidi="ar-SA"/>
      </w:rPr>
    </w:lvl>
    <w:lvl w:ilvl="8" w:tplc="66F8BF82">
      <w:numFmt w:val="bullet"/>
      <w:lvlText w:val="•"/>
      <w:lvlJc w:val="left"/>
      <w:pPr>
        <w:ind w:left="7639" w:hanging="351"/>
      </w:pPr>
      <w:rPr>
        <w:rFonts w:hint="default"/>
        <w:lang w:val="en-US" w:eastAsia="en-US" w:bidi="ar-SA"/>
      </w:rPr>
    </w:lvl>
  </w:abstractNum>
  <w:abstractNum w:abstractNumId="17" w15:restartNumberingAfterBreak="0">
    <w:nsid w:val="5EEB2E7F"/>
    <w:multiLevelType w:val="hybridMultilevel"/>
    <w:tmpl w:val="1918EB68"/>
    <w:lvl w:ilvl="0" w:tplc="98A4378E">
      <w:numFmt w:val="bullet"/>
      <w:lvlText w:val="-"/>
      <w:lvlJc w:val="left"/>
      <w:pPr>
        <w:ind w:left="824" w:hanging="354"/>
      </w:pPr>
      <w:rPr>
        <w:rFonts w:ascii="Arial" w:eastAsia="Arial" w:hAnsi="Arial" w:cs="Arial" w:hint="default"/>
        <w:w w:val="102"/>
        <w:lang w:val="en-US" w:eastAsia="en-US" w:bidi="ar-SA"/>
      </w:rPr>
    </w:lvl>
    <w:lvl w:ilvl="1" w:tplc="C6CC2100">
      <w:numFmt w:val="bullet"/>
      <w:lvlText w:val="•"/>
      <w:lvlJc w:val="left"/>
      <w:pPr>
        <w:ind w:left="1165" w:hanging="344"/>
      </w:pPr>
      <w:rPr>
        <w:rFonts w:ascii="Arial" w:eastAsia="Arial" w:hAnsi="Arial" w:cs="Arial" w:hint="default"/>
        <w:b w:val="0"/>
        <w:bCs w:val="0"/>
        <w:i w:val="0"/>
        <w:iCs w:val="0"/>
        <w:color w:val="232323"/>
        <w:w w:val="105"/>
        <w:sz w:val="20"/>
        <w:szCs w:val="20"/>
        <w:lang w:val="en-US" w:eastAsia="en-US" w:bidi="ar-SA"/>
      </w:rPr>
    </w:lvl>
    <w:lvl w:ilvl="2" w:tplc="4CC0F084">
      <w:numFmt w:val="bullet"/>
      <w:lvlText w:val="•"/>
      <w:lvlJc w:val="left"/>
      <w:pPr>
        <w:ind w:left="2069" w:hanging="344"/>
      </w:pPr>
      <w:rPr>
        <w:rFonts w:hint="default"/>
        <w:lang w:val="en-US" w:eastAsia="en-US" w:bidi="ar-SA"/>
      </w:rPr>
    </w:lvl>
    <w:lvl w:ilvl="3" w:tplc="A502C972">
      <w:numFmt w:val="bullet"/>
      <w:lvlText w:val="•"/>
      <w:lvlJc w:val="left"/>
      <w:pPr>
        <w:ind w:left="2978" w:hanging="344"/>
      </w:pPr>
      <w:rPr>
        <w:rFonts w:hint="default"/>
        <w:lang w:val="en-US" w:eastAsia="en-US" w:bidi="ar-SA"/>
      </w:rPr>
    </w:lvl>
    <w:lvl w:ilvl="4" w:tplc="8E7A63EC">
      <w:numFmt w:val="bullet"/>
      <w:lvlText w:val="•"/>
      <w:lvlJc w:val="left"/>
      <w:pPr>
        <w:ind w:left="3888" w:hanging="344"/>
      </w:pPr>
      <w:rPr>
        <w:rFonts w:hint="default"/>
        <w:lang w:val="en-US" w:eastAsia="en-US" w:bidi="ar-SA"/>
      </w:rPr>
    </w:lvl>
    <w:lvl w:ilvl="5" w:tplc="B75E4480">
      <w:numFmt w:val="bullet"/>
      <w:lvlText w:val="•"/>
      <w:lvlJc w:val="left"/>
      <w:pPr>
        <w:ind w:left="4797" w:hanging="344"/>
      </w:pPr>
      <w:rPr>
        <w:rFonts w:hint="default"/>
        <w:lang w:val="en-US" w:eastAsia="en-US" w:bidi="ar-SA"/>
      </w:rPr>
    </w:lvl>
    <w:lvl w:ilvl="6" w:tplc="65144526">
      <w:numFmt w:val="bullet"/>
      <w:lvlText w:val="•"/>
      <w:lvlJc w:val="left"/>
      <w:pPr>
        <w:ind w:left="5706" w:hanging="344"/>
      </w:pPr>
      <w:rPr>
        <w:rFonts w:hint="default"/>
        <w:lang w:val="en-US" w:eastAsia="en-US" w:bidi="ar-SA"/>
      </w:rPr>
    </w:lvl>
    <w:lvl w:ilvl="7" w:tplc="39281AE8">
      <w:numFmt w:val="bullet"/>
      <w:lvlText w:val="•"/>
      <w:lvlJc w:val="left"/>
      <w:pPr>
        <w:ind w:left="6616" w:hanging="344"/>
      </w:pPr>
      <w:rPr>
        <w:rFonts w:hint="default"/>
        <w:lang w:val="en-US" w:eastAsia="en-US" w:bidi="ar-SA"/>
      </w:rPr>
    </w:lvl>
    <w:lvl w:ilvl="8" w:tplc="A948CFEA">
      <w:numFmt w:val="bullet"/>
      <w:lvlText w:val="•"/>
      <w:lvlJc w:val="left"/>
      <w:pPr>
        <w:ind w:left="7525" w:hanging="344"/>
      </w:pPr>
      <w:rPr>
        <w:rFonts w:hint="default"/>
        <w:lang w:val="en-US" w:eastAsia="en-US" w:bidi="ar-SA"/>
      </w:rPr>
    </w:lvl>
  </w:abstractNum>
  <w:abstractNum w:abstractNumId="18" w15:restartNumberingAfterBreak="0">
    <w:nsid w:val="5F5639D7"/>
    <w:multiLevelType w:val="multilevel"/>
    <w:tmpl w:val="E63C44A8"/>
    <w:lvl w:ilvl="0">
      <w:start w:val="1"/>
      <w:numFmt w:val="decimal"/>
      <w:lvlText w:val="%1."/>
      <w:lvlJc w:val="left"/>
      <w:pPr>
        <w:ind w:left="1477" w:hanging="953"/>
        <w:jc w:val="left"/>
      </w:pPr>
      <w:rPr>
        <w:rFonts w:hint="default"/>
        <w:spacing w:val="-1"/>
        <w:w w:val="94"/>
        <w:lang w:val="en-US" w:eastAsia="en-US" w:bidi="ar-SA"/>
      </w:rPr>
    </w:lvl>
    <w:lvl w:ilvl="1">
      <w:start w:val="1"/>
      <w:numFmt w:val="decimal"/>
      <w:lvlText w:val="%1.%2."/>
      <w:lvlJc w:val="left"/>
      <w:pPr>
        <w:ind w:left="1461" w:hanging="970"/>
        <w:jc w:val="left"/>
      </w:pPr>
      <w:rPr>
        <w:rFonts w:hint="default"/>
        <w:spacing w:val="-1"/>
        <w:w w:val="101"/>
        <w:lang w:val="en-US" w:eastAsia="en-US" w:bidi="ar-SA"/>
      </w:rPr>
    </w:lvl>
    <w:lvl w:ilvl="2">
      <w:numFmt w:val="bullet"/>
      <w:lvlText w:val="-"/>
      <w:lvlJc w:val="left"/>
      <w:pPr>
        <w:ind w:left="819" w:hanging="970"/>
      </w:pPr>
      <w:rPr>
        <w:rFonts w:ascii="Arial" w:eastAsia="Arial" w:hAnsi="Arial" w:cs="Arial" w:hint="default"/>
        <w:w w:val="106"/>
        <w:lang w:val="en-US" w:eastAsia="en-US" w:bidi="ar-SA"/>
      </w:rPr>
    </w:lvl>
    <w:lvl w:ilvl="3">
      <w:numFmt w:val="bullet"/>
      <w:lvlText w:val="■"/>
      <w:lvlJc w:val="left"/>
      <w:pPr>
        <w:ind w:left="1156" w:hanging="970"/>
      </w:pPr>
      <w:rPr>
        <w:rFonts w:ascii="Arial" w:eastAsia="Arial" w:hAnsi="Arial" w:cs="Arial" w:hint="default"/>
        <w:w w:val="102"/>
        <w:lang w:val="en-US" w:eastAsia="en-US" w:bidi="ar-SA"/>
      </w:rPr>
    </w:lvl>
    <w:lvl w:ilvl="4">
      <w:numFmt w:val="bullet"/>
      <w:lvlText w:val="•"/>
      <w:lvlJc w:val="left"/>
      <w:pPr>
        <w:ind w:left="1160" w:hanging="970"/>
      </w:pPr>
      <w:rPr>
        <w:rFonts w:hint="default"/>
        <w:lang w:val="en-US" w:eastAsia="en-US" w:bidi="ar-SA"/>
      </w:rPr>
    </w:lvl>
    <w:lvl w:ilvl="5">
      <w:numFmt w:val="bullet"/>
      <w:lvlText w:val="•"/>
      <w:lvlJc w:val="left"/>
      <w:pPr>
        <w:ind w:left="1420" w:hanging="970"/>
      </w:pPr>
      <w:rPr>
        <w:rFonts w:hint="default"/>
        <w:lang w:val="en-US" w:eastAsia="en-US" w:bidi="ar-SA"/>
      </w:rPr>
    </w:lvl>
    <w:lvl w:ilvl="6">
      <w:numFmt w:val="bullet"/>
      <w:lvlText w:val="•"/>
      <w:lvlJc w:val="left"/>
      <w:pPr>
        <w:ind w:left="1460" w:hanging="970"/>
      </w:pPr>
      <w:rPr>
        <w:rFonts w:hint="default"/>
        <w:lang w:val="en-US" w:eastAsia="en-US" w:bidi="ar-SA"/>
      </w:rPr>
    </w:lvl>
    <w:lvl w:ilvl="7">
      <w:numFmt w:val="bullet"/>
      <w:lvlText w:val="•"/>
      <w:lvlJc w:val="left"/>
      <w:pPr>
        <w:ind w:left="1480" w:hanging="970"/>
      </w:pPr>
      <w:rPr>
        <w:rFonts w:hint="default"/>
        <w:lang w:val="en-US" w:eastAsia="en-US" w:bidi="ar-SA"/>
      </w:rPr>
    </w:lvl>
    <w:lvl w:ilvl="8">
      <w:numFmt w:val="bullet"/>
      <w:lvlText w:val="•"/>
      <w:lvlJc w:val="left"/>
      <w:pPr>
        <w:ind w:left="4101" w:hanging="970"/>
      </w:pPr>
      <w:rPr>
        <w:rFonts w:hint="default"/>
        <w:lang w:val="en-US" w:eastAsia="en-US" w:bidi="ar-SA"/>
      </w:rPr>
    </w:lvl>
  </w:abstractNum>
  <w:abstractNum w:abstractNumId="19" w15:restartNumberingAfterBreak="0">
    <w:nsid w:val="614A22F0"/>
    <w:multiLevelType w:val="hybridMultilevel"/>
    <w:tmpl w:val="381A897E"/>
    <w:lvl w:ilvl="0" w:tplc="07F45756">
      <w:numFmt w:val="bullet"/>
      <w:lvlText w:val="-"/>
      <w:lvlJc w:val="left"/>
      <w:pPr>
        <w:ind w:left="824" w:hanging="351"/>
      </w:pPr>
      <w:rPr>
        <w:rFonts w:ascii="Arial" w:eastAsia="Arial" w:hAnsi="Arial" w:cs="Arial" w:hint="default"/>
        <w:w w:val="106"/>
        <w:lang w:val="en-US" w:eastAsia="en-US" w:bidi="ar-SA"/>
      </w:rPr>
    </w:lvl>
    <w:lvl w:ilvl="1" w:tplc="EBDE2A64">
      <w:numFmt w:val="bullet"/>
      <w:lvlText w:val="•"/>
      <w:lvlJc w:val="left"/>
      <w:pPr>
        <w:ind w:left="1672" w:hanging="351"/>
      </w:pPr>
      <w:rPr>
        <w:rFonts w:hint="default"/>
        <w:lang w:val="en-US" w:eastAsia="en-US" w:bidi="ar-SA"/>
      </w:rPr>
    </w:lvl>
    <w:lvl w:ilvl="2" w:tplc="89888F80">
      <w:numFmt w:val="bullet"/>
      <w:lvlText w:val="•"/>
      <w:lvlJc w:val="left"/>
      <w:pPr>
        <w:ind w:left="2524" w:hanging="351"/>
      </w:pPr>
      <w:rPr>
        <w:rFonts w:hint="default"/>
        <w:lang w:val="en-US" w:eastAsia="en-US" w:bidi="ar-SA"/>
      </w:rPr>
    </w:lvl>
    <w:lvl w:ilvl="3" w:tplc="BB82FA00">
      <w:numFmt w:val="bullet"/>
      <w:lvlText w:val="•"/>
      <w:lvlJc w:val="left"/>
      <w:pPr>
        <w:ind w:left="3377" w:hanging="351"/>
      </w:pPr>
      <w:rPr>
        <w:rFonts w:hint="default"/>
        <w:lang w:val="en-US" w:eastAsia="en-US" w:bidi="ar-SA"/>
      </w:rPr>
    </w:lvl>
    <w:lvl w:ilvl="4" w:tplc="59FEE20E">
      <w:numFmt w:val="bullet"/>
      <w:lvlText w:val="•"/>
      <w:lvlJc w:val="left"/>
      <w:pPr>
        <w:ind w:left="4229" w:hanging="351"/>
      </w:pPr>
      <w:rPr>
        <w:rFonts w:hint="default"/>
        <w:lang w:val="en-US" w:eastAsia="en-US" w:bidi="ar-SA"/>
      </w:rPr>
    </w:lvl>
    <w:lvl w:ilvl="5" w:tplc="D3D632AA">
      <w:numFmt w:val="bullet"/>
      <w:lvlText w:val="•"/>
      <w:lvlJc w:val="left"/>
      <w:pPr>
        <w:ind w:left="5082" w:hanging="351"/>
      </w:pPr>
      <w:rPr>
        <w:rFonts w:hint="default"/>
        <w:lang w:val="en-US" w:eastAsia="en-US" w:bidi="ar-SA"/>
      </w:rPr>
    </w:lvl>
    <w:lvl w:ilvl="6" w:tplc="1EEA3C00">
      <w:numFmt w:val="bullet"/>
      <w:lvlText w:val="•"/>
      <w:lvlJc w:val="left"/>
      <w:pPr>
        <w:ind w:left="5934" w:hanging="351"/>
      </w:pPr>
      <w:rPr>
        <w:rFonts w:hint="default"/>
        <w:lang w:val="en-US" w:eastAsia="en-US" w:bidi="ar-SA"/>
      </w:rPr>
    </w:lvl>
    <w:lvl w:ilvl="7" w:tplc="1B70F7A8">
      <w:numFmt w:val="bullet"/>
      <w:lvlText w:val="•"/>
      <w:lvlJc w:val="left"/>
      <w:pPr>
        <w:ind w:left="6786" w:hanging="351"/>
      </w:pPr>
      <w:rPr>
        <w:rFonts w:hint="default"/>
        <w:lang w:val="en-US" w:eastAsia="en-US" w:bidi="ar-SA"/>
      </w:rPr>
    </w:lvl>
    <w:lvl w:ilvl="8" w:tplc="75D4CB38">
      <w:numFmt w:val="bullet"/>
      <w:lvlText w:val="•"/>
      <w:lvlJc w:val="left"/>
      <w:pPr>
        <w:ind w:left="7639" w:hanging="351"/>
      </w:pPr>
      <w:rPr>
        <w:rFonts w:hint="default"/>
        <w:lang w:val="en-US" w:eastAsia="en-US" w:bidi="ar-SA"/>
      </w:rPr>
    </w:lvl>
  </w:abstractNum>
  <w:abstractNum w:abstractNumId="20" w15:restartNumberingAfterBreak="0">
    <w:nsid w:val="619425AA"/>
    <w:multiLevelType w:val="hybridMultilevel"/>
    <w:tmpl w:val="5A14122C"/>
    <w:lvl w:ilvl="0" w:tplc="9998D830">
      <w:numFmt w:val="bullet"/>
      <w:lvlText w:val="-"/>
      <w:lvlJc w:val="left"/>
      <w:pPr>
        <w:ind w:left="820" w:hanging="350"/>
      </w:pPr>
      <w:rPr>
        <w:rFonts w:ascii="Arial" w:eastAsia="Arial" w:hAnsi="Arial" w:cs="Arial" w:hint="default"/>
        <w:w w:val="108"/>
        <w:lang w:val="en-US" w:eastAsia="en-US" w:bidi="ar-SA"/>
      </w:rPr>
    </w:lvl>
    <w:lvl w:ilvl="1" w:tplc="6198A2BA">
      <w:numFmt w:val="bullet"/>
      <w:lvlText w:val="•"/>
      <w:lvlJc w:val="left"/>
      <w:pPr>
        <w:ind w:left="1672" w:hanging="350"/>
      </w:pPr>
      <w:rPr>
        <w:rFonts w:hint="default"/>
        <w:lang w:val="en-US" w:eastAsia="en-US" w:bidi="ar-SA"/>
      </w:rPr>
    </w:lvl>
    <w:lvl w:ilvl="2" w:tplc="625E2606">
      <w:numFmt w:val="bullet"/>
      <w:lvlText w:val="•"/>
      <w:lvlJc w:val="left"/>
      <w:pPr>
        <w:ind w:left="2524" w:hanging="350"/>
      </w:pPr>
      <w:rPr>
        <w:rFonts w:hint="default"/>
        <w:lang w:val="en-US" w:eastAsia="en-US" w:bidi="ar-SA"/>
      </w:rPr>
    </w:lvl>
    <w:lvl w:ilvl="3" w:tplc="0E0892DC">
      <w:numFmt w:val="bullet"/>
      <w:lvlText w:val="•"/>
      <w:lvlJc w:val="left"/>
      <w:pPr>
        <w:ind w:left="3377" w:hanging="350"/>
      </w:pPr>
      <w:rPr>
        <w:rFonts w:hint="default"/>
        <w:lang w:val="en-US" w:eastAsia="en-US" w:bidi="ar-SA"/>
      </w:rPr>
    </w:lvl>
    <w:lvl w:ilvl="4" w:tplc="A266A33E">
      <w:numFmt w:val="bullet"/>
      <w:lvlText w:val="•"/>
      <w:lvlJc w:val="left"/>
      <w:pPr>
        <w:ind w:left="4229" w:hanging="350"/>
      </w:pPr>
      <w:rPr>
        <w:rFonts w:hint="default"/>
        <w:lang w:val="en-US" w:eastAsia="en-US" w:bidi="ar-SA"/>
      </w:rPr>
    </w:lvl>
    <w:lvl w:ilvl="5" w:tplc="FE1E7A9C">
      <w:numFmt w:val="bullet"/>
      <w:lvlText w:val="•"/>
      <w:lvlJc w:val="left"/>
      <w:pPr>
        <w:ind w:left="5082" w:hanging="350"/>
      </w:pPr>
      <w:rPr>
        <w:rFonts w:hint="default"/>
        <w:lang w:val="en-US" w:eastAsia="en-US" w:bidi="ar-SA"/>
      </w:rPr>
    </w:lvl>
    <w:lvl w:ilvl="6" w:tplc="3288EB6C">
      <w:numFmt w:val="bullet"/>
      <w:lvlText w:val="•"/>
      <w:lvlJc w:val="left"/>
      <w:pPr>
        <w:ind w:left="5934" w:hanging="350"/>
      </w:pPr>
      <w:rPr>
        <w:rFonts w:hint="default"/>
        <w:lang w:val="en-US" w:eastAsia="en-US" w:bidi="ar-SA"/>
      </w:rPr>
    </w:lvl>
    <w:lvl w:ilvl="7" w:tplc="14BE3D18">
      <w:numFmt w:val="bullet"/>
      <w:lvlText w:val="•"/>
      <w:lvlJc w:val="left"/>
      <w:pPr>
        <w:ind w:left="6786" w:hanging="350"/>
      </w:pPr>
      <w:rPr>
        <w:rFonts w:hint="default"/>
        <w:lang w:val="en-US" w:eastAsia="en-US" w:bidi="ar-SA"/>
      </w:rPr>
    </w:lvl>
    <w:lvl w:ilvl="8" w:tplc="0B6A26D4">
      <w:numFmt w:val="bullet"/>
      <w:lvlText w:val="•"/>
      <w:lvlJc w:val="left"/>
      <w:pPr>
        <w:ind w:left="7639" w:hanging="350"/>
      </w:pPr>
      <w:rPr>
        <w:rFonts w:hint="default"/>
        <w:lang w:val="en-US" w:eastAsia="en-US" w:bidi="ar-SA"/>
      </w:rPr>
    </w:lvl>
  </w:abstractNum>
  <w:abstractNum w:abstractNumId="21" w15:restartNumberingAfterBreak="0">
    <w:nsid w:val="6FEB543B"/>
    <w:multiLevelType w:val="hybridMultilevel"/>
    <w:tmpl w:val="5F326C52"/>
    <w:lvl w:ilvl="0" w:tplc="26AA98D6">
      <w:numFmt w:val="bullet"/>
      <w:lvlText w:val="-"/>
      <w:lvlJc w:val="left"/>
      <w:pPr>
        <w:ind w:left="587" w:hanging="350"/>
      </w:pPr>
      <w:rPr>
        <w:rFonts w:ascii="Arial" w:eastAsia="Arial" w:hAnsi="Arial" w:cs="Arial" w:hint="default"/>
        <w:w w:val="104"/>
        <w:lang w:val="en-US" w:eastAsia="en-US" w:bidi="ar-SA"/>
      </w:rPr>
    </w:lvl>
    <w:lvl w:ilvl="1" w:tplc="E5B626C4">
      <w:numFmt w:val="bullet"/>
      <w:lvlText w:val="-"/>
      <w:lvlJc w:val="left"/>
      <w:pPr>
        <w:ind w:left="815" w:hanging="347"/>
      </w:pPr>
      <w:rPr>
        <w:rFonts w:ascii="Arial" w:eastAsia="Arial" w:hAnsi="Arial" w:cs="Arial" w:hint="default"/>
        <w:w w:val="92"/>
        <w:lang w:val="en-US" w:eastAsia="en-US" w:bidi="ar-SA"/>
      </w:rPr>
    </w:lvl>
    <w:lvl w:ilvl="2" w:tplc="A67A14A8">
      <w:numFmt w:val="bullet"/>
      <w:lvlText w:val="■"/>
      <w:lvlJc w:val="left"/>
      <w:pPr>
        <w:ind w:left="1134" w:hanging="421"/>
      </w:pPr>
      <w:rPr>
        <w:rFonts w:ascii="Arial" w:eastAsia="Arial" w:hAnsi="Arial" w:cs="Arial" w:hint="default"/>
        <w:w w:val="102"/>
        <w:lang w:val="en-US" w:eastAsia="en-US" w:bidi="ar-SA"/>
      </w:rPr>
    </w:lvl>
    <w:lvl w:ilvl="3" w:tplc="EAA671E0">
      <w:numFmt w:val="bullet"/>
      <w:lvlText w:val="•"/>
      <w:lvlJc w:val="left"/>
      <w:pPr>
        <w:ind w:left="1808" w:hanging="421"/>
      </w:pPr>
      <w:rPr>
        <w:rFonts w:hint="default"/>
        <w:lang w:val="en-US" w:eastAsia="en-US" w:bidi="ar-SA"/>
      </w:rPr>
    </w:lvl>
    <w:lvl w:ilvl="4" w:tplc="381AA548">
      <w:numFmt w:val="bullet"/>
      <w:lvlText w:val="•"/>
      <w:lvlJc w:val="left"/>
      <w:pPr>
        <w:ind w:left="2476" w:hanging="421"/>
      </w:pPr>
      <w:rPr>
        <w:rFonts w:hint="default"/>
        <w:lang w:val="en-US" w:eastAsia="en-US" w:bidi="ar-SA"/>
      </w:rPr>
    </w:lvl>
    <w:lvl w:ilvl="5" w:tplc="45C64B48">
      <w:numFmt w:val="bullet"/>
      <w:lvlText w:val="•"/>
      <w:lvlJc w:val="left"/>
      <w:pPr>
        <w:ind w:left="3144" w:hanging="421"/>
      </w:pPr>
      <w:rPr>
        <w:rFonts w:hint="default"/>
        <w:lang w:val="en-US" w:eastAsia="en-US" w:bidi="ar-SA"/>
      </w:rPr>
    </w:lvl>
    <w:lvl w:ilvl="6" w:tplc="90988BD8">
      <w:numFmt w:val="bullet"/>
      <w:lvlText w:val="•"/>
      <w:lvlJc w:val="left"/>
      <w:pPr>
        <w:ind w:left="3813" w:hanging="421"/>
      </w:pPr>
      <w:rPr>
        <w:rFonts w:hint="default"/>
        <w:lang w:val="en-US" w:eastAsia="en-US" w:bidi="ar-SA"/>
      </w:rPr>
    </w:lvl>
    <w:lvl w:ilvl="7" w:tplc="563EEC74">
      <w:numFmt w:val="bullet"/>
      <w:lvlText w:val="•"/>
      <w:lvlJc w:val="left"/>
      <w:pPr>
        <w:ind w:left="4481" w:hanging="421"/>
      </w:pPr>
      <w:rPr>
        <w:rFonts w:hint="default"/>
        <w:lang w:val="en-US" w:eastAsia="en-US" w:bidi="ar-SA"/>
      </w:rPr>
    </w:lvl>
    <w:lvl w:ilvl="8" w:tplc="D5B89452">
      <w:numFmt w:val="bullet"/>
      <w:lvlText w:val="•"/>
      <w:lvlJc w:val="left"/>
      <w:pPr>
        <w:ind w:left="5149" w:hanging="421"/>
      </w:pPr>
      <w:rPr>
        <w:rFonts w:hint="default"/>
        <w:lang w:val="en-US" w:eastAsia="en-US" w:bidi="ar-SA"/>
      </w:rPr>
    </w:lvl>
  </w:abstractNum>
  <w:abstractNum w:abstractNumId="22" w15:restartNumberingAfterBreak="0">
    <w:nsid w:val="747F7697"/>
    <w:multiLevelType w:val="hybridMultilevel"/>
    <w:tmpl w:val="9392D4E8"/>
    <w:lvl w:ilvl="0" w:tplc="7BF02024">
      <w:numFmt w:val="bullet"/>
      <w:lvlText w:val="•"/>
      <w:lvlJc w:val="left"/>
      <w:pPr>
        <w:ind w:left="1167" w:hanging="344"/>
      </w:pPr>
      <w:rPr>
        <w:rFonts w:ascii="Arial" w:eastAsia="Arial" w:hAnsi="Arial" w:cs="Arial" w:hint="default"/>
        <w:b w:val="0"/>
        <w:bCs w:val="0"/>
        <w:i w:val="0"/>
        <w:iCs w:val="0"/>
        <w:color w:val="232323"/>
        <w:w w:val="105"/>
        <w:sz w:val="20"/>
        <w:szCs w:val="20"/>
        <w:lang w:val="en-US" w:eastAsia="en-US" w:bidi="ar-SA"/>
      </w:rPr>
    </w:lvl>
    <w:lvl w:ilvl="1" w:tplc="4DA6436C">
      <w:numFmt w:val="bullet"/>
      <w:lvlText w:val="•"/>
      <w:lvlJc w:val="left"/>
      <w:pPr>
        <w:ind w:left="1978" w:hanging="344"/>
      </w:pPr>
      <w:rPr>
        <w:rFonts w:hint="default"/>
        <w:lang w:val="en-US" w:eastAsia="en-US" w:bidi="ar-SA"/>
      </w:rPr>
    </w:lvl>
    <w:lvl w:ilvl="2" w:tplc="E7A8BE3E">
      <w:numFmt w:val="bullet"/>
      <w:lvlText w:val="•"/>
      <w:lvlJc w:val="left"/>
      <w:pPr>
        <w:ind w:left="2796" w:hanging="344"/>
      </w:pPr>
      <w:rPr>
        <w:rFonts w:hint="default"/>
        <w:lang w:val="en-US" w:eastAsia="en-US" w:bidi="ar-SA"/>
      </w:rPr>
    </w:lvl>
    <w:lvl w:ilvl="3" w:tplc="FF34F9BE">
      <w:numFmt w:val="bullet"/>
      <w:lvlText w:val="•"/>
      <w:lvlJc w:val="left"/>
      <w:pPr>
        <w:ind w:left="3615" w:hanging="344"/>
      </w:pPr>
      <w:rPr>
        <w:rFonts w:hint="default"/>
        <w:lang w:val="en-US" w:eastAsia="en-US" w:bidi="ar-SA"/>
      </w:rPr>
    </w:lvl>
    <w:lvl w:ilvl="4" w:tplc="913894DA">
      <w:numFmt w:val="bullet"/>
      <w:lvlText w:val="•"/>
      <w:lvlJc w:val="left"/>
      <w:pPr>
        <w:ind w:left="4433" w:hanging="344"/>
      </w:pPr>
      <w:rPr>
        <w:rFonts w:hint="default"/>
        <w:lang w:val="en-US" w:eastAsia="en-US" w:bidi="ar-SA"/>
      </w:rPr>
    </w:lvl>
    <w:lvl w:ilvl="5" w:tplc="1DFCBB22">
      <w:numFmt w:val="bullet"/>
      <w:lvlText w:val="•"/>
      <w:lvlJc w:val="left"/>
      <w:pPr>
        <w:ind w:left="5252" w:hanging="344"/>
      </w:pPr>
      <w:rPr>
        <w:rFonts w:hint="default"/>
        <w:lang w:val="en-US" w:eastAsia="en-US" w:bidi="ar-SA"/>
      </w:rPr>
    </w:lvl>
    <w:lvl w:ilvl="6" w:tplc="7A2C70B2">
      <w:numFmt w:val="bullet"/>
      <w:lvlText w:val="•"/>
      <w:lvlJc w:val="left"/>
      <w:pPr>
        <w:ind w:left="6070" w:hanging="344"/>
      </w:pPr>
      <w:rPr>
        <w:rFonts w:hint="default"/>
        <w:lang w:val="en-US" w:eastAsia="en-US" w:bidi="ar-SA"/>
      </w:rPr>
    </w:lvl>
    <w:lvl w:ilvl="7" w:tplc="CB72589E">
      <w:numFmt w:val="bullet"/>
      <w:lvlText w:val="•"/>
      <w:lvlJc w:val="left"/>
      <w:pPr>
        <w:ind w:left="6888" w:hanging="344"/>
      </w:pPr>
      <w:rPr>
        <w:rFonts w:hint="default"/>
        <w:lang w:val="en-US" w:eastAsia="en-US" w:bidi="ar-SA"/>
      </w:rPr>
    </w:lvl>
    <w:lvl w:ilvl="8" w:tplc="1F6253B6">
      <w:numFmt w:val="bullet"/>
      <w:lvlText w:val="•"/>
      <w:lvlJc w:val="left"/>
      <w:pPr>
        <w:ind w:left="7707" w:hanging="344"/>
      </w:pPr>
      <w:rPr>
        <w:rFonts w:hint="default"/>
        <w:lang w:val="en-US" w:eastAsia="en-US" w:bidi="ar-SA"/>
      </w:rPr>
    </w:lvl>
  </w:abstractNum>
  <w:abstractNum w:abstractNumId="23" w15:restartNumberingAfterBreak="0">
    <w:nsid w:val="75976D6C"/>
    <w:multiLevelType w:val="hybridMultilevel"/>
    <w:tmpl w:val="46604096"/>
    <w:lvl w:ilvl="0" w:tplc="2AE26E26">
      <w:numFmt w:val="bullet"/>
      <w:lvlText w:val="-"/>
      <w:lvlJc w:val="left"/>
      <w:pPr>
        <w:ind w:left="820" w:hanging="343"/>
      </w:pPr>
      <w:rPr>
        <w:rFonts w:ascii="Arial" w:eastAsia="Arial" w:hAnsi="Arial" w:cs="Arial" w:hint="default"/>
        <w:b w:val="0"/>
        <w:bCs w:val="0"/>
        <w:i w:val="0"/>
        <w:iCs w:val="0"/>
        <w:color w:val="3A3A3A"/>
        <w:w w:val="105"/>
        <w:sz w:val="20"/>
        <w:szCs w:val="20"/>
        <w:lang w:val="en-US" w:eastAsia="en-US" w:bidi="ar-SA"/>
      </w:rPr>
    </w:lvl>
    <w:lvl w:ilvl="1" w:tplc="07F48A9C">
      <w:numFmt w:val="bullet"/>
      <w:lvlText w:val="•"/>
      <w:lvlJc w:val="left"/>
      <w:pPr>
        <w:ind w:left="1148" w:hanging="350"/>
      </w:pPr>
      <w:rPr>
        <w:rFonts w:ascii="Arial" w:eastAsia="Arial" w:hAnsi="Arial" w:cs="Arial" w:hint="default"/>
        <w:b w:val="0"/>
        <w:bCs w:val="0"/>
        <w:i w:val="0"/>
        <w:iCs w:val="0"/>
        <w:color w:val="212121"/>
        <w:w w:val="106"/>
        <w:sz w:val="20"/>
        <w:szCs w:val="20"/>
        <w:lang w:val="en-US" w:eastAsia="en-US" w:bidi="ar-SA"/>
      </w:rPr>
    </w:lvl>
    <w:lvl w:ilvl="2" w:tplc="FDF2D8E8">
      <w:numFmt w:val="bullet"/>
      <w:lvlText w:val="•"/>
      <w:lvlJc w:val="left"/>
      <w:pPr>
        <w:ind w:left="2051" w:hanging="350"/>
      </w:pPr>
      <w:rPr>
        <w:rFonts w:hint="default"/>
        <w:lang w:val="en-US" w:eastAsia="en-US" w:bidi="ar-SA"/>
      </w:rPr>
    </w:lvl>
    <w:lvl w:ilvl="3" w:tplc="EEE8D38A">
      <w:numFmt w:val="bullet"/>
      <w:lvlText w:val="•"/>
      <w:lvlJc w:val="left"/>
      <w:pPr>
        <w:ind w:left="2963" w:hanging="350"/>
      </w:pPr>
      <w:rPr>
        <w:rFonts w:hint="default"/>
        <w:lang w:val="en-US" w:eastAsia="en-US" w:bidi="ar-SA"/>
      </w:rPr>
    </w:lvl>
    <w:lvl w:ilvl="4" w:tplc="D76CE556">
      <w:numFmt w:val="bullet"/>
      <w:lvlText w:val="•"/>
      <w:lvlJc w:val="left"/>
      <w:pPr>
        <w:ind w:left="3874" w:hanging="350"/>
      </w:pPr>
      <w:rPr>
        <w:rFonts w:hint="default"/>
        <w:lang w:val="en-US" w:eastAsia="en-US" w:bidi="ar-SA"/>
      </w:rPr>
    </w:lvl>
    <w:lvl w:ilvl="5" w:tplc="CB90CF7E">
      <w:numFmt w:val="bullet"/>
      <w:lvlText w:val="•"/>
      <w:lvlJc w:val="left"/>
      <w:pPr>
        <w:ind w:left="4786" w:hanging="350"/>
      </w:pPr>
      <w:rPr>
        <w:rFonts w:hint="default"/>
        <w:lang w:val="en-US" w:eastAsia="en-US" w:bidi="ar-SA"/>
      </w:rPr>
    </w:lvl>
    <w:lvl w:ilvl="6" w:tplc="9D460F7A">
      <w:numFmt w:val="bullet"/>
      <w:lvlText w:val="•"/>
      <w:lvlJc w:val="left"/>
      <w:pPr>
        <w:ind w:left="5697" w:hanging="350"/>
      </w:pPr>
      <w:rPr>
        <w:rFonts w:hint="default"/>
        <w:lang w:val="en-US" w:eastAsia="en-US" w:bidi="ar-SA"/>
      </w:rPr>
    </w:lvl>
    <w:lvl w:ilvl="7" w:tplc="2EBE9278">
      <w:numFmt w:val="bullet"/>
      <w:lvlText w:val="•"/>
      <w:lvlJc w:val="left"/>
      <w:pPr>
        <w:ind w:left="6609" w:hanging="350"/>
      </w:pPr>
      <w:rPr>
        <w:rFonts w:hint="default"/>
        <w:lang w:val="en-US" w:eastAsia="en-US" w:bidi="ar-SA"/>
      </w:rPr>
    </w:lvl>
    <w:lvl w:ilvl="8" w:tplc="926CBAE6">
      <w:numFmt w:val="bullet"/>
      <w:lvlText w:val="•"/>
      <w:lvlJc w:val="left"/>
      <w:pPr>
        <w:ind w:left="7520" w:hanging="350"/>
      </w:pPr>
      <w:rPr>
        <w:rFonts w:hint="default"/>
        <w:lang w:val="en-US" w:eastAsia="en-US" w:bidi="ar-SA"/>
      </w:rPr>
    </w:lvl>
  </w:abstractNum>
  <w:abstractNum w:abstractNumId="24" w15:restartNumberingAfterBreak="0">
    <w:nsid w:val="776B0366"/>
    <w:multiLevelType w:val="hybridMultilevel"/>
    <w:tmpl w:val="3F40E05A"/>
    <w:lvl w:ilvl="0" w:tplc="956CE8D8">
      <w:numFmt w:val="bullet"/>
      <w:lvlText w:val="-"/>
      <w:lvlJc w:val="left"/>
      <w:pPr>
        <w:ind w:left="927" w:hanging="360"/>
      </w:pPr>
      <w:rPr>
        <w:rFonts w:ascii="Arial" w:eastAsia="Arial" w:hAnsi="Arial" w:cs="Arial" w:hint="default"/>
        <w:w w:val="106"/>
        <w:lang w:val="en-US" w:eastAsia="en-US" w:bidi="ar-SA"/>
      </w:rPr>
    </w:lvl>
    <w:lvl w:ilvl="1" w:tplc="29B43EE6">
      <w:numFmt w:val="bullet"/>
      <w:lvlText w:val="•"/>
      <w:lvlJc w:val="left"/>
      <w:pPr>
        <w:ind w:left="1580" w:hanging="360"/>
      </w:pPr>
      <w:rPr>
        <w:rFonts w:hint="default"/>
        <w:lang w:val="en-US" w:eastAsia="en-US" w:bidi="ar-SA"/>
      </w:rPr>
    </w:lvl>
    <w:lvl w:ilvl="2" w:tplc="494C658C">
      <w:numFmt w:val="bullet"/>
      <w:lvlText w:val="•"/>
      <w:lvlJc w:val="left"/>
      <w:pPr>
        <w:ind w:left="2241" w:hanging="360"/>
      </w:pPr>
      <w:rPr>
        <w:rFonts w:hint="default"/>
        <w:lang w:val="en-US" w:eastAsia="en-US" w:bidi="ar-SA"/>
      </w:rPr>
    </w:lvl>
    <w:lvl w:ilvl="3" w:tplc="393619C6">
      <w:numFmt w:val="bullet"/>
      <w:lvlText w:val="•"/>
      <w:lvlJc w:val="left"/>
      <w:pPr>
        <w:ind w:left="2901" w:hanging="360"/>
      </w:pPr>
      <w:rPr>
        <w:rFonts w:hint="default"/>
        <w:lang w:val="en-US" w:eastAsia="en-US" w:bidi="ar-SA"/>
      </w:rPr>
    </w:lvl>
    <w:lvl w:ilvl="4" w:tplc="47DAC9A4">
      <w:numFmt w:val="bullet"/>
      <w:lvlText w:val="•"/>
      <w:lvlJc w:val="left"/>
      <w:pPr>
        <w:ind w:left="3562" w:hanging="360"/>
      </w:pPr>
      <w:rPr>
        <w:rFonts w:hint="default"/>
        <w:lang w:val="en-US" w:eastAsia="en-US" w:bidi="ar-SA"/>
      </w:rPr>
    </w:lvl>
    <w:lvl w:ilvl="5" w:tplc="2760EC90">
      <w:numFmt w:val="bullet"/>
      <w:lvlText w:val="•"/>
      <w:lvlJc w:val="left"/>
      <w:pPr>
        <w:ind w:left="4223" w:hanging="360"/>
      </w:pPr>
      <w:rPr>
        <w:rFonts w:hint="default"/>
        <w:lang w:val="en-US" w:eastAsia="en-US" w:bidi="ar-SA"/>
      </w:rPr>
    </w:lvl>
    <w:lvl w:ilvl="6" w:tplc="14567A14">
      <w:numFmt w:val="bullet"/>
      <w:lvlText w:val="•"/>
      <w:lvlJc w:val="left"/>
      <w:pPr>
        <w:ind w:left="4883" w:hanging="360"/>
      </w:pPr>
      <w:rPr>
        <w:rFonts w:hint="default"/>
        <w:lang w:val="en-US" w:eastAsia="en-US" w:bidi="ar-SA"/>
      </w:rPr>
    </w:lvl>
    <w:lvl w:ilvl="7" w:tplc="BA142820">
      <w:numFmt w:val="bullet"/>
      <w:lvlText w:val="•"/>
      <w:lvlJc w:val="left"/>
      <w:pPr>
        <w:ind w:left="5544" w:hanging="360"/>
      </w:pPr>
      <w:rPr>
        <w:rFonts w:hint="default"/>
        <w:lang w:val="en-US" w:eastAsia="en-US" w:bidi="ar-SA"/>
      </w:rPr>
    </w:lvl>
    <w:lvl w:ilvl="8" w:tplc="B9B83DB6">
      <w:numFmt w:val="bullet"/>
      <w:lvlText w:val="•"/>
      <w:lvlJc w:val="left"/>
      <w:pPr>
        <w:ind w:left="6204" w:hanging="360"/>
      </w:pPr>
      <w:rPr>
        <w:rFonts w:hint="default"/>
        <w:lang w:val="en-US" w:eastAsia="en-US" w:bidi="ar-SA"/>
      </w:rPr>
    </w:lvl>
  </w:abstractNum>
  <w:abstractNum w:abstractNumId="25" w15:restartNumberingAfterBreak="0">
    <w:nsid w:val="7A7A6535"/>
    <w:multiLevelType w:val="hybridMultilevel"/>
    <w:tmpl w:val="FD569028"/>
    <w:lvl w:ilvl="0" w:tplc="B2200798">
      <w:numFmt w:val="bullet"/>
      <w:lvlText w:val="-"/>
      <w:lvlJc w:val="left"/>
      <w:pPr>
        <w:ind w:left="833" w:hanging="344"/>
      </w:pPr>
      <w:rPr>
        <w:rFonts w:ascii="Arial" w:eastAsia="Arial" w:hAnsi="Arial" w:cs="Arial" w:hint="default"/>
        <w:w w:val="104"/>
        <w:lang w:val="en-US" w:eastAsia="en-US" w:bidi="ar-SA"/>
      </w:rPr>
    </w:lvl>
    <w:lvl w:ilvl="1" w:tplc="8E1C54DC">
      <w:numFmt w:val="bullet"/>
      <w:lvlText w:val="•"/>
      <w:lvlJc w:val="left"/>
      <w:pPr>
        <w:ind w:left="1690" w:hanging="344"/>
      </w:pPr>
      <w:rPr>
        <w:rFonts w:hint="default"/>
        <w:lang w:val="en-US" w:eastAsia="en-US" w:bidi="ar-SA"/>
      </w:rPr>
    </w:lvl>
    <w:lvl w:ilvl="2" w:tplc="D4BCB32E">
      <w:numFmt w:val="bullet"/>
      <w:lvlText w:val="•"/>
      <w:lvlJc w:val="left"/>
      <w:pPr>
        <w:ind w:left="2540" w:hanging="344"/>
      </w:pPr>
      <w:rPr>
        <w:rFonts w:hint="default"/>
        <w:lang w:val="en-US" w:eastAsia="en-US" w:bidi="ar-SA"/>
      </w:rPr>
    </w:lvl>
    <w:lvl w:ilvl="3" w:tplc="5E4AD65A">
      <w:numFmt w:val="bullet"/>
      <w:lvlText w:val="•"/>
      <w:lvlJc w:val="left"/>
      <w:pPr>
        <w:ind w:left="3391" w:hanging="344"/>
      </w:pPr>
      <w:rPr>
        <w:rFonts w:hint="default"/>
        <w:lang w:val="en-US" w:eastAsia="en-US" w:bidi="ar-SA"/>
      </w:rPr>
    </w:lvl>
    <w:lvl w:ilvl="4" w:tplc="F3082C92">
      <w:numFmt w:val="bullet"/>
      <w:lvlText w:val="•"/>
      <w:lvlJc w:val="left"/>
      <w:pPr>
        <w:ind w:left="4241" w:hanging="344"/>
      </w:pPr>
      <w:rPr>
        <w:rFonts w:hint="default"/>
        <w:lang w:val="en-US" w:eastAsia="en-US" w:bidi="ar-SA"/>
      </w:rPr>
    </w:lvl>
    <w:lvl w:ilvl="5" w:tplc="37204C12">
      <w:numFmt w:val="bullet"/>
      <w:lvlText w:val="•"/>
      <w:lvlJc w:val="left"/>
      <w:pPr>
        <w:ind w:left="5092" w:hanging="344"/>
      </w:pPr>
      <w:rPr>
        <w:rFonts w:hint="default"/>
        <w:lang w:val="en-US" w:eastAsia="en-US" w:bidi="ar-SA"/>
      </w:rPr>
    </w:lvl>
    <w:lvl w:ilvl="6" w:tplc="C92E91EE">
      <w:numFmt w:val="bullet"/>
      <w:lvlText w:val="•"/>
      <w:lvlJc w:val="left"/>
      <w:pPr>
        <w:ind w:left="5942" w:hanging="344"/>
      </w:pPr>
      <w:rPr>
        <w:rFonts w:hint="default"/>
        <w:lang w:val="en-US" w:eastAsia="en-US" w:bidi="ar-SA"/>
      </w:rPr>
    </w:lvl>
    <w:lvl w:ilvl="7" w:tplc="BE9031FE">
      <w:numFmt w:val="bullet"/>
      <w:lvlText w:val="•"/>
      <w:lvlJc w:val="left"/>
      <w:pPr>
        <w:ind w:left="6792" w:hanging="344"/>
      </w:pPr>
      <w:rPr>
        <w:rFonts w:hint="default"/>
        <w:lang w:val="en-US" w:eastAsia="en-US" w:bidi="ar-SA"/>
      </w:rPr>
    </w:lvl>
    <w:lvl w:ilvl="8" w:tplc="37D4083E">
      <w:numFmt w:val="bullet"/>
      <w:lvlText w:val="•"/>
      <w:lvlJc w:val="left"/>
      <w:pPr>
        <w:ind w:left="7643" w:hanging="344"/>
      </w:pPr>
      <w:rPr>
        <w:rFonts w:hint="default"/>
        <w:lang w:val="en-US" w:eastAsia="en-US" w:bidi="ar-SA"/>
      </w:rPr>
    </w:lvl>
  </w:abstractNum>
  <w:abstractNum w:abstractNumId="26" w15:restartNumberingAfterBreak="0">
    <w:nsid w:val="7E746EA0"/>
    <w:multiLevelType w:val="hybridMultilevel"/>
    <w:tmpl w:val="834A494A"/>
    <w:lvl w:ilvl="0" w:tplc="22F6853E">
      <w:numFmt w:val="bullet"/>
      <w:lvlText w:val="-"/>
      <w:lvlJc w:val="left"/>
      <w:pPr>
        <w:ind w:left="829" w:hanging="349"/>
      </w:pPr>
      <w:rPr>
        <w:rFonts w:ascii="Arial" w:eastAsia="Arial" w:hAnsi="Arial" w:cs="Arial" w:hint="default"/>
        <w:w w:val="105"/>
        <w:lang w:val="en-US" w:eastAsia="en-US" w:bidi="ar-SA"/>
      </w:rPr>
    </w:lvl>
    <w:lvl w:ilvl="1" w:tplc="32681ADA">
      <w:numFmt w:val="bullet"/>
      <w:lvlText w:val="•"/>
      <w:lvlJc w:val="left"/>
      <w:pPr>
        <w:ind w:left="1672" w:hanging="349"/>
      </w:pPr>
      <w:rPr>
        <w:rFonts w:hint="default"/>
        <w:lang w:val="en-US" w:eastAsia="en-US" w:bidi="ar-SA"/>
      </w:rPr>
    </w:lvl>
    <w:lvl w:ilvl="2" w:tplc="A204176C">
      <w:numFmt w:val="bullet"/>
      <w:lvlText w:val="•"/>
      <w:lvlJc w:val="left"/>
      <w:pPr>
        <w:ind w:left="2524" w:hanging="349"/>
      </w:pPr>
      <w:rPr>
        <w:rFonts w:hint="default"/>
        <w:lang w:val="en-US" w:eastAsia="en-US" w:bidi="ar-SA"/>
      </w:rPr>
    </w:lvl>
    <w:lvl w:ilvl="3" w:tplc="F13C3AEE">
      <w:numFmt w:val="bullet"/>
      <w:lvlText w:val="•"/>
      <w:lvlJc w:val="left"/>
      <w:pPr>
        <w:ind w:left="3377" w:hanging="349"/>
      </w:pPr>
      <w:rPr>
        <w:rFonts w:hint="default"/>
        <w:lang w:val="en-US" w:eastAsia="en-US" w:bidi="ar-SA"/>
      </w:rPr>
    </w:lvl>
    <w:lvl w:ilvl="4" w:tplc="04D254AE">
      <w:numFmt w:val="bullet"/>
      <w:lvlText w:val="•"/>
      <w:lvlJc w:val="left"/>
      <w:pPr>
        <w:ind w:left="4229" w:hanging="349"/>
      </w:pPr>
      <w:rPr>
        <w:rFonts w:hint="default"/>
        <w:lang w:val="en-US" w:eastAsia="en-US" w:bidi="ar-SA"/>
      </w:rPr>
    </w:lvl>
    <w:lvl w:ilvl="5" w:tplc="0D060138">
      <w:numFmt w:val="bullet"/>
      <w:lvlText w:val="•"/>
      <w:lvlJc w:val="left"/>
      <w:pPr>
        <w:ind w:left="5082" w:hanging="349"/>
      </w:pPr>
      <w:rPr>
        <w:rFonts w:hint="default"/>
        <w:lang w:val="en-US" w:eastAsia="en-US" w:bidi="ar-SA"/>
      </w:rPr>
    </w:lvl>
    <w:lvl w:ilvl="6" w:tplc="420C4456">
      <w:numFmt w:val="bullet"/>
      <w:lvlText w:val="•"/>
      <w:lvlJc w:val="left"/>
      <w:pPr>
        <w:ind w:left="5934" w:hanging="349"/>
      </w:pPr>
      <w:rPr>
        <w:rFonts w:hint="default"/>
        <w:lang w:val="en-US" w:eastAsia="en-US" w:bidi="ar-SA"/>
      </w:rPr>
    </w:lvl>
    <w:lvl w:ilvl="7" w:tplc="2118E7F6">
      <w:numFmt w:val="bullet"/>
      <w:lvlText w:val="•"/>
      <w:lvlJc w:val="left"/>
      <w:pPr>
        <w:ind w:left="6786" w:hanging="349"/>
      </w:pPr>
      <w:rPr>
        <w:rFonts w:hint="default"/>
        <w:lang w:val="en-US" w:eastAsia="en-US" w:bidi="ar-SA"/>
      </w:rPr>
    </w:lvl>
    <w:lvl w:ilvl="8" w:tplc="4AFE4880">
      <w:numFmt w:val="bullet"/>
      <w:lvlText w:val="•"/>
      <w:lvlJc w:val="left"/>
      <w:pPr>
        <w:ind w:left="7639" w:hanging="349"/>
      </w:pPr>
      <w:rPr>
        <w:rFonts w:hint="default"/>
        <w:lang w:val="en-US" w:eastAsia="en-US" w:bidi="ar-SA"/>
      </w:rPr>
    </w:lvl>
  </w:abstractNum>
  <w:num w:numId="1">
    <w:abstractNumId w:val="24"/>
  </w:num>
  <w:num w:numId="2">
    <w:abstractNumId w:val="21"/>
  </w:num>
  <w:num w:numId="3">
    <w:abstractNumId w:val="8"/>
  </w:num>
  <w:num w:numId="4">
    <w:abstractNumId w:val="5"/>
  </w:num>
  <w:num w:numId="5">
    <w:abstractNumId w:val="16"/>
  </w:num>
  <w:num w:numId="6">
    <w:abstractNumId w:val="6"/>
  </w:num>
  <w:num w:numId="7">
    <w:abstractNumId w:val="7"/>
  </w:num>
  <w:num w:numId="8">
    <w:abstractNumId w:val="3"/>
  </w:num>
  <w:num w:numId="9">
    <w:abstractNumId w:val="4"/>
  </w:num>
  <w:num w:numId="10">
    <w:abstractNumId w:val="2"/>
  </w:num>
  <w:num w:numId="11">
    <w:abstractNumId w:val="9"/>
  </w:num>
  <w:num w:numId="12">
    <w:abstractNumId w:val="11"/>
  </w:num>
  <w:num w:numId="13">
    <w:abstractNumId w:val="14"/>
  </w:num>
  <w:num w:numId="14">
    <w:abstractNumId w:val="22"/>
  </w:num>
  <w:num w:numId="15">
    <w:abstractNumId w:val="17"/>
  </w:num>
  <w:num w:numId="16">
    <w:abstractNumId w:val="26"/>
  </w:num>
  <w:num w:numId="17">
    <w:abstractNumId w:val="19"/>
  </w:num>
  <w:num w:numId="18">
    <w:abstractNumId w:val="13"/>
  </w:num>
  <w:num w:numId="19">
    <w:abstractNumId w:val="23"/>
  </w:num>
  <w:num w:numId="20">
    <w:abstractNumId w:val="10"/>
  </w:num>
  <w:num w:numId="21">
    <w:abstractNumId w:val="15"/>
  </w:num>
  <w:num w:numId="22">
    <w:abstractNumId w:val="20"/>
  </w:num>
  <w:num w:numId="23">
    <w:abstractNumId w:val="0"/>
  </w:num>
  <w:num w:numId="24">
    <w:abstractNumId w:val="25"/>
  </w:num>
  <w:num w:numId="25">
    <w:abstractNumId w:val="12"/>
  </w:num>
  <w:num w:numId="26">
    <w:abstractNumId w:val="18"/>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drawingGridHorizontalSpacing w:val="110"/>
  <w:displayHorizontalDrawingGridEvery w:val="2"/>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B1039"/>
    <w:rsid w:val="001D1C88"/>
    <w:rsid w:val="008B1039"/>
    <w:rsid w:val="00AF0B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14:docId w14:val="4D6CA484"/>
  <w15:docId w15:val="{FA5701CE-E473-4A59-9E8F-31055AF68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5"/>
      <w:ind w:left="483"/>
      <w:outlineLvl w:val="0"/>
    </w:pPr>
    <w:rPr>
      <w:b/>
      <w:bCs/>
      <w:sz w:val="49"/>
      <w:szCs w:val="49"/>
    </w:rPr>
  </w:style>
  <w:style w:type="paragraph" w:styleId="Heading2">
    <w:name w:val="heading 2"/>
    <w:basedOn w:val="Normal"/>
    <w:uiPriority w:val="1"/>
    <w:qFormat/>
    <w:pPr>
      <w:spacing w:before="226"/>
      <w:ind w:left="520"/>
      <w:outlineLvl w:val="1"/>
    </w:pPr>
    <w:rPr>
      <w:b/>
      <w:bCs/>
      <w:sz w:val="48"/>
      <w:szCs w:val="48"/>
    </w:rPr>
  </w:style>
  <w:style w:type="paragraph" w:styleId="Heading3">
    <w:name w:val="heading 3"/>
    <w:basedOn w:val="Normal"/>
    <w:uiPriority w:val="1"/>
    <w:qFormat/>
    <w:pPr>
      <w:spacing w:before="69"/>
      <w:ind w:left="491"/>
      <w:outlineLvl w:val="2"/>
    </w:pPr>
    <w:rPr>
      <w:b/>
      <w:bCs/>
      <w:sz w:val="47"/>
      <w:szCs w:val="47"/>
    </w:rPr>
  </w:style>
  <w:style w:type="paragraph" w:styleId="Heading4">
    <w:name w:val="heading 4"/>
    <w:basedOn w:val="Normal"/>
    <w:uiPriority w:val="1"/>
    <w:qFormat/>
    <w:pPr>
      <w:ind w:left="1449" w:hanging="955"/>
      <w:outlineLvl w:val="3"/>
    </w:pPr>
    <w:rPr>
      <w:b/>
      <w:bCs/>
      <w:sz w:val="38"/>
      <w:szCs w:val="38"/>
    </w:rPr>
  </w:style>
  <w:style w:type="paragraph" w:styleId="Heading5">
    <w:name w:val="heading 5"/>
    <w:basedOn w:val="Normal"/>
    <w:uiPriority w:val="1"/>
    <w:qFormat/>
    <w:pPr>
      <w:ind w:left="1448" w:hanging="971"/>
      <w:outlineLvl w:val="4"/>
    </w:pPr>
    <w:rPr>
      <w:sz w:val="38"/>
      <w:szCs w:val="38"/>
    </w:rPr>
  </w:style>
  <w:style w:type="paragraph" w:styleId="Heading6">
    <w:name w:val="heading 6"/>
    <w:basedOn w:val="Normal"/>
    <w:uiPriority w:val="1"/>
    <w:qFormat/>
    <w:pPr>
      <w:ind w:left="1452" w:hanging="967"/>
      <w:outlineLvl w:val="5"/>
    </w:pPr>
    <w:rPr>
      <w:sz w:val="37"/>
      <w:szCs w:val="37"/>
    </w:rPr>
  </w:style>
  <w:style w:type="paragraph" w:styleId="Heading7">
    <w:name w:val="heading 7"/>
    <w:basedOn w:val="Normal"/>
    <w:uiPriority w:val="1"/>
    <w:qFormat/>
    <w:pPr>
      <w:spacing w:before="1"/>
      <w:ind w:left="1472" w:hanging="970"/>
      <w:outlineLvl w:val="6"/>
    </w:pPr>
    <w:rPr>
      <w:b/>
      <w:bCs/>
      <w:sz w:val="35"/>
      <w:szCs w:val="35"/>
    </w:rPr>
  </w:style>
  <w:style w:type="paragraph" w:styleId="Heading8">
    <w:name w:val="heading 8"/>
    <w:basedOn w:val="Normal"/>
    <w:uiPriority w:val="1"/>
    <w:qFormat/>
    <w:pPr>
      <w:ind w:left="473"/>
      <w:outlineLvl w:val="7"/>
    </w:pPr>
    <w:rPr>
      <w:b/>
      <w:bCs/>
      <w:sz w:val="31"/>
      <w:szCs w:val="31"/>
    </w:rPr>
  </w:style>
  <w:style w:type="paragraph" w:styleId="Heading9">
    <w:name w:val="heading 9"/>
    <w:basedOn w:val="Normal"/>
    <w:uiPriority w:val="1"/>
    <w:qFormat/>
    <w:pPr>
      <w:ind w:left="493"/>
      <w:outlineLvl w:val="8"/>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6"/>
      <w:ind w:left="486"/>
    </w:pPr>
    <w:rPr>
      <w:b/>
      <w:bCs/>
      <w:sz w:val="21"/>
      <w:szCs w:val="21"/>
    </w:rPr>
  </w:style>
  <w:style w:type="paragraph" w:styleId="TOC2">
    <w:name w:val="toc 2"/>
    <w:basedOn w:val="Normal"/>
    <w:uiPriority w:val="1"/>
    <w:qFormat/>
    <w:pPr>
      <w:spacing w:before="80"/>
      <w:ind w:left="1557" w:hanging="715"/>
    </w:pPr>
    <w:rPr>
      <w:sz w:val="21"/>
      <w:szCs w:val="21"/>
    </w:rPr>
  </w:style>
  <w:style w:type="paragraph" w:styleId="TOC3">
    <w:name w:val="toc 3"/>
    <w:basedOn w:val="Normal"/>
    <w:uiPriority w:val="1"/>
    <w:qFormat/>
    <w:pPr>
      <w:spacing w:before="65"/>
      <w:ind w:left="828"/>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
    <w:qFormat/>
    <w:pPr>
      <w:ind w:left="140" w:firstLine="27"/>
    </w:pPr>
    <w:rPr>
      <w:sz w:val="69"/>
      <w:szCs w:val="69"/>
    </w:rPr>
  </w:style>
  <w:style w:type="paragraph" w:styleId="ListParagraph">
    <w:name w:val="List Paragraph"/>
    <w:basedOn w:val="Normal"/>
    <w:uiPriority w:val="1"/>
    <w:qFormat/>
    <w:pPr>
      <w:spacing w:before="30"/>
      <w:ind w:left="824" w:hanging="35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6.jpeg"/><Relationship Id="rId33" Type="http://schemas.openxmlformats.org/officeDocument/2006/relationships/footer" Target="footer14.xml"/><Relationship Id="rId38"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17.xml"/><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mailto:info@swa.gov.au" TargetMode="External"/><Relationship Id="rId14" Type="http://schemas.openxmlformats.org/officeDocument/2006/relationships/footer" Target="footer5.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D3155-5019-42B9-A69A-6A3235E19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18432</Words>
  <Characters>105064</Characters>
  <Application>Microsoft Office Word</Application>
  <DocSecurity>0</DocSecurity>
  <Lines>875</Lines>
  <Paragraphs>246</Paragraphs>
  <ScaleCrop>false</ScaleCrop>
  <Company>The Department of Justice</Company>
  <LinksUpToDate>false</LinksUpToDate>
  <CharactersWithSpaces>123250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SKM_C450i22070516204</dc:title>
  <cp:lastModifiedBy>Curteis, Joanna</cp:lastModifiedBy>
  <cp:revision>2</cp:revision>
  <dcterms:created xsi:type="dcterms:W3CDTF">2022-07-26T23:15:00Z</dcterms:created>
  <dcterms:modified xsi:type="dcterms:W3CDTF">2022-07-26T23:17:00Z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2022-07-05T00:00:00Z</vt:filetime>
  </property>
  <property fmtid="{D5CDD505-2E9C-101B-9397-08002B2CF9AE}" pid="3" name="Creator">
    <vt:lpwstr>KM_C450i</vt:lpwstr>
  </property>
  <property fmtid="{D5CDD505-2E9C-101B-9397-08002B2CF9AE}" pid="4" name="LastSaved">
    <vt:filetime>2022-07-26T00:00:00Z</vt:filetime>
  </property>
  <property fmtid="{D5CDD505-2E9C-101B-9397-08002B2CF9AE}" pid="5" name="Producer">
    <vt:lpwstr>KONICA MINOLTA bizhub C450i</vt:lpwstr>
  </property>
</Properties>
</file>