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32F3" w14:textId="77777777" w:rsidR="009C6F5E" w:rsidRPr="005C0647" w:rsidRDefault="009C6F5E" w:rsidP="005C0647">
      <w:pPr>
        <w:pStyle w:val="Heading1"/>
        <w:rPr>
          <w:color w:val="auto"/>
        </w:rPr>
      </w:pPr>
      <w:r w:rsidRPr="005C0647">
        <w:rPr>
          <w:color w:val="auto"/>
        </w:rPr>
        <w:t xml:space="preserve">(Your Business Name Here) – </w:t>
      </w:r>
      <w:r w:rsidR="004F6D92" w:rsidRPr="005C0647">
        <w:rPr>
          <w:color w:val="auto"/>
        </w:rPr>
        <w:t xml:space="preserve">Safe Work </w:t>
      </w:r>
      <w:r w:rsidR="00A772CC" w:rsidRPr="005C0647">
        <w:rPr>
          <w:color w:val="auto"/>
        </w:rPr>
        <w:t>Procedure</w:t>
      </w:r>
    </w:p>
    <w:p w14:paraId="394F61D4" w14:textId="77777777" w:rsidR="009C6F5E" w:rsidRPr="00923470" w:rsidRDefault="009C6F5E" w:rsidP="005C0647">
      <w:pPr>
        <w:pStyle w:val="Heading1"/>
      </w:pPr>
      <w:r w:rsidRPr="005C0647">
        <w:rPr>
          <w:color w:val="auto"/>
        </w:rPr>
        <w:t>POWER TAKE OFF (PTO)</w:t>
      </w:r>
    </w:p>
    <w:p w14:paraId="3568DBC8" w14:textId="77777777" w:rsidR="009C6F5E" w:rsidRPr="00923470" w:rsidRDefault="009C6F5E" w:rsidP="009C6F5E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12C4525D" w14:textId="77777777" w:rsidR="009C6F5E" w:rsidRPr="0013165E" w:rsidRDefault="009C6F5E" w:rsidP="009C6F5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109870F0" w14:textId="77777777" w:rsidR="009C6F5E" w:rsidRPr="0013165E" w:rsidRDefault="009C6F5E" w:rsidP="009C6F5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43314EAD" w14:textId="77777777" w:rsidR="009C6F5E" w:rsidRPr="00923470" w:rsidRDefault="009C6F5E" w:rsidP="009C6F5E">
      <w:pPr>
        <w:rPr>
          <w:rFonts w:ascii="Arial" w:hAnsi="Arial" w:cs="Arial"/>
          <w:sz w:val="16"/>
        </w:rPr>
      </w:pPr>
    </w:p>
    <w:p w14:paraId="55A4121F" w14:textId="77777777" w:rsidR="009C6F5E" w:rsidRPr="0013165E" w:rsidRDefault="009C6F5E" w:rsidP="005C0647">
      <w:pPr>
        <w:pStyle w:val="Heading2"/>
      </w:pPr>
      <w:r w:rsidRPr="0013165E">
        <w:t>PERSONAL PROTECTIVE EQUIPMENT</w:t>
      </w:r>
    </w:p>
    <w:p w14:paraId="12580FD9" w14:textId="77777777" w:rsidR="009C6F5E" w:rsidRPr="00923470" w:rsidRDefault="009C6F5E" w:rsidP="009C6F5E">
      <w:pPr>
        <w:rPr>
          <w:rFonts w:ascii="Arial" w:hAnsi="Arial" w:cs="Arial"/>
          <w:sz w:val="8"/>
        </w:rPr>
      </w:pPr>
    </w:p>
    <w:p w14:paraId="5764B07A" w14:textId="64ABE68E" w:rsidR="005C0647" w:rsidRDefault="009E157B" w:rsidP="005C0647">
      <w:pPr>
        <w:jc w:val="center"/>
        <w:rPr>
          <w:sz w:val="6"/>
        </w:rPr>
      </w:pPr>
      <w:r>
        <w:rPr>
          <w:noProof/>
          <w:sz w:val="6"/>
        </w:rPr>
        <w:drawing>
          <wp:inline distT="0" distB="0" distL="0" distR="0" wp14:anchorId="185BA55F" wp14:editId="5CB2665F">
            <wp:extent cx="857250" cy="1266825"/>
            <wp:effectExtent l="0" t="0" r="0" b="0"/>
            <wp:docPr id="1" name="Picture 2" descr="PERSONAL PROTECTIVE EQUIPMENT SIGN - 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SONAL PROTECTIVE EQUIPMENT SIGN - 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647">
        <w:rPr>
          <w:sz w:val="6"/>
        </w:rPr>
        <w:t xml:space="preserve">  </w:t>
      </w:r>
      <w:r w:rsidR="005C0647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0EE3E231" wp14:editId="73AD5C14">
            <wp:extent cx="857250" cy="1266825"/>
            <wp:effectExtent l="0" t="0" r="0" b="0"/>
            <wp:docPr id="2" name="Picture 2" descr="PERSONAL PROTECTIVE EQUIPMENT SIGN - EYE &amp;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SONAL PROTECTIVE EQUIPMENT SIGN - EYE &amp;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647">
        <w:rPr>
          <w:sz w:val="6"/>
        </w:rPr>
        <w:tab/>
      </w:r>
      <w:r w:rsidR="005C0647">
        <w:object w:dxaOrig="4339" w:dyaOrig="6359" w14:anchorId="57691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PERSONAL PROTECTIVE EQUIPMENT SIGN - SUNSCREEN MUST BE WORN" style="width:68.25pt;height:99.75pt" o:ole="" o:allowoverlap="f">
            <v:imagedata r:id="rId9" o:title=""/>
          </v:shape>
          <o:OLEObject Type="Embed" ProgID="Photoshop.Image.6" ShapeID="_x0000_i1027" DrawAspect="Content" ObjectID="_1828082420" r:id="rId10"/>
        </w:object>
      </w:r>
      <w:r w:rsidR="005C0647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76049AC4" wp14:editId="7317D0AC">
            <wp:extent cx="857250" cy="1266825"/>
            <wp:effectExtent l="0" t="0" r="0" b="0"/>
            <wp:docPr id="4" name="Picture 1" descr="PERSONAL PROTECTIVE EQUIPMENT SIGN - 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SONAL PROTECTIVE EQUIPMENT SIGN - 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31E72" w14:textId="77777777" w:rsidR="009C6F5E" w:rsidRDefault="009C6F5E" w:rsidP="009C6F5E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5A43EB5B" w14:textId="77777777" w:rsidR="009C6F5E" w:rsidRDefault="009C6F5E" w:rsidP="009C6F5E">
      <w:pPr>
        <w:pStyle w:val="Heading8"/>
        <w:rPr>
          <w:rFonts w:ascii="Arial" w:hAnsi="Arial" w:cs="Arial"/>
          <w:color w:val="auto"/>
          <w:sz w:val="22"/>
          <w:szCs w:val="22"/>
        </w:rPr>
        <w:sectPr w:rsidR="009C6F5E" w:rsidSect="009C6F5E">
          <w:footerReference w:type="default" r:id="rId12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AA8EA21" w14:textId="77777777" w:rsidR="0091055F" w:rsidRPr="009C6F5E" w:rsidRDefault="0091055F" w:rsidP="005C0647">
      <w:pPr>
        <w:pStyle w:val="Heading2"/>
      </w:pPr>
      <w:r w:rsidRPr="009C6F5E">
        <w:t>PRE-OPERATIONAL SAFETY CHECKS</w:t>
      </w:r>
    </w:p>
    <w:p w14:paraId="3D2AFFA8" w14:textId="77777777" w:rsidR="0091055F" w:rsidRPr="009C6F5E" w:rsidRDefault="004C0D48" w:rsidP="005B3F69">
      <w:pPr>
        <w:pStyle w:val="-SOPtickpoint"/>
      </w:pPr>
      <w:r>
        <w:t>Locate and ensure you are familiar with all machine operations and controls</w:t>
      </w:r>
      <w:r w:rsidR="0091055F" w:rsidRPr="009C6F5E">
        <w:t>.</w:t>
      </w:r>
    </w:p>
    <w:p w14:paraId="359E99B0" w14:textId="77777777" w:rsidR="00EC4C36" w:rsidRDefault="00EC4C36" w:rsidP="00EC4C36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faulty.</w:t>
      </w:r>
    </w:p>
    <w:bookmarkEnd w:id="2"/>
    <w:bookmarkEnd w:id="3"/>
    <w:p w14:paraId="207ABD9F" w14:textId="77777777" w:rsidR="0091055F" w:rsidRPr="009C6F5E" w:rsidRDefault="004C0D48" w:rsidP="005B3F69">
      <w:pPr>
        <w:pStyle w:val="-SOPtickpoint"/>
      </w:pPr>
      <w:r>
        <w:t>Before installing or using PTO-powered</w:t>
      </w:r>
      <w:r w:rsidR="0091055F" w:rsidRPr="009C6F5E">
        <w:t xml:space="preserve"> equipment, read the </w:t>
      </w:r>
      <w:r>
        <w:t>operator’s</w:t>
      </w:r>
      <w:r w:rsidR="0091055F" w:rsidRPr="009C6F5E">
        <w:t xml:space="preserve"> manual and review the safety labels attached to the equipment.</w:t>
      </w:r>
    </w:p>
    <w:p w14:paraId="1FC93795" w14:textId="77777777" w:rsidR="0091055F" w:rsidRPr="009C6F5E" w:rsidRDefault="0091055F" w:rsidP="005B3F69">
      <w:pPr>
        <w:pStyle w:val="-SOPtickpoint"/>
      </w:pPr>
      <w:r w:rsidRPr="009C6F5E">
        <w:t xml:space="preserve">Use only implements that meet the specifications listed in the vehicle </w:t>
      </w:r>
      <w:r w:rsidR="004C0D48">
        <w:t>operator’s</w:t>
      </w:r>
      <w:r w:rsidRPr="009C6F5E">
        <w:t xml:space="preserve"> manual.</w:t>
      </w:r>
    </w:p>
    <w:p w14:paraId="05661929" w14:textId="77777777" w:rsidR="004C0D48" w:rsidRDefault="0091055F" w:rsidP="005B3F69">
      <w:pPr>
        <w:pStyle w:val="-SOPtickpoint"/>
      </w:pPr>
      <w:r w:rsidRPr="009C6F5E">
        <w:t xml:space="preserve">Before attaching PTO-powered equipment, confirm that the tractor drawbar is adjusted to the length specified in the driven </w:t>
      </w:r>
      <w:proofErr w:type="gramStart"/>
      <w:r w:rsidRPr="009C6F5E">
        <w:t>machines</w:t>
      </w:r>
      <w:proofErr w:type="gramEnd"/>
      <w:r w:rsidRPr="009C6F5E">
        <w:t xml:space="preserve"> manual.</w:t>
      </w:r>
    </w:p>
    <w:p w14:paraId="38DFFF0E" w14:textId="77777777" w:rsidR="0091055F" w:rsidRPr="009C6F5E" w:rsidRDefault="0091055F" w:rsidP="005B3F69">
      <w:pPr>
        <w:pStyle w:val="-SOPheading"/>
      </w:pPr>
    </w:p>
    <w:p w14:paraId="044888AB" w14:textId="77777777" w:rsidR="0091055F" w:rsidRPr="009C6F5E" w:rsidRDefault="0091055F" w:rsidP="005C0647">
      <w:pPr>
        <w:pStyle w:val="Heading2"/>
      </w:pPr>
      <w:r w:rsidRPr="009C6F5E">
        <w:t>OPERATIONAL SAFETY CHECKS</w:t>
      </w:r>
    </w:p>
    <w:p w14:paraId="6DAFADA8" w14:textId="77777777" w:rsidR="0091055F" w:rsidRPr="009C6F5E" w:rsidRDefault="0091055F" w:rsidP="005B3F69">
      <w:pPr>
        <w:pStyle w:val="-SOPtickpoint"/>
      </w:pPr>
      <w:r w:rsidRPr="009C6F5E">
        <w:t>Start the engine only from the operator’s seat. Never start engine while standing on the ground.</w:t>
      </w:r>
    </w:p>
    <w:p w14:paraId="07A60650" w14:textId="77777777" w:rsidR="0091055F" w:rsidRPr="009C6F5E" w:rsidRDefault="0091055F" w:rsidP="005B3F69">
      <w:pPr>
        <w:pStyle w:val="-SOPtickpoint"/>
      </w:pPr>
      <w:r w:rsidRPr="009C6F5E">
        <w:t>Before starting the engine</w:t>
      </w:r>
      <w:r w:rsidR="004C0D48">
        <w:t>,</w:t>
      </w:r>
      <w:r w:rsidRPr="009C6F5E">
        <w:t xml:space="preserve"> ensure all levers are in their neutral positions</w:t>
      </w:r>
      <w:r w:rsidR="004C0D48">
        <w:t xml:space="preserve">, </w:t>
      </w:r>
      <w:r w:rsidRPr="009C6F5E">
        <w:t>the parking brake is engaged, and the clutch and PTO are disengaged.</w:t>
      </w:r>
    </w:p>
    <w:p w14:paraId="074CDD58" w14:textId="77777777" w:rsidR="0091055F" w:rsidRPr="009C6F5E" w:rsidRDefault="0091055F" w:rsidP="005B3F69">
      <w:pPr>
        <w:pStyle w:val="-SOPtickpoint"/>
      </w:pPr>
      <w:r w:rsidRPr="009C6F5E">
        <w:t>Ensure the clutch pedal is fully depressed to stop the tractor movement and any PTO-driven equipment movement before shifting the PTO gearshift lever.</w:t>
      </w:r>
    </w:p>
    <w:p w14:paraId="2AD427E0" w14:textId="77777777" w:rsidR="0091055F" w:rsidRPr="009C6F5E" w:rsidRDefault="0091055F" w:rsidP="005B3F69">
      <w:pPr>
        <w:pStyle w:val="-SOPtickpoint"/>
      </w:pPr>
      <w:r w:rsidRPr="009C6F5E">
        <w:t xml:space="preserve">Operate the PTO from the lower speed (540 rpm) unless the </w:t>
      </w:r>
      <w:r w:rsidR="004C0D48">
        <w:t>operator’s manual</w:t>
      </w:r>
      <w:r w:rsidRPr="009C6F5E">
        <w:t xml:space="preserve"> specifically recommends the higher speed (1000 rpm) is safe.</w:t>
      </w:r>
    </w:p>
    <w:p w14:paraId="280A8AFA" w14:textId="77777777" w:rsidR="0091055F" w:rsidRPr="009C6F5E" w:rsidRDefault="0091055F" w:rsidP="005B3F69">
      <w:pPr>
        <w:pStyle w:val="-SOPtickpoint"/>
      </w:pPr>
      <w:r w:rsidRPr="009C6F5E">
        <w:t>When operating station</w:t>
      </w:r>
      <w:r w:rsidR="004C0D48">
        <w:t>a</w:t>
      </w:r>
      <w:r w:rsidRPr="009C6F5E">
        <w:t>ry PTO</w:t>
      </w:r>
      <w:r w:rsidR="004C0D48">
        <w:t>-powered</w:t>
      </w:r>
      <w:r w:rsidRPr="009C6F5E">
        <w:t xml:space="preserve"> equipment always apply the tractor parking brake, place chocks behind and in front of rear wheels</w:t>
      </w:r>
      <w:r w:rsidR="00550E91">
        <w:t>,</w:t>
      </w:r>
      <w:r w:rsidRPr="009C6F5E">
        <w:t xml:space="preserve"> and stay well clear of all rotating parts.</w:t>
      </w:r>
    </w:p>
    <w:p w14:paraId="3782610D" w14:textId="77777777" w:rsidR="0091055F" w:rsidRPr="009C6F5E" w:rsidRDefault="0091055F" w:rsidP="005B3F69">
      <w:pPr>
        <w:pStyle w:val="-SOPtickpoint"/>
      </w:pPr>
      <w:r w:rsidRPr="009C6F5E">
        <w:t>Keep all bystanders away from PTO</w:t>
      </w:r>
      <w:r w:rsidR="00550E91">
        <w:t>-powered</w:t>
      </w:r>
      <w:r w:rsidRPr="009C6F5E">
        <w:t xml:space="preserve"> equipment.</w:t>
      </w:r>
    </w:p>
    <w:p w14:paraId="1FD20D76" w14:textId="77777777" w:rsidR="0091055F" w:rsidRPr="009C6F5E" w:rsidRDefault="0091055F" w:rsidP="005B3F69">
      <w:pPr>
        <w:pStyle w:val="-SOPtickpoint"/>
      </w:pPr>
      <w:r w:rsidRPr="009C6F5E">
        <w:t xml:space="preserve">Always walk around operating equipment. </w:t>
      </w:r>
    </w:p>
    <w:p w14:paraId="585B2442" w14:textId="77777777" w:rsidR="0091055F" w:rsidRPr="009C6F5E" w:rsidRDefault="0091055F" w:rsidP="005B3F69">
      <w:pPr>
        <w:pStyle w:val="-SOPheading"/>
      </w:pPr>
    </w:p>
    <w:p w14:paraId="3B8AE140" w14:textId="77777777" w:rsidR="00D450BC" w:rsidRPr="00C20A79" w:rsidRDefault="00D450BC" w:rsidP="005C0647">
      <w:pPr>
        <w:pStyle w:val="Heading2"/>
      </w:pPr>
      <w:r>
        <w:t>ENDING OPERATIONS AND CLEANING UP</w:t>
      </w:r>
    </w:p>
    <w:p w14:paraId="59F035F5" w14:textId="77777777" w:rsidR="00D450BC" w:rsidRPr="00B663FA" w:rsidRDefault="00D450BC" w:rsidP="005B3F69">
      <w:pPr>
        <w:pStyle w:val="-SOPtickpoint"/>
      </w:pPr>
      <w:r w:rsidRPr="009C6F5E">
        <w:t>When shutting down</w:t>
      </w:r>
      <w:r>
        <w:t>,</w:t>
      </w:r>
      <w:r w:rsidRPr="009C6F5E">
        <w:t xml:space="preserve"> disengage the PTO, shut off the tractor engine and remove the keys before leaving</w:t>
      </w:r>
      <w:r w:rsidRPr="00B663FA">
        <w:t xml:space="preserve"> the tractor seat.</w:t>
      </w:r>
    </w:p>
    <w:p w14:paraId="6F52CC72" w14:textId="77777777" w:rsidR="0091055F" w:rsidRDefault="0091055F" w:rsidP="005B3F69">
      <w:pPr>
        <w:pStyle w:val="-SOPtickpoint"/>
      </w:pPr>
      <w:r w:rsidRPr="009C6F5E">
        <w:t>Keep warning labels clean and free from obstructing material. Replace damaged or missing labels with new labels available from equipment supplier.</w:t>
      </w:r>
    </w:p>
    <w:p w14:paraId="567A2673" w14:textId="77777777" w:rsidR="00D450BC" w:rsidRPr="009C6F5E" w:rsidRDefault="00D450BC" w:rsidP="005B3F69">
      <w:pPr>
        <w:pStyle w:val="-SOPtickpoint"/>
      </w:pPr>
      <w:r w:rsidRPr="009C6F5E">
        <w:t>Wait until all moving components have completely stopped before getting off the tractor, connecting, dis</w:t>
      </w:r>
      <w:r>
        <w:t>connecting, adjusting, cleaning</w:t>
      </w:r>
      <w:r w:rsidRPr="009C6F5E">
        <w:t xml:space="preserve"> or servicing any PTO equipment.</w:t>
      </w:r>
    </w:p>
    <w:p w14:paraId="2721FF7E" w14:textId="77777777" w:rsidR="0091055F" w:rsidRPr="009C6F5E" w:rsidRDefault="0091055F" w:rsidP="005B3F69">
      <w:pPr>
        <w:pStyle w:val="-SOPtickpoint"/>
      </w:pPr>
      <w:r w:rsidRPr="009C6F5E">
        <w:t xml:space="preserve">Keep the work area in a </w:t>
      </w:r>
      <w:r w:rsidR="00550E91">
        <w:t xml:space="preserve">safe, </w:t>
      </w:r>
      <w:r w:rsidRPr="009C6F5E">
        <w:t>clean and tidy condition.</w:t>
      </w:r>
    </w:p>
    <w:p w14:paraId="5E5345F6" w14:textId="77777777" w:rsidR="0091055F" w:rsidRPr="009C6F5E" w:rsidRDefault="0091055F" w:rsidP="005B3F69">
      <w:pPr>
        <w:pStyle w:val="-SOPheading"/>
      </w:pPr>
    </w:p>
    <w:p w14:paraId="3BAFC941" w14:textId="77777777" w:rsidR="0091055F" w:rsidRPr="009C6F5E" w:rsidRDefault="00176D0D" w:rsidP="005C0647">
      <w:pPr>
        <w:pStyle w:val="Heading2"/>
      </w:pPr>
      <w:r>
        <w:t>POTENTIAL HAZARDS</w:t>
      </w:r>
    </w:p>
    <w:p w14:paraId="61C8A91D" w14:textId="77777777" w:rsidR="009C6F5E" w:rsidRDefault="00550E91" w:rsidP="005B3F69">
      <w:pPr>
        <w:pStyle w:val="-SOPhazardpoint"/>
      </w:pPr>
      <w:bookmarkStart w:id="6" w:name="OLE_LINK8"/>
      <w:bookmarkStart w:id="7" w:name="OLE_LINK9"/>
      <w:bookmarkStart w:id="8" w:name="OLE_LINK13"/>
      <w:r>
        <w:t>Hair/clothing getting caught in moving machine parts</w:t>
      </w:r>
      <w:bookmarkEnd w:id="6"/>
      <w:bookmarkEnd w:id="7"/>
      <w:bookmarkEnd w:id="8"/>
      <w:r w:rsidR="00B663FA">
        <w:t>.</w:t>
      </w:r>
    </w:p>
    <w:p w14:paraId="6A0CA9F4" w14:textId="77777777" w:rsidR="0091055F" w:rsidRDefault="0091055F" w:rsidP="005B3F69">
      <w:pPr>
        <w:pStyle w:val="-SOPhazardpoint"/>
      </w:pPr>
      <w:r w:rsidRPr="009C6F5E">
        <w:t>Noise</w:t>
      </w:r>
      <w:r w:rsidR="00B663FA">
        <w:t>.</w:t>
      </w:r>
    </w:p>
    <w:p w14:paraId="02E0EF7A" w14:textId="77777777" w:rsidR="000157AE" w:rsidRDefault="000157AE" w:rsidP="005B3F69">
      <w:pPr>
        <w:pStyle w:val="-SOPheading"/>
      </w:pPr>
    </w:p>
    <w:p w14:paraId="0A4FDC23" w14:textId="77777777" w:rsidR="000157AE" w:rsidRPr="000157AE" w:rsidRDefault="000157AE" w:rsidP="005C0647">
      <w:pPr>
        <w:pStyle w:val="Heading2"/>
      </w:pPr>
      <w:r w:rsidRPr="000157AE">
        <w:t>DON’T</w:t>
      </w:r>
    </w:p>
    <w:p w14:paraId="34BCE2C4" w14:textId="77777777" w:rsidR="006E23DF" w:rsidRDefault="000157AE" w:rsidP="005B3F69">
      <w:pPr>
        <w:pStyle w:val="-SOPcrosspoint"/>
      </w:pPr>
      <w:r>
        <w:t>Do not use f</w:t>
      </w:r>
      <w:r w:rsidRPr="00C20A79">
        <w:t>aulty equipment. Immed</w:t>
      </w:r>
      <w:r>
        <w:t>iately report suspect machinery</w:t>
      </w:r>
      <w:r w:rsidRPr="009C6F5E">
        <w:t>.</w:t>
      </w:r>
    </w:p>
    <w:p w14:paraId="4D543E94" w14:textId="77777777" w:rsidR="000157AE" w:rsidRPr="006E23DF" w:rsidRDefault="006E23DF" w:rsidP="006E23DF">
      <w:pPr>
        <w:pStyle w:val="-SOPcrosspoint"/>
      </w:pPr>
      <w:r w:rsidRPr="006E23DF">
        <w:t>Do not wear loose or bulky clothing around the PTO or other moving parts.</w:t>
      </w:r>
    </w:p>
    <w:p w14:paraId="33F18600" w14:textId="77777777" w:rsidR="000157AE" w:rsidRPr="009C6F5E" w:rsidRDefault="000157AE" w:rsidP="005B3F69">
      <w:pPr>
        <w:pStyle w:val="-SOPcrosspoint"/>
      </w:pPr>
      <w:r w:rsidRPr="009C6F5E">
        <w:t>Never step onto or across a PTO shaft or driveline.</w:t>
      </w:r>
    </w:p>
    <w:p w14:paraId="53AE8212" w14:textId="77777777" w:rsidR="009C6F5E" w:rsidRDefault="009C6F5E" w:rsidP="005B3F69"/>
    <w:p w14:paraId="68C0BEBC" w14:textId="77777777" w:rsidR="009C6F5E" w:rsidRPr="00FF191A" w:rsidRDefault="009C6F5E" w:rsidP="005B3F69"/>
    <w:p w14:paraId="4562161A" w14:textId="77777777" w:rsidR="009C6F5E" w:rsidRDefault="009C6F5E" w:rsidP="005B3F69">
      <w:bookmarkStart w:id="9" w:name="OLE_LINK4"/>
      <w:bookmarkStart w:id="10" w:name="OLE_LINK5"/>
    </w:p>
    <w:p w14:paraId="5EF6BB2F" w14:textId="77777777" w:rsidR="009C6F5E" w:rsidRDefault="009C6F5E" w:rsidP="005B3F69"/>
    <w:p w14:paraId="3A77EED0" w14:textId="77777777" w:rsidR="009C6F5E" w:rsidRDefault="009C6F5E" w:rsidP="005B3F69"/>
    <w:p w14:paraId="26117B41" w14:textId="77777777" w:rsidR="009C6F5E" w:rsidRDefault="009C6F5E" w:rsidP="005B3F69"/>
    <w:p w14:paraId="07B2305A" w14:textId="77777777" w:rsidR="009C6F5E" w:rsidRDefault="009C6F5E" w:rsidP="005B3F69"/>
    <w:p w14:paraId="59F5A7F6" w14:textId="77777777" w:rsidR="00176D0D" w:rsidRDefault="00176D0D" w:rsidP="005B3F69"/>
    <w:p w14:paraId="40397C35" w14:textId="77777777" w:rsidR="00176D0D" w:rsidRDefault="00176D0D" w:rsidP="005B3F69"/>
    <w:p w14:paraId="785ED00C" w14:textId="77777777" w:rsidR="00176D0D" w:rsidRDefault="00176D0D" w:rsidP="005B3F69"/>
    <w:p w14:paraId="6860518C" w14:textId="77777777" w:rsidR="00176D0D" w:rsidRDefault="00176D0D" w:rsidP="005B3F69"/>
    <w:p w14:paraId="522544FF" w14:textId="77777777" w:rsidR="00176D0D" w:rsidRDefault="00176D0D" w:rsidP="005B3F69"/>
    <w:p w14:paraId="7AD4BC01" w14:textId="77777777" w:rsidR="00265560" w:rsidRDefault="00265560" w:rsidP="005B3F69"/>
    <w:p w14:paraId="4E3D7C9B" w14:textId="77777777" w:rsidR="00265560" w:rsidRDefault="00265560" w:rsidP="005B3F69"/>
    <w:p w14:paraId="27E22518" w14:textId="77777777" w:rsidR="00265560" w:rsidRDefault="00265560" w:rsidP="005B3F69"/>
    <w:p w14:paraId="109080BD" w14:textId="77777777" w:rsidR="009B3D08" w:rsidRDefault="009B3D08" w:rsidP="001C0C1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24A21EF" w14:textId="77777777" w:rsidR="009B3D08" w:rsidRDefault="009B3D08" w:rsidP="001C0C1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CAC1EE5" w14:textId="77777777" w:rsidR="009B3D08" w:rsidRDefault="009B3D08" w:rsidP="001C0C1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FA056D2" w14:textId="77777777" w:rsidR="009B3D08" w:rsidRDefault="009B3D08" w:rsidP="001C0C1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20B966F" w14:textId="77777777" w:rsidR="009B3D08" w:rsidRDefault="009B3D08" w:rsidP="001C0C1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97D9E1E" w14:textId="77777777" w:rsidR="009B3D08" w:rsidRDefault="009B3D08" w:rsidP="001C0C1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9B5DAF1" w14:textId="519703E7" w:rsidR="001C0C13" w:rsidRDefault="001C0C13" w:rsidP="001C0C13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409D257E" w14:textId="77777777" w:rsidR="001C0C13" w:rsidRPr="001C0C13" w:rsidRDefault="001C0C13" w:rsidP="001C0C1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380E003" w14:textId="72C75C13" w:rsidR="009C6F5E" w:rsidRPr="009B3D08" w:rsidRDefault="001C0C13" w:rsidP="009B3D0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9"/>
      <w:bookmarkEnd w:id="10"/>
    </w:p>
    <w:sectPr w:rsidR="009C6F5E" w:rsidRPr="009B3D08" w:rsidSect="009C6F5E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65E38" w14:textId="77777777" w:rsidR="00CB1062" w:rsidRDefault="00CB1062">
      <w:r>
        <w:separator/>
      </w:r>
    </w:p>
  </w:endnote>
  <w:endnote w:type="continuationSeparator" w:id="0">
    <w:p w14:paraId="6316BC96" w14:textId="77777777" w:rsidR="00CB1062" w:rsidRDefault="00CB1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B3C9" w14:textId="77777777" w:rsidR="0091055F" w:rsidRDefault="0091055F">
    <w:pPr>
      <w:jc w:val="center"/>
      <w:rPr>
        <w:b/>
        <w:sz w:val="8"/>
      </w:rPr>
    </w:pPr>
  </w:p>
  <w:p w14:paraId="1F80D00E" w14:textId="77777777" w:rsidR="0091055F" w:rsidRDefault="0091055F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1F72" w14:textId="77777777" w:rsidR="00CB1062" w:rsidRDefault="00CB1062">
      <w:r>
        <w:separator/>
      </w:r>
    </w:p>
  </w:footnote>
  <w:footnote w:type="continuationSeparator" w:id="0">
    <w:p w14:paraId="1D6B659D" w14:textId="77777777" w:rsidR="00CB1062" w:rsidRDefault="00CB1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C3A"/>
    <w:multiLevelType w:val="hybridMultilevel"/>
    <w:tmpl w:val="0A1E7B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A8F040">
      <w:start w:val="1"/>
      <w:numFmt w:val="bullet"/>
      <w:lvlText w:val="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7343C"/>
    <w:multiLevelType w:val="hybridMultilevel"/>
    <w:tmpl w:val="3558C3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F52327"/>
    <w:multiLevelType w:val="hybridMultilevel"/>
    <w:tmpl w:val="82569ED4"/>
    <w:lvl w:ilvl="0" w:tplc="FCAC00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2D4E14"/>
    <w:multiLevelType w:val="hybridMultilevel"/>
    <w:tmpl w:val="0F883C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816DE7"/>
    <w:multiLevelType w:val="hybridMultilevel"/>
    <w:tmpl w:val="0A1E7B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A8F040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32654"/>
    <w:multiLevelType w:val="hybridMultilevel"/>
    <w:tmpl w:val="33C0D8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120518"/>
    <w:multiLevelType w:val="hybridMultilevel"/>
    <w:tmpl w:val="12CA38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247697E"/>
    <w:multiLevelType w:val="hybridMultilevel"/>
    <w:tmpl w:val="9CBA05B4"/>
    <w:lvl w:ilvl="0" w:tplc="79C61E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64"/>
        </w:tabs>
        <w:ind w:left="-12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4"/>
        </w:tabs>
        <w:ind w:left="-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6"/>
        </w:tabs>
        <w:ind w:left="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96"/>
        </w:tabs>
        <w:ind w:left="8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16"/>
        </w:tabs>
        <w:ind w:left="1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36"/>
        </w:tabs>
        <w:ind w:left="2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56"/>
        </w:tabs>
        <w:ind w:left="30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76"/>
        </w:tabs>
        <w:ind w:left="3776" w:hanging="360"/>
      </w:pPr>
      <w:rPr>
        <w:rFonts w:ascii="Wingdings" w:hAnsi="Wingdings" w:hint="default"/>
      </w:rPr>
    </w:lvl>
  </w:abstractNum>
  <w:abstractNum w:abstractNumId="10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7849462">
    <w:abstractNumId w:val="8"/>
  </w:num>
  <w:num w:numId="2" w16cid:durableId="69928597">
    <w:abstractNumId w:val="5"/>
  </w:num>
  <w:num w:numId="3" w16cid:durableId="895706501">
    <w:abstractNumId w:val="4"/>
  </w:num>
  <w:num w:numId="4" w16cid:durableId="1737048301">
    <w:abstractNumId w:val="2"/>
  </w:num>
  <w:num w:numId="5" w16cid:durableId="256258527">
    <w:abstractNumId w:val="7"/>
  </w:num>
  <w:num w:numId="6" w16cid:durableId="2035957484">
    <w:abstractNumId w:val="9"/>
  </w:num>
  <w:num w:numId="7" w16cid:durableId="799617423">
    <w:abstractNumId w:val="3"/>
  </w:num>
  <w:num w:numId="8" w16cid:durableId="1793397554">
    <w:abstractNumId w:val="0"/>
  </w:num>
  <w:num w:numId="9" w16cid:durableId="712313070">
    <w:abstractNumId w:val="10"/>
  </w:num>
  <w:num w:numId="10" w16cid:durableId="833060740">
    <w:abstractNumId w:val="1"/>
  </w:num>
  <w:num w:numId="11" w16cid:durableId="777791877">
    <w:abstractNumId w:val="6"/>
  </w:num>
  <w:num w:numId="12" w16cid:durableId="462582573">
    <w:abstractNumId w:val="1"/>
  </w:num>
  <w:num w:numId="13" w16cid:durableId="1326397357">
    <w:abstractNumId w:val="6"/>
  </w:num>
  <w:num w:numId="14" w16cid:durableId="7412177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85"/>
    <w:rsid w:val="000157AE"/>
    <w:rsid w:val="00176D0D"/>
    <w:rsid w:val="001955B3"/>
    <w:rsid w:val="001C0C13"/>
    <w:rsid w:val="00200419"/>
    <w:rsid w:val="0020626E"/>
    <w:rsid w:val="00265560"/>
    <w:rsid w:val="002C7BE0"/>
    <w:rsid w:val="00300DE6"/>
    <w:rsid w:val="0042192A"/>
    <w:rsid w:val="004C0D48"/>
    <w:rsid w:val="004F6D92"/>
    <w:rsid w:val="00550E91"/>
    <w:rsid w:val="00577485"/>
    <w:rsid w:val="005B3F69"/>
    <w:rsid w:val="005C0647"/>
    <w:rsid w:val="006C644C"/>
    <w:rsid w:val="006E23DF"/>
    <w:rsid w:val="008629C5"/>
    <w:rsid w:val="0091055F"/>
    <w:rsid w:val="009B3D08"/>
    <w:rsid w:val="009C6F5E"/>
    <w:rsid w:val="009E157B"/>
    <w:rsid w:val="00A46612"/>
    <w:rsid w:val="00A772CC"/>
    <w:rsid w:val="00B01757"/>
    <w:rsid w:val="00B663FA"/>
    <w:rsid w:val="00CB1062"/>
    <w:rsid w:val="00D450BC"/>
    <w:rsid w:val="00E05B69"/>
    <w:rsid w:val="00E06777"/>
    <w:rsid w:val="00EC4C36"/>
    <w:rsid w:val="00F601CB"/>
    <w:rsid w:val="00F604BC"/>
    <w:rsid w:val="00F7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43DF7E3"/>
  <w15:chartTrackingRefBased/>
  <w15:docId w15:val="{C3683ED7-77B0-4D01-8CEA-52E2B392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5C0647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5B3F69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5B3F69"/>
    <w:pPr>
      <w:numPr>
        <w:numId w:val="13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5B3F69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5B3F69"/>
    <w:pPr>
      <w:numPr>
        <w:numId w:val="14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Power Take Off (PTO)</vt:lpstr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Power Take Off (PTO)</dc:title>
  <dc:subject/>
  <dc:creator>Minehan, Martin</dc:creator>
  <cp:keywords/>
  <dc:description/>
  <cp:lastModifiedBy>Minehan, Martin</cp:lastModifiedBy>
  <cp:revision>2</cp:revision>
  <cp:lastPrinted>2003-09-01T03:44:00Z</cp:lastPrinted>
  <dcterms:created xsi:type="dcterms:W3CDTF">2025-12-24T00:54:00Z</dcterms:created>
  <dcterms:modified xsi:type="dcterms:W3CDTF">2025-12-24T00:54:00Z</dcterms:modified>
</cp:coreProperties>
</file>